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843627"/>
      <w:bookmarkEnd w:id="0"/>
      <w:bookmarkStart w:id="1" w:name="_Hlt101233737"/>
      <w:bookmarkEnd w:id="1"/>
      <w:bookmarkStart w:id="2" w:name="_Toc2769"/>
      <w:bookmarkStart w:id="3" w:name="_Toc30906"/>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default" w:eastAsiaTheme="minorEastAsia"/>
          <w:lang w:val="en-US" w:eastAsia="zh-CN"/>
        </w:rPr>
      </w:pPr>
      <w:r>
        <w:rPr>
          <w:b/>
          <w:sz w:val="28"/>
        </w:rPr>
        <w:t>采购项目名称：</w:t>
      </w:r>
      <w:r>
        <w:rPr>
          <w:rFonts w:hint="eastAsia"/>
          <w:b/>
          <w:sz w:val="28"/>
          <w:lang w:eastAsia="zh-CN"/>
        </w:rPr>
        <w:t>邻水县人民医院冷藏库（三次）</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30</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5</w:t>
      </w:r>
      <w:r>
        <w:rPr>
          <w:b/>
          <w:sz w:val="28"/>
        </w:rPr>
        <w:t>月</w:t>
      </w:r>
      <w:r>
        <w:rPr>
          <w:rFonts w:hint="eastAsia"/>
          <w:b/>
          <w:sz w:val="28"/>
          <w:lang w:val="en-US" w:eastAsia="zh-CN"/>
        </w:rPr>
        <w:t>07</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30</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冷藏库（三次）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5.5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eastAsia="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eastAsia="zh-CN"/>
        </w:rPr>
        <w:t>无</w:t>
      </w:r>
      <w:r>
        <w:rPr>
          <w:rFonts w:hint="eastAsia" w:ascii="宋体" w:hAnsi="宋体" w:eastAsia="宋体" w:cs="Times New Roman"/>
          <w:sz w:val="24"/>
          <w:szCs w:val="22"/>
        </w:rPr>
        <w:t>。</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15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16</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16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16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11</w:t>
      </w:r>
      <w:bookmarkStart w:id="34" w:name="_GoBack"/>
      <w:bookmarkEnd w:id="34"/>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55</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55</w:t>
            </w:r>
            <w:r>
              <w:t>000.00元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w:t>
            </w:r>
            <w:r>
              <w:rPr>
                <w:rFonts w:hint="eastAsia"/>
                <w:lang w:eastAsia="zh-CN"/>
              </w:rPr>
              <w:t>审</w:t>
            </w:r>
            <w:r>
              <w:t>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rPr>
                <w:rFonts w:hint="eastAsia"/>
                <w:lang w:eastAsia="zh-CN"/>
              </w:rPr>
              <w:t>投标</w:t>
            </w:r>
            <w:r>
              <w:t>保证金</w:t>
            </w:r>
          </w:p>
        </w:tc>
        <w:tc>
          <w:tcPr>
            <w:tcW w:w="5184" w:type="dxa"/>
          </w:tcPr>
          <w:p>
            <w:pPr>
              <w:pStyle w:val="29"/>
            </w:pPr>
            <w:r>
              <w:t>本项目不收取</w:t>
            </w:r>
            <w:r>
              <w:rPr>
                <w:rFonts w:hint="eastAsia"/>
                <w:lang w:eastAsia="zh-CN"/>
              </w:rPr>
              <w:t>投标</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w:t>
            </w:r>
          </w:p>
        </w:tc>
        <w:tc>
          <w:tcPr>
            <w:tcW w:w="5184" w:type="dxa"/>
          </w:tcPr>
          <w:p>
            <w:pPr>
              <w:pStyle w:val="29"/>
            </w:pPr>
            <w:r>
              <w:t>本项目不收取</w:t>
            </w:r>
            <w:r>
              <w:rPr>
                <w:highlight w:val="none"/>
              </w:rPr>
              <w:t>履约保证金</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3"/>
        <w:keepNext w:val="0"/>
        <w:keepLines w:val="0"/>
        <w:spacing w:before="0" w:after="0" w:line="400" w:lineRule="exact"/>
        <w:jc w:val="center"/>
        <w:rPr>
          <w:rFonts w:hint="eastAsia" w:ascii="黑体"/>
          <w:bCs w:val="0"/>
        </w:rPr>
      </w:pPr>
      <w:bookmarkStart w:id="6" w:name="_Toc15215"/>
      <w:bookmarkStart w:id="7" w:name="_Toc31240"/>
      <w:bookmarkStart w:id="8" w:name="_Toc13038"/>
      <w:bookmarkStart w:id="9" w:name="_Toc24295"/>
      <w:bookmarkStart w:id="10" w:name="_Toc17067"/>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174151"/>
      <w:bookmarkStart w:id="13" w:name="_Toc430773927"/>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eastAsia="宋体" w:cs="Times New Roman"/>
          <w:b w:val="0"/>
          <w:bCs w:val="0"/>
          <w:sz w:val="24"/>
          <w:lang w:val="en-US" w:eastAsia="zh-CN"/>
        </w:rPr>
        <w:t>。</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77400782"/>
      <w:bookmarkStart w:id="19" w:name="_Toc183682368"/>
      <w:bookmarkStart w:id="20" w:name="_Toc89075878"/>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冷藏库</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180"/>
        <w:gridCol w:w="3192"/>
        <w:gridCol w:w="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2180" w:type="dxa"/>
            <w:vAlign w:val="center"/>
          </w:tcPr>
          <w:p>
            <w:pPr>
              <w:pStyle w:val="29"/>
              <w:jc w:val="center"/>
              <w:rPr>
                <w:sz w:val="24"/>
                <w:szCs w:val="24"/>
              </w:rPr>
            </w:pPr>
            <w:r>
              <w:rPr>
                <w:sz w:val="24"/>
                <w:szCs w:val="24"/>
              </w:rPr>
              <w:t>标的名称</w:t>
            </w:r>
          </w:p>
        </w:tc>
        <w:tc>
          <w:tcPr>
            <w:tcW w:w="3192" w:type="dxa"/>
            <w:vAlign w:val="top"/>
          </w:tcPr>
          <w:p>
            <w:pPr>
              <w:pageBreakBefore w:val="0"/>
              <w:kinsoku/>
              <w:wordWrap/>
              <w:overflowPunct/>
              <w:topLinePunct w:val="0"/>
              <w:autoSpaceDE/>
              <w:autoSpaceDN/>
              <w:bidi w:val="0"/>
              <w:adjustRightInd/>
              <w:snapToGrid/>
              <w:spacing w:line="440" w:lineRule="exact"/>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尺寸</w:t>
            </w:r>
          </w:p>
        </w:tc>
        <w:tc>
          <w:tcPr>
            <w:tcW w:w="934" w:type="dxa"/>
            <w:vAlign w:val="center"/>
          </w:tcPr>
          <w:p>
            <w:pPr>
              <w:pStyle w:val="29"/>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pStyle w:val="29"/>
              <w:jc w:val="center"/>
            </w:pPr>
            <w:r>
              <w:t>1</w:t>
            </w:r>
          </w:p>
        </w:tc>
        <w:tc>
          <w:tcPr>
            <w:tcW w:w="2180" w:type="dxa"/>
            <w:vAlign w:val="center"/>
          </w:tcPr>
          <w:p>
            <w:pPr>
              <w:pStyle w:val="29"/>
              <w:jc w:val="center"/>
              <w:rPr>
                <w:rFonts w:hint="eastAsia" w:eastAsiaTheme="minorEastAsia"/>
                <w:lang w:val="en-US" w:eastAsia="zh-CN"/>
              </w:rPr>
            </w:pPr>
            <w:r>
              <w:rPr>
                <w:rFonts w:hint="eastAsia"/>
                <w:lang w:val="en-US" w:eastAsia="zh-CN"/>
              </w:rPr>
              <w:t>冷藏库</w:t>
            </w:r>
          </w:p>
        </w:tc>
        <w:tc>
          <w:tcPr>
            <w:tcW w:w="3192" w:type="dxa"/>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lang w:val="en-US"/>
              </w:rPr>
            </w:pPr>
            <w:r>
              <w:rPr>
                <w:rFonts w:hint="eastAsia" w:ascii="宋体" w:hAnsi="宋体" w:cs="宋体"/>
                <w:b w:val="0"/>
                <w:color w:val="auto"/>
                <w:kern w:val="2"/>
                <w:sz w:val="24"/>
                <w:szCs w:val="24"/>
                <w:lang w:val="en-US" w:eastAsia="zh-CN" w:bidi="ar-SA"/>
              </w:rPr>
              <w:t>7.08m*0.75m*2.9m</w:t>
            </w:r>
          </w:p>
        </w:tc>
        <w:tc>
          <w:tcPr>
            <w:tcW w:w="934" w:type="dxa"/>
            <w:vAlign w:val="center"/>
          </w:tcPr>
          <w:p>
            <w:pPr>
              <w:pStyle w:val="29"/>
              <w:jc w:val="center"/>
            </w:pP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1.库板：厚度10com，内部材质：40公斤容重聚氨酯，表面0.4毫米彩钢板。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2.制冷机组：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（1）内机：冷却面积≧14.5平方米，直径300毫米，风量≧1450m3/h，风压≧90mmh2o，风机电机功率</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70W，电机电压380V，盘管1KW，水盘1KW，电压220V。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（2）外机：排气量8.6立方/小时，启动电流36-40安，额定负载电流5.7安，最大持续运行电流8安，运行电阻50uF/370V，曲轴箱加热功率</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70W，排气管外径10毫米，吸气管外径16毫米，陪备4P散热器。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（3）温度：&lt; 20</w:t>
      </w:r>
      <w:r>
        <w:rPr>
          <w:rFonts w:hint="eastAsia" w:ascii="宋体" w:hAnsi="宋体" w:eastAsia="宋体" w:cs="宋体"/>
          <w:color w:val="auto"/>
          <w:kern w:val="2"/>
          <w:sz w:val="24"/>
          <w:szCs w:val="24"/>
          <w:lang w:val="en-US" w:eastAsia="zh-CN" w:bidi="ar-SA"/>
        </w:rPr>
        <w:t>℃，可调控。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3.玻璃滑门：5*10*5mm钢化中空玻璃，1.4mm铝合金框架。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4.货架：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（1）框架：0.9mm25不锈钢方管。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（2）层板：0.5mm冲孔不锈钢板。</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采购标的需满足产品三包服务、质保期1年（含），以上质保期内产品使用时间不低于347天；销售、生产厂家在四川省或重庆市有售后服务机构（维修点），售后服务响应时间2小时，4小时到达现场维修。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w:t>
      </w:r>
      <w:r>
        <w:rPr>
          <w:rFonts w:hint="eastAsia" w:ascii="宋体" w:hAnsi="宋体" w:eastAsia="宋体" w:cs="宋体"/>
          <w:color w:val="auto"/>
          <w:sz w:val="24"/>
          <w:szCs w:val="24"/>
          <w:lang w:val="en-US" w:eastAsia="zh-CN"/>
        </w:rPr>
        <w:t>工作日内</w:t>
      </w:r>
      <w:r>
        <w:rPr>
          <w:rFonts w:hint="eastAsia" w:cs="宋体"/>
          <w:color w:val="auto"/>
          <w:sz w:val="24"/>
          <w:szCs w:val="24"/>
          <w:lang w:val="en-US" w:eastAsia="zh-CN"/>
        </w:rPr>
        <w:t>安装完毕</w:t>
      </w:r>
      <w:r>
        <w:rPr>
          <w:rFonts w:hint="eastAsia" w:ascii="宋体" w:hAnsi="宋体" w:eastAsia="宋体" w:cs="宋体"/>
          <w:color w:val="auto"/>
          <w:sz w:val="24"/>
          <w:szCs w:val="24"/>
          <w:lang w:val="en-US" w:eastAsia="zh-CN"/>
        </w:rPr>
        <w:t>。</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90日内支付合同金额的100%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3</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6E576D1"/>
    <w:rsid w:val="082774BE"/>
    <w:rsid w:val="09124A1D"/>
    <w:rsid w:val="094F4C02"/>
    <w:rsid w:val="0A002AA2"/>
    <w:rsid w:val="0C6738C3"/>
    <w:rsid w:val="0C72629B"/>
    <w:rsid w:val="0D6D5659"/>
    <w:rsid w:val="0EF96A7C"/>
    <w:rsid w:val="0F1C1021"/>
    <w:rsid w:val="108E0E58"/>
    <w:rsid w:val="11C753B0"/>
    <w:rsid w:val="1200267B"/>
    <w:rsid w:val="12224C84"/>
    <w:rsid w:val="13D91CFB"/>
    <w:rsid w:val="13F41DEB"/>
    <w:rsid w:val="14322531"/>
    <w:rsid w:val="15C06EFA"/>
    <w:rsid w:val="15C252D6"/>
    <w:rsid w:val="17214185"/>
    <w:rsid w:val="17AC53CA"/>
    <w:rsid w:val="19575943"/>
    <w:rsid w:val="195A66FF"/>
    <w:rsid w:val="196E39FC"/>
    <w:rsid w:val="19970C16"/>
    <w:rsid w:val="19BC4967"/>
    <w:rsid w:val="1A705BA0"/>
    <w:rsid w:val="1CC21F8E"/>
    <w:rsid w:val="1DDF0350"/>
    <w:rsid w:val="1F7A022C"/>
    <w:rsid w:val="1FBF6B0B"/>
    <w:rsid w:val="1FE43AF7"/>
    <w:rsid w:val="205058A7"/>
    <w:rsid w:val="207460AE"/>
    <w:rsid w:val="209B3F61"/>
    <w:rsid w:val="21CC3154"/>
    <w:rsid w:val="22947F00"/>
    <w:rsid w:val="23902475"/>
    <w:rsid w:val="23BB6B18"/>
    <w:rsid w:val="259801CB"/>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36D52FF"/>
    <w:rsid w:val="344A3C3C"/>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C192B2B"/>
    <w:rsid w:val="4C5A31D0"/>
    <w:rsid w:val="4C6C01D6"/>
    <w:rsid w:val="4D094EC3"/>
    <w:rsid w:val="4D3F2ADF"/>
    <w:rsid w:val="4E004785"/>
    <w:rsid w:val="4E6E2C07"/>
    <w:rsid w:val="4EBF4055"/>
    <w:rsid w:val="4EC400D5"/>
    <w:rsid w:val="4EDD2E4D"/>
    <w:rsid w:val="4F45676F"/>
    <w:rsid w:val="4F9B62CA"/>
    <w:rsid w:val="50E32F3E"/>
    <w:rsid w:val="522D7E8C"/>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B05FBE"/>
    <w:rsid w:val="5FF6089C"/>
    <w:rsid w:val="6005277B"/>
    <w:rsid w:val="603D5D93"/>
    <w:rsid w:val="622D6AC7"/>
    <w:rsid w:val="62835C1F"/>
    <w:rsid w:val="632736DB"/>
    <w:rsid w:val="65DC34B4"/>
    <w:rsid w:val="65F451AE"/>
    <w:rsid w:val="66CC61C3"/>
    <w:rsid w:val="66E13CC8"/>
    <w:rsid w:val="67F65E7C"/>
    <w:rsid w:val="682F0B15"/>
    <w:rsid w:val="68E75513"/>
    <w:rsid w:val="694E3406"/>
    <w:rsid w:val="698836FF"/>
    <w:rsid w:val="6B883AD8"/>
    <w:rsid w:val="6C580329"/>
    <w:rsid w:val="6C681E3D"/>
    <w:rsid w:val="6E8E64EB"/>
    <w:rsid w:val="6F462AF9"/>
    <w:rsid w:val="6FB86553"/>
    <w:rsid w:val="70260E8E"/>
    <w:rsid w:val="7128436B"/>
    <w:rsid w:val="72124A65"/>
    <w:rsid w:val="73A42611"/>
    <w:rsid w:val="73BE5F83"/>
    <w:rsid w:val="750E512E"/>
    <w:rsid w:val="75AC5B7C"/>
    <w:rsid w:val="75F4747B"/>
    <w:rsid w:val="76427C85"/>
    <w:rsid w:val="780D369D"/>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20641</Words>
  <Characters>21540</Characters>
  <Lines>0</Lines>
  <Paragraphs>0</Paragraphs>
  <TotalTime>14</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2024-05-11T09:50:47Z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