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_GBK" w:cs="Times New Roman"/>
          <w:b/>
          <w:bCs/>
          <w:color w:val="000000" w:themeColor="text1"/>
          <w:sz w:val="40"/>
          <w:szCs w:val="40"/>
          <w:lang w:eastAsia="zh-CN"/>
          <w14:textFill>
            <w14:solidFill>
              <w14:schemeClr w14:val="tx1"/>
            </w14:solidFill>
          </w14:textFill>
        </w:rPr>
      </w:pPr>
      <w:r>
        <w:rPr>
          <w:rFonts w:hint="default" w:ascii="Times New Roman" w:hAnsi="Times New Roman" w:eastAsia="方正小标宋_GBK" w:cs="Times New Roman"/>
          <w:b/>
          <w:bCs/>
          <w:color w:val="000000" w:themeColor="text1"/>
          <w:sz w:val="40"/>
          <w:szCs w:val="40"/>
          <w:lang w:eastAsia="zh-CN"/>
          <w14:textFill>
            <w14:solidFill>
              <w14:schemeClr w14:val="tx1"/>
            </w14:solidFill>
          </w14:textFill>
        </w:rPr>
        <w:t>邻水县人民医院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eastAsia="方正小标宋_GBK" w:cs="Times New Roman"/>
          <w:b/>
          <w:bCs/>
          <w:color w:val="000000" w:themeColor="text1"/>
          <w:sz w:val="40"/>
          <w:szCs w:val="40"/>
          <w:lang w:val="en-US" w:eastAsia="zh-CN"/>
          <w14:textFill>
            <w14:solidFill>
              <w14:schemeClr w14:val="tx1"/>
            </w14:solidFill>
          </w14:textFill>
        </w:rPr>
        <w:t>输液瓶（袋）回收</w:t>
      </w:r>
      <w:r>
        <w:rPr>
          <w:rFonts w:hint="default" w:ascii="Times New Roman" w:hAnsi="Times New Roman" w:eastAsia="方正小标宋_GBK" w:cs="Times New Roman"/>
          <w:b/>
          <w:bCs/>
          <w:color w:val="000000" w:themeColor="text1"/>
          <w:sz w:val="40"/>
          <w:szCs w:val="40"/>
          <w:lang w:val="en-US" w:eastAsia="zh-CN"/>
          <w14:textFill>
            <w14:solidFill>
              <w14:schemeClr w14:val="tx1"/>
            </w14:solidFill>
          </w14:textFill>
        </w:rPr>
        <w:t>服务公司遴选</w:t>
      </w:r>
      <w:r>
        <w:rPr>
          <w:rFonts w:hint="eastAsia" w:eastAsia="方正小标宋_GBK" w:cs="Times New Roman"/>
          <w:b/>
          <w:bCs/>
          <w:color w:val="000000" w:themeColor="text1"/>
          <w:sz w:val="40"/>
          <w:szCs w:val="40"/>
          <w:lang w:val="en-US" w:eastAsia="zh-CN"/>
          <w14:textFill>
            <w14:solidFill>
              <w14:schemeClr w14:val="tx1"/>
            </w14:solidFill>
          </w14:textFill>
        </w:rPr>
        <w:t>公告</w:t>
      </w:r>
    </w:p>
    <w:p>
      <w:pPr>
        <w:keepNext w:val="0"/>
        <w:keepLines w:val="0"/>
        <w:pageBreakBefore w:val="0"/>
        <w:numPr>
          <w:ilvl w:val="0"/>
          <w:numId w:val="0"/>
        </w:numPr>
        <w:kinsoku/>
        <w:wordWrap/>
        <w:overflowPunct/>
        <w:topLinePunct w:val="0"/>
        <w:autoSpaceDE/>
        <w:autoSpaceDN/>
        <w:bidi w:val="0"/>
        <w:snapToGrid/>
        <w:spacing w:line="560" w:lineRule="exact"/>
        <w:ind w:firstLine="660" w:firstLineChars="200"/>
        <w:textAlignment w:val="auto"/>
        <w:rPr>
          <w:rFonts w:hint="eastAsia" w:ascii="方正黑体_GBK" w:hAnsi="方正黑体_GBK" w:eastAsia="方正黑体_GBK" w:cs="方正黑体_GBK"/>
          <w:b w:val="0"/>
          <w:bCs w:val="0"/>
          <w:sz w:val="33"/>
          <w:szCs w:val="33"/>
          <w:lang w:val="en-US" w:eastAsia="zh-CN"/>
        </w:rPr>
      </w:pP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黑体_GBK" w:cs="Times New Roman"/>
          <w:b w:val="0"/>
          <w:bCs w:val="0"/>
          <w:color w:val="0000FF"/>
          <w:sz w:val="28"/>
          <w:szCs w:val="28"/>
          <w:lang w:val="en-US" w:eastAsia="zh-CN"/>
        </w:rPr>
      </w:pPr>
      <w:r>
        <w:rPr>
          <w:rFonts w:hint="default" w:ascii="Times New Roman" w:hAnsi="Times New Roman" w:eastAsia="方正黑体_GBK" w:cs="Times New Roman"/>
          <w:b w:val="0"/>
          <w:bCs w:val="0"/>
          <w:sz w:val="28"/>
          <w:szCs w:val="28"/>
          <w:lang w:val="en-US" w:eastAsia="zh-CN"/>
        </w:rPr>
        <w:t>一、项目基本情况</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cs="Times New Roman"/>
          <w:sz w:val="28"/>
          <w:szCs w:val="28"/>
          <w:lang w:val="en-US" w:eastAsia="zh-CN"/>
        </w:rPr>
        <w:t>项目名称：邻水县人民医院输液瓶（袋）回收</w:t>
      </w:r>
      <w:r>
        <w:rPr>
          <w:rFonts w:hint="default" w:ascii="Times New Roman" w:hAnsi="Times New Roman" w:eastAsia="方正仿宋_GBK" w:cs="Times New Roman"/>
          <w:sz w:val="28"/>
          <w:szCs w:val="28"/>
          <w:lang w:val="en-US" w:eastAsia="zh-CN"/>
        </w:rPr>
        <w:t>服务公司遴选项目</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项目编号：LYC-2024-005</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服务</w:t>
      </w:r>
      <w:r>
        <w:rPr>
          <w:rFonts w:hint="default" w:ascii="Times New Roman" w:hAnsi="Times New Roman" w:cs="Times New Roman"/>
          <w:sz w:val="28"/>
          <w:szCs w:val="28"/>
          <w:lang w:val="en-US" w:eastAsia="zh-CN"/>
        </w:rPr>
        <w:t>期</w:t>
      </w:r>
      <w:r>
        <w:rPr>
          <w:rFonts w:hint="default" w:ascii="Times New Roman" w:hAnsi="Times New Roman" w:eastAsia="方正仿宋_GBK" w:cs="Times New Roman"/>
          <w:sz w:val="28"/>
          <w:szCs w:val="28"/>
          <w:lang w:val="en-US" w:eastAsia="zh-CN"/>
        </w:rPr>
        <w:t>限</w:t>
      </w:r>
      <w:r>
        <w:rPr>
          <w:rFonts w:hint="default" w:ascii="Times New Roman" w:hAnsi="Times New Roman" w:cs="Times New Roman"/>
          <w:sz w:val="28"/>
          <w:szCs w:val="28"/>
          <w:lang w:val="en-US" w:eastAsia="zh-CN"/>
        </w:rPr>
        <w:t>：两</w:t>
      </w:r>
      <w:r>
        <w:rPr>
          <w:rFonts w:hint="default" w:ascii="Times New Roman" w:hAnsi="Times New Roman" w:eastAsia="方正仿宋_GBK" w:cs="Times New Roman"/>
          <w:sz w:val="28"/>
          <w:szCs w:val="28"/>
          <w:lang w:val="en-US" w:eastAsia="zh-CN"/>
        </w:rPr>
        <w:t>年</w:t>
      </w:r>
      <w:r>
        <w:rPr>
          <w:rFonts w:hint="default" w:ascii="Times New Roman" w:hAnsi="Times New Roman" w:cs="Times New Roman"/>
          <w:sz w:val="28"/>
          <w:szCs w:val="28"/>
          <w:lang w:val="en-US" w:eastAsia="zh-CN"/>
        </w:rPr>
        <w:t>。</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lang w:val="en-US" w:eastAsia="zh-CN"/>
        </w:rPr>
        <w:t>二、</w:t>
      </w:r>
      <w:r>
        <w:rPr>
          <w:rFonts w:hint="default" w:ascii="Times New Roman" w:hAnsi="Times New Roman" w:eastAsia="方正黑体_GBK" w:cs="Times New Roman"/>
          <w:b w:val="0"/>
          <w:bCs w:val="0"/>
          <w:sz w:val="28"/>
          <w:szCs w:val="28"/>
          <w:lang w:eastAsia="zh-CN"/>
        </w:rPr>
        <w:t>投标</w:t>
      </w:r>
      <w:r>
        <w:rPr>
          <w:rFonts w:hint="default" w:ascii="Times New Roman" w:hAnsi="Times New Roman" w:eastAsia="方正黑体_GBK" w:cs="Times New Roman"/>
          <w:b w:val="0"/>
          <w:bCs w:val="0"/>
          <w:sz w:val="28"/>
          <w:szCs w:val="28"/>
        </w:rPr>
        <w:t>供应商参加本次采购活动应具备下列条件</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（一）</w:t>
      </w:r>
      <w:r>
        <w:rPr>
          <w:rFonts w:hint="default" w:ascii="Times New Roman" w:hAnsi="Times New Roman" w:eastAsia="方正仿宋_GBK" w:cs="Times New Roman"/>
          <w:sz w:val="28"/>
          <w:szCs w:val="28"/>
        </w:rPr>
        <w:t>在中国境内注册并具有独立法人资格的合法企业；</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（二）</w:t>
      </w:r>
      <w:r>
        <w:rPr>
          <w:rFonts w:hint="default" w:ascii="Times New Roman" w:hAnsi="Times New Roman" w:eastAsia="方正仿宋_GBK" w:cs="Times New Roman"/>
          <w:sz w:val="28"/>
          <w:szCs w:val="28"/>
        </w:rPr>
        <w:t>具有良好的商业信誉和健全的财务</w:t>
      </w:r>
      <w:r>
        <w:rPr>
          <w:rFonts w:hint="default" w:ascii="Times New Roman" w:hAnsi="Times New Roman" w:eastAsia="方正仿宋_GBK" w:cs="Times New Roman"/>
          <w:sz w:val="28"/>
          <w:szCs w:val="28"/>
          <w:lang w:eastAsia="zh-CN"/>
        </w:rPr>
        <w:t>制度</w:t>
      </w:r>
      <w:r>
        <w:rPr>
          <w:rFonts w:hint="default" w:ascii="Times New Roman" w:hAnsi="Times New Roman" w:eastAsia="方正仿宋_GBK" w:cs="Times New Roman"/>
          <w:sz w:val="28"/>
          <w:szCs w:val="28"/>
        </w:rPr>
        <w:t>；</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（三）</w:t>
      </w:r>
      <w:r>
        <w:rPr>
          <w:rFonts w:hint="default" w:ascii="Times New Roman" w:hAnsi="Times New Roman" w:eastAsia="方正仿宋_GBK" w:cs="Times New Roman"/>
          <w:sz w:val="28"/>
          <w:szCs w:val="28"/>
        </w:rPr>
        <w:t>具有履行合同所必须的专业技术能力；</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t>（四）</w:t>
      </w:r>
      <w:r>
        <w:rPr>
          <w:rFonts w:hint="default" w:ascii="Times New Roman" w:hAnsi="Times New Roman" w:eastAsia="方正仿宋_GBK" w:cs="Times New Roman"/>
          <w:sz w:val="28"/>
          <w:szCs w:val="28"/>
        </w:rPr>
        <w:t>参加本次采购活动前三年内，在经营活动中没有重大违法违规记录</w:t>
      </w:r>
      <w:r>
        <w:rPr>
          <w:rFonts w:hint="default" w:ascii="Times New Roman" w:hAnsi="Times New Roman" w:eastAsia="方正仿宋_GBK" w:cs="Times New Roman"/>
          <w:sz w:val="28"/>
          <w:szCs w:val="28"/>
          <w:lang w:eastAsia="zh-CN"/>
        </w:rPr>
        <w:t>；</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cs="Times New Roman"/>
          <w:sz w:val="28"/>
          <w:szCs w:val="28"/>
          <w:lang w:val="en-US" w:eastAsia="zh-CN"/>
        </w:rPr>
        <w:t>（五）具有未被污染的医用输液瓶（袋）回收或再生资源回收资质。</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lang w:eastAsia="zh-CN"/>
        </w:rPr>
        <w:t>三、投标</w:t>
      </w:r>
      <w:r>
        <w:rPr>
          <w:rFonts w:hint="default" w:ascii="Times New Roman" w:hAnsi="Times New Roman" w:eastAsia="方正黑体_GBK" w:cs="Times New Roman"/>
          <w:b w:val="0"/>
          <w:bCs w:val="0"/>
          <w:sz w:val="28"/>
          <w:szCs w:val="28"/>
        </w:rPr>
        <w:t>人参加</w:t>
      </w:r>
      <w:r>
        <w:rPr>
          <w:rFonts w:hint="default" w:ascii="Times New Roman" w:hAnsi="Times New Roman" w:eastAsia="方正黑体_GBK" w:cs="Times New Roman"/>
          <w:b w:val="0"/>
          <w:bCs w:val="0"/>
          <w:sz w:val="28"/>
          <w:szCs w:val="28"/>
          <w:lang w:eastAsia="zh-CN"/>
        </w:rPr>
        <w:t>本次</w:t>
      </w:r>
      <w:r>
        <w:rPr>
          <w:rFonts w:hint="default" w:ascii="Times New Roman" w:hAnsi="Times New Roman" w:eastAsia="方正黑体_GBK" w:cs="Times New Roman"/>
          <w:b w:val="0"/>
          <w:bCs w:val="0"/>
          <w:sz w:val="28"/>
          <w:szCs w:val="28"/>
        </w:rPr>
        <w:t>采购活动不得有下列情形</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（一）</w:t>
      </w:r>
      <w:r>
        <w:rPr>
          <w:rFonts w:hint="default" w:ascii="Times New Roman" w:hAnsi="Times New Roman" w:eastAsia="方正仿宋_GBK" w:cs="Times New Roman"/>
          <w:sz w:val="28"/>
          <w:szCs w:val="28"/>
        </w:rPr>
        <w:t>提供虚假材料；</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（二）</w:t>
      </w:r>
      <w:r>
        <w:rPr>
          <w:rFonts w:hint="default" w:ascii="Times New Roman" w:hAnsi="Times New Roman" w:eastAsia="方正仿宋_GBK" w:cs="Times New Roman"/>
          <w:sz w:val="28"/>
          <w:szCs w:val="28"/>
        </w:rPr>
        <w:t>采取不正当手段诋毁、排挤其他</w:t>
      </w:r>
      <w:r>
        <w:rPr>
          <w:rFonts w:hint="default" w:ascii="Times New Roman" w:hAnsi="Times New Roman" w:eastAsia="方正仿宋_GBK" w:cs="Times New Roman"/>
          <w:sz w:val="28"/>
          <w:szCs w:val="28"/>
          <w:lang w:eastAsia="zh-CN"/>
        </w:rPr>
        <w:t>投标人</w:t>
      </w:r>
      <w:r>
        <w:rPr>
          <w:rFonts w:hint="default" w:ascii="Times New Roman" w:hAnsi="Times New Roman" w:eastAsia="方正仿宋_GBK" w:cs="Times New Roman"/>
          <w:sz w:val="28"/>
          <w:szCs w:val="28"/>
        </w:rPr>
        <w:t>；</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（三）</w:t>
      </w:r>
      <w:r>
        <w:rPr>
          <w:rFonts w:hint="default" w:ascii="Times New Roman" w:hAnsi="Times New Roman" w:eastAsia="方正仿宋_GBK" w:cs="Times New Roman"/>
          <w:sz w:val="28"/>
          <w:szCs w:val="28"/>
        </w:rPr>
        <w:t>与采购人、其他</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人恶意串通；</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（四）</w:t>
      </w:r>
      <w:r>
        <w:rPr>
          <w:rFonts w:hint="default" w:ascii="Times New Roman" w:hAnsi="Times New Roman" w:eastAsia="方正仿宋_GBK" w:cs="Times New Roman"/>
          <w:sz w:val="28"/>
          <w:szCs w:val="28"/>
        </w:rPr>
        <w:t>向采购人、</w:t>
      </w:r>
      <w:r>
        <w:rPr>
          <w:rFonts w:hint="default" w:ascii="Times New Roman" w:hAnsi="Times New Roman" w:eastAsia="方正仿宋_GBK" w:cs="Times New Roman"/>
          <w:sz w:val="28"/>
          <w:szCs w:val="28"/>
          <w:lang w:eastAsia="zh-CN"/>
        </w:rPr>
        <w:t>评价小组</w:t>
      </w:r>
      <w:r>
        <w:rPr>
          <w:rFonts w:hint="default" w:ascii="Times New Roman" w:hAnsi="Times New Roman" w:eastAsia="方正仿宋_GBK" w:cs="Times New Roman"/>
          <w:sz w:val="28"/>
          <w:szCs w:val="28"/>
        </w:rPr>
        <w:t>成员行贿或者提供其他不正当利益；</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（五）</w:t>
      </w:r>
      <w:r>
        <w:rPr>
          <w:rFonts w:hint="default" w:ascii="Times New Roman" w:hAnsi="Times New Roman" w:eastAsia="方正仿宋_GBK" w:cs="Times New Roman"/>
          <w:sz w:val="28"/>
          <w:szCs w:val="28"/>
        </w:rPr>
        <w:t>拒绝有关部门的监督检查或者向监督检查部门提供虚假情况。</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有上述情形之一的</w:t>
      </w:r>
      <w:r>
        <w:rPr>
          <w:rFonts w:hint="default" w:ascii="Times New Roman" w:hAnsi="Times New Roman" w:cs="Times New Roman"/>
          <w:sz w:val="28"/>
          <w:szCs w:val="28"/>
          <w:lang w:val="en-US" w:eastAsia="zh-CN"/>
        </w:rPr>
        <w:t>投标</w:t>
      </w:r>
      <w:r>
        <w:rPr>
          <w:rFonts w:hint="default" w:ascii="Times New Roman" w:hAnsi="Times New Roman" w:eastAsia="方正仿宋_GBK" w:cs="Times New Roman"/>
          <w:sz w:val="28"/>
          <w:szCs w:val="28"/>
        </w:rPr>
        <w:t>人，属于不合格</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人，其</w:t>
      </w:r>
      <w:r>
        <w:rPr>
          <w:rFonts w:hint="default" w:ascii="Times New Roman" w:hAnsi="Times New Roman" w:eastAsia="方正仿宋_GBK" w:cs="Times New Roman"/>
          <w:sz w:val="28"/>
          <w:szCs w:val="28"/>
          <w:lang w:eastAsia="zh-CN"/>
        </w:rPr>
        <w:t>投</w:t>
      </w:r>
      <w:r>
        <w:rPr>
          <w:rFonts w:hint="default" w:ascii="Times New Roman" w:hAnsi="Times New Roman" w:cs="Times New Roman"/>
          <w:sz w:val="28"/>
          <w:szCs w:val="28"/>
          <w:lang w:eastAsia="zh-CN"/>
        </w:rPr>
        <w:t>（中）</w:t>
      </w:r>
      <w:r>
        <w:rPr>
          <w:rFonts w:hint="default" w:ascii="Times New Roman" w:hAnsi="Times New Roman" w:eastAsia="方正仿宋_GBK" w:cs="Times New Roman"/>
          <w:sz w:val="28"/>
          <w:szCs w:val="28"/>
          <w:lang w:eastAsia="zh-CN"/>
        </w:rPr>
        <w:t>标</w:t>
      </w:r>
      <w:r>
        <w:rPr>
          <w:rFonts w:hint="default" w:ascii="Times New Roman" w:hAnsi="Times New Roman" w:cs="Times New Roman"/>
          <w:sz w:val="28"/>
          <w:szCs w:val="28"/>
          <w:lang w:eastAsia="zh-CN"/>
        </w:rPr>
        <w:t>资格</w:t>
      </w:r>
      <w:r>
        <w:rPr>
          <w:rFonts w:hint="default" w:ascii="Times New Roman" w:hAnsi="Times New Roman" w:eastAsia="方正仿宋_GBK" w:cs="Times New Roman"/>
          <w:sz w:val="28"/>
          <w:szCs w:val="28"/>
        </w:rPr>
        <w:t>将被取消</w:t>
      </w:r>
      <w:r>
        <w:rPr>
          <w:rFonts w:hint="default" w:ascii="Times New Roman" w:hAnsi="Times New Roman" w:eastAsia="方正仿宋_GBK" w:cs="Times New Roman"/>
          <w:sz w:val="28"/>
          <w:szCs w:val="28"/>
          <w:lang w:eastAsia="zh-CN"/>
        </w:rPr>
        <w:t>。</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eastAsia="zh-CN"/>
        </w:rPr>
        <w:t>四、项目要求</w:t>
      </w:r>
    </w:p>
    <w:p>
      <w:pPr>
        <w:keepNext w:val="0"/>
        <w:keepLines w:val="0"/>
        <w:pageBreakBefore w:val="0"/>
        <w:kinsoku/>
        <w:wordWrap/>
        <w:overflowPunct/>
        <w:topLinePunct w:val="0"/>
        <w:autoSpaceDE/>
        <w:autoSpaceDN/>
        <w:bidi w:val="0"/>
        <w:snapToGrid/>
        <w:spacing w:line="500" w:lineRule="exact"/>
        <w:ind w:firstLine="562" w:firstLineChars="20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楷体_GBK" w:cs="Times New Roman"/>
          <w:b/>
          <w:bCs/>
          <w:sz w:val="28"/>
          <w:szCs w:val="28"/>
          <w:lang w:val="en-US" w:eastAsia="zh-CN"/>
        </w:rPr>
        <w:t>（一）服务内容（包括但不限于）</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按时在医院指定地点回收医院各科室产生的未被污染的输液瓶（袋），并做好交接记录。</w:t>
      </w:r>
    </w:p>
    <w:p>
      <w:pPr>
        <w:keepNext w:val="0"/>
        <w:keepLines w:val="0"/>
        <w:pageBreakBefore w:val="0"/>
        <w:numPr>
          <w:ilvl w:val="0"/>
          <w:numId w:val="0"/>
        </w:numPr>
        <w:kinsoku/>
        <w:wordWrap/>
        <w:overflowPunct/>
        <w:topLinePunct w:val="0"/>
        <w:autoSpaceDE/>
        <w:autoSpaceDN/>
        <w:bidi w:val="0"/>
        <w:snapToGrid/>
        <w:spacing w:line="500" w:lineRule="exact"/>
        <w:ind w:firstLine="562" w:firstLineChars="200"/>
        <w:textAlignment w:val="auto"/>
        <w:rPr>
          <w:rFonts w:hint="default" w:ascii="Times New Roman" w:hAnsi="Times New Roman" w:eastAsia="方正楷体_GBK" w:cs="Times New Roman"/>
          <w:b/>
          <w:bCs/>
          <w:color w:val="000000"/>
          <w:sz w:val="28"/>
          <w:szCs w:val="28"/>
          <w:lang w:val="en-US" w:eastAsia="zh-CN"/>
        </w:rPr>
      </w:pPr>
      <w:r>
        <w:rPr>
          <w:rFonts w:hint="default" w:ascii="Times New Roman" w:hAnsi="Times New Roman" w:eastAsia="方正楷体_GBK" w:cs="Times New Roman"/>
          <w:b/>
          <w:bCs/>
          <w:color w:val="000000"/>
          <w:sz w:val="28"/>
          <w:szCs w:val="28"/>
          <w:lang w:eastAsia="zh-CN"/>
        </w:rPr>
        <w:t>（</w:t>
      </w:r>
      <w:r>
        <w:rPr>
          <w:rFonts w:hint="default" w:ascii="Times New Roman" w:hAnsi="Times New Roman" w:eastAsia="方正楷体_GBK" w:cs="Times New Roman"/>
          <w:b/>
          <w:bCs/>
          <w:color w:val="000000"/>
          <w:sz w:val="28"/>
          <w:szCs w:val="28"/>
          <w:lang w:val="en-US" w:eastAsia="zh-CN"/>
        </w:rPr>
        <w:t>二</w:t>
      </w:r>
      <w:r>
        <w:rPr>
          <w:rFonts w:hint="default" w:ascii="Times New Roman" w:hAnsi="Times New Roman" w:eastAsia="方正楷体_GBK" w:cs="Times New Roman"/>
          <w:b/>
          <w:bCs/>
          <w:color w:val="000000"/>
          <w:sz w:val="28"/>
          <w:szCs w:val="28"/>
          <w:lang w:eastAsia="zh-CN"/>
        </w:rPr>
        <w:t>）</w:t>
      </w:r>
      <w:r>
        <w:rPr>
          <w:rFonts w:hint="default" w:ascii="Times New Roman" w:hAnsi="Times New Roman" w:eastAsia="方正楷体_GBK" w:cs="Times New Roman"/>
          <w:b/>
          <w:bCs/>
          <w:color w:val="000000"/>
          <w:sz w:val="28"/>
          <w:szCs w:val="28"/>
          <w:lang w:val="en-US" w:eastAsia="zh-CN"/>
        </w:rPr>
        <w:t>服务要求</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w:t>
      </w:r>
      <w:r>
        <w:rPr>
          <w:rFonts w:hint="default" w:ascii="Times New Roman" w:hAnsi="Times New Roman" w:cs="Times New Roman"/>
          <w:color w:val="000000"/>
          <w:sz w:val="28"/>
          <w:szCs w:val="28"/>
          <w:lang w:val="en-US" w:eastAsia="zh-CN"/>
        </w:rPr>
        <w:t>服务公司</w:t>
      </w:r>
      <w:r>
        <w:rPr>
          <w:rFonts w:hint="default" w:ascii="Times New Roman" w:hAnsi="Times New Roman" w:eastAsia="方正仿宋_GBK" w:cs="Times New Roman"/>
          <w:color w:val="000000"/>
          <w:sz w:val="28"/>
          <w:szCs w:val="28"/>
          <w:lang w:val="en-US" w:eastAsia="zh-CN"/>
        </w:rPr>
        <w:t>严格</w:t>
      </w:r>
      <w:r>
        <w:rPr>
          <w:rFonts w:hint="default" w:ascii="Times New Roman" w:hAnsi="Times New Roman" w:cs="Times New Roman"/>
          <w:color w:val="000000"/>
          <w:sz w:val="28"/>
          <w:szCs w:val="28"/>
          <w:lang w:val="en-US" w:eastAsia="zh-CN"/>
        </w:rPr>
        <w:t>遵守国家法律法规及医院各项规章制度。</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2、服务公司守法经营，不得从事非法活动。</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3、服务公司应配合医院诚信服务，按照“闭环管理、定点定向、全程追溯”的原则，制定输液瓶（袋）回收工作流程、技术规范，按流程及规范做好回收相关工作。</w:t>
      </w:r>
    </w:p>
    <w:p>
      <w:pPr>
        <w:keepNext w:val="0"/>
        <w:keepLines w:val="0"/>
        <w:pageBreakBefore w:val="0"/>
        <w:numPr>
          <w:ilvl w:val="0"/>
          <w:numId w:val="0"/>
        </w:numPr>
        <w:kinsoku/>
        <w:wordWrap/>
        <w:overflowPunct/>
        <w:topLinePunct w:val="0"/>
        <w:autoSpaceDE/>
        <w:autoSpaceDN/>
        <w:bidi w:val="0"/>
        <w:snapToGrid/>
        <w:spacing w:line="500" w:lineRule="exact"/>
        <w:ind w:firstLine="562" w:firstLineChars="200"/>
        <w:textAlignment w:val="auto"/>
        <w:rPr>
          <w:rFonts w:hint="default" w:ascii="Times New Roman" w:hAnsi="Times New Roman" w:eastAsia="方正楷体_GBK" w:cs="Times New Roman"/>
          <w:b/>
          <w:bCs/>
          <w:color w:val="000000"/>
          <w:sz w:val="28"/>
          <w:szCs w:val="28"/>
          <w:lang w:val="en-US" w:eastAsia="zh-CN"/>
        </w:rPr>
      </w:pPr>
      <w:r>
        <w:rPr>
          <w:rFonts w:hint="default" w:ascii="Times New Roman" w:hAnsi="Times New Roman" w:eastAsia="方正楷体_GBK" w:cs="Times New Roman"/>
          <w:b/>
          <w:bCs/>
          <w:color w:val="000000"/>
          <w:sz w:val="28"/>
          <w:szCs w:val="28"/>
          <w:lang w:val="en-US" w:eastAsia="zh-CN"/>
        </w:rPr>
        <w:t>（三）安全要求</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1、服务公司应加强安全管理，承担回收工作中交接、转运及其他安全责任。</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2、服务公司应加强账物管理，按照“闭环管理、定点定向、全程追溯”的原则，严禁输液瓶（袋）遗失。</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cs="Times New Roman"/>
          <w:color w:val="000000"/>
          <w:sz w:val="28"/>
          <w:szCs w:val="28"/>
          <w:lang w:val="en-US" w:eastAsia="zh-CN"/>
        </w:rPr>
      </w:pPr>
      <w:r>
        <w:rPr>
          <w:rFonts w:hint="default" w:ascii="Times New Roman" w:hAnsi="Times New Roman" w:cs="Times New Roman"/>
          <w:color w:val="000000"/>
          <w:sz w:val="28"/>
          <w:szCs w:val="28"/>
          <w:lang w:val="en-US" w:eastAsia="zh-CN"/>
        </w:rPr>
        <w:t>3、服务公司回收的输液瓶（袋）不得用于原用途，不得用于制造餐饮容器以及玩具等儿童用品，不得危害人体健康。</w:t>
      </w:r>
    </w:p>
    <w:p>
      <w:pPr>
        <w:keepNext w:val="0"/>
        <w:keepLines w:val="0"/>
        <w:pageBreakBefore w:val="0"/>
        <w:numPr>
          <w:ilvl w:val="0"/>
          <w:numId w:val="0"/>
        </w:numPr>
        <w:kinsoku/>
        <w:wordWrap/>
        <w:overflowPunct/>
        <w:topLinePunct w:val="0"/>
        <w:autoSpaceDE/>
        <w:autoSpaceDN/>
        <w:bidi w:val="0"/>
        <w:snapToGrid/>
        <w:spacing w:line="500" w:lineRule="exact"/>
        <w:ind w:firstLine="562" w:firstLineChars="200"/>
        <w:textAlignment w:val="auto"/>
        <w:rPr>
          <w:rFonts w:hint="default" w:ascii="Times New Roman" w:hAnsi="Times New Roman" w:eastAsia="方正楷体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楷体_GBK" w:cs="Times New Roman"/>
          <w:b/>
          <w:bCs/>
          <w:color w:val="000000" w:themeColor="text1"/>
          <w:sz w:val="28"/>
          <w:szCs w:val="28"/>
          <w:lang w:val="en-US" w:eastAsia="zh-CN"/>
          <w14:textFill>
            <w14:solidFill>
              <w14:schemeClr w14:val="tx1"/>
            </w14:solidFill>
          </w14:textFill>
        </w:rPr>
        <w:t>（四）协议终止及违约责任</w:t>
      </w:r>
    </w:p>
    <w:p>
      <w:pPr>
        <w:pStyle w:val="7"/>
        <w:keepNext w:val="0"/>
        <w:keepLines w:val="0"/>
        <w:pageBreakBefore w:val="0"/>
        <w:numPr>
          <w:ilvl w:val="0"/>
          <w:numId w:val="0"/>
        </w:numPr>
        <w:kinsoku/>
        <w:wordWrap/>
        <w:overflowPunct/>
        <w:topLinePunct w:val="0"/>
        <w:autoSpaceDE/>
        <w:autoSpaceDN/>
        <w:bidi w:val="0"/>
        <w:spacing w:line="500" w:lineRule="exact"/>
        <w:ind w:firstLine="560" w:firstLineChars="200"/>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1</w:t>
      </w:r>
      <w:r>
        <w:rPr>
          <w:rFonts w:hint="eastAsia" w:ascii="Times New Roman" w:hAnsi="Times New Roman" w:cs="Times New Roman"/>
          <w:color w:val="000000" w:themeColor="text1"/>
          <w:sz w:val="28"/>
          <w:szCs w:val="28"/>
          <w:lang w:val="en-US" w:eastAsia="zh-C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协议终止</w:t>
      </w:r>
      <w:r>
        <w:rPr>
          <w:rFonts w:hint="eastAsia" w:ascii="Times New Roman" w:hAnsi="Times New Roman" w:cs="Times New Roman"/>
          <w:color w:val="000000" w:themeColor="text1"/>
          <w:sz w:val="28"/>
          <w:szCs w:val="28"/>
          <w:lang w:eastAsia="zh-C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如一方因故终止或提前解除合同应提前一个月以书面形式通知对方，但双方的债务关系在清算完结前继续存在。</w:t>
      </w:r>
    </w:p>
    <w:p>
      <w:pPr>
        <w:pStyle w:val="7"/>
        <w:keepNext w:val="0"/>
        <w:keepLines w:val="0"/>
        <w:pageBreakBefore w:val="0"/>
        <w:kinsoku/>
        <w:wordWrap/>
        <w:overflowPunct/>
        <w:topLinePunct w:val="0"/>
        <w:autoSpaceDE/>
        <w:autoSpaceDN/>
        <w:bidi w:val="0"/>
        <w:spacing w:line="500" w:lineRule="exact"/>
        <w:ind w:firstLine="56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eastAsia" w:ascii="Times New Roman" w:hAnsi="Times New Roman" w:cs="Times New Roman"/>
          <w:color w:val="000000" w:themeColor="text1"/>
          <w:sz w:val="28"/>
          <w:szCs w:val="28"/>
          <w:lang w:val="en-US" w:eastAsia="zh-CN"/>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违约责任</w:t>
      </w:r>
      <w:r>
        <w:rPr>
          <w:rFonts w:hint="eastAsia" w:ascii="Times New Roman" w:hAnsi="Times New Roman" w:cs="Times New Roman"/>
          <w:color w:val="000000" w:themeColor="text1"/>
          <w:sz w:val="28"/>
          <w:szCs w:val="28"/>
          <w:lang w:val="en-US" w:eastAsia="zh-C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若一方违约，对方有权提前解除本协议并追索相应损失。</w:t>
      </w:r>
    </w:p>
    <w:p>
      <w:pPr>
        <w:keepNext w:val="0"/>
        <w:keepLines w:val="0"/>
        <w:pageBreakBefore w:val="0"/>
        <w:numPr>
          <w:ilvl w:val="0"/>
          <w:numId w:val="0"/>
        </w:numPr>
        <w:kinsoku/>
        <w:wordWrap/>
        <w:overflowPunct/>
        <w:topLinePunct w:val="0"/>
        <w:autoSpaceDE/>
        <w:autoSpaceDN/>
        <w:bidi w:val="0"/>
        <w:snapToGrid/>
        <w:spacing w:line="500" w:lineRule="exact"/>
        <w:ind w:firstLine="562" w:firstLineChars="200"/>
        <w:textAlignment w:val="auto"/>
        <w:rPr>
          <w:rFonts w:hint="default" w:ascii="Times New Roman" w:hAnsi="Times New Roman" w:eastAsia="方正楷体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楷体_GBK" w:cs="Times New Roman"/>
          <w:b/>
          <w:bCs/>
          <w:color w:val="000000" w:themeColor="text1"/>
          <w:sz w:val="28"/>
          <w:szCs w:val="28"/>
          <w:lang w:val="en-US" w:eastAsia="zh-CN"/>
          <w14:textFill>
            <w14:solidFill>
              <w14:schemeClr w14:val="tx1"/>
            </w14:solidFill>
          </w14:textFill>
        </w:rPr>
        <w:t>（五）商务要求</w:t>
      </w:r>
    </w:p>
    <w:p>
      <w:pPr>
        <w:keepNext w:val="0"/>
        <w:keepLines w:val="0"/>
        <w:pageBreakBefore w:val="0"/>
        <w:numPr>
          <w:ilvl w:val="0"/>
          <w:numId w:val="0"/>
        </w:numPr>
        <w:kinsoku/>
        <w:wordWrap/>
        <w:overflowPunct/>
        <w:topLinePunct w:val="0"/>
        <w:autoSpaceDE/>
        <w:autoSpaceDN/>
        <w:bidi w:val="0"/>
        <w:snapToGrid/>
        <w:spacing w:line="500" w:lineRule="exact"/>
        <w:ind w:left="0" w:leftChars="0" w:firstLine="576" w:firstLineChars="206"/>
        <w:textAlignment w:val="auto"/>
        <w:rPr>
          <w:rFonts w:hint="default" w:ascii="Times New Roman" w:hAnsi="Times New Roman" w:eastAsia="方正仿宋_GBK" w:cs="Times New Roman"/>
          <w:sz w:val="28"/>
          <w:szCs w:val="28"/>
        </w:rPr>
      </w:pPr>
      <w:r>
        <w:rPr>
          <w:rFonts w:hint="default" w:ascii="Times New Roman" w:hAnsi="Times New Roman" w:cs="Times New Roman"/>
          <w:kern w:val="0"/>
          <w:sz w:val="28"/>
          <w:szCs w:val="28"/>
          <w:lang w:val="en-US" w:eastAsia="zh-CN" w:bidi="ar-SA"/>
        </w:rPr>
        <w:t>1.</w:t>
      </w:r>
      <w:r>
        <w:rPr>
          <w:rFonts w:hint="default" w:ascii="Times New Roman" w:hAnsi="Times New Roman" w:eastAsia="方正仿宋_GBK" w:cs="Times New Roman"/>
          <w:sz w:val="28"/>
          <w:szCs w:val="28"/>
        </w:rPr>
        <w:t xml:space="preserve">服务时间：两年。 </w:t>
      </w:r>
    </w:p>
    <w:p>
      <w:pPr>
        <w:keepNext w:val="0"/>
        <w:keepLines w:val="0"/>
        <w:pageBreakBefore w:val="0"/>
        <w:numPr>
          <w:ilvl w:val="0"/>
          <w:numId w:val="0"/>
        </w:numPr>
        <w:kinsoku/>
        <w:wordWrap/>
        <w:overflowPunct/>
        <w:topLinePunct w:val="0"/>
        <w:autoSpaceDE/>
        <w:autoSpaceDN/>
        <w:bidi w:val="0"/>
        <w:snapToGrid/>
        <w:spacing w:line="500" w:lineRule="exact"/>
        <w:ind w:left="0" w:leftChars="0" w:firstLine="576" w:firstLineChars="206"/>
        <w:textAlignment w:val="auto"/>
        <w:rPr>
          <w:rFonts w:hint="default" w:ascii="Times New Roman" w:hAnsi="Times New Roman" w:eastAsia="方正仿宋_GBK" w:cs="Times New Roman"/>
          <w:sz w:val="28"/>
          <w:szCs w:val="28"/>
        </w:rPr>
      </w:pPr>
      <w:r>
        <w:rPr>
          <w:rFonts w:hint="default" w:ascii="Times New Roman" w:hAnsi="Times New Roman" w:cs="Times New Roman"/>
          <w:kern w:val="0"/>
          <w:sz w:val="28"/>
          <w:szCs w:val="28"/>
          <w:lang w:val="en-US" w:eastAsia="zh-CN" w:bidi="ar-SA"/>
        </w:rPr>
        <w:t>2.</w:t>
      </w:r>
      <w:r>
        <w:rPr>
          <w:rFonts w:hint="default" w:ascii="Times New Roman" w:hAnsi="Times New Roman" w:eastAsia="方正仿宋_GBK" w:cs="Times New Roman"/>
          <w:sz w:val="28"/>
          <w:szCs w:val="28"/>
        </w:rPr>
        <w:t>投标人须保证所派工作人员的稳定，</w:t>
      </w:r>
      <w:r>
        <w:rPr>
          <w:rFonts w:hint="default" w:ascii="Times New Roman" w:hAnsi="Times New Roman" w:eastAsia="方正仿宋_GBK" w:cs="Times New Roman"/>
          <w:sz w:val="28"/>
          <w:szCs w:val="28"/>
          <w:lang w:val="en-US" w:eastAsia="zh-CN"/>
        </w:rPr>
        <w:t>熟悉回收工作流程及规范，及时处理回收工作中出现的一切问题</w:t>
      </w:r>
      <w:r>
        <w:rPr>
          <w:rFonts w:hint="default" w:ascii="Times New Roman" w:hAnsi="Times New Roman" w:eastAsia="方正仿宋_GBK" w:cs="Times New Roman"/>
          <w:sz w:val="28"/>
          <w:szCs w:val="28"/>
        </w:rPr>
        <w:t>。</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黑体_GBK" w:cs="Times New Roman"/>
          <w:b w:val="0"/>
          <w:bCs w:val="0"/>
          <w:sz w:val="28"/>
          <w:szCs w:val="28"/>
          <w:lang w:val="en-US" w:eastAsia="zh-CN"/>
        </w:rPr>
        <w:t>五、投标文件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jc w:val="left"/>
        <w:textAlignment w:val="auto"/>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lang w:eastAsia="zh-CN"/>
          <w14:textFill>
            <w14:solidFill>
              <w14:schemeClr w14:val="tx1"/>
            </w14:solidFill>
          </w14:textFill>
        </w:rPr>
        <w:t>（一）</w:t>
      </w:r>
      <w:r>
        <w:rPr>
          <w:rFonts w:hint="default" w:ascii="Times New Roman" w:hAnsi="Times New Roman" w:cs="Times New Roman"/>
          <w:b/>
          <w:bCs/>
          <w:color w:val="000000" w:themeColor="text1"/>
          <w:kern w:val="0"/>
          <w:sz w:val="28"/>
          <w:szCs w:val="28"/>
          <w:lang w:eastAsia="zh-CN"/>
          <w14:textFill>
            <w14:solidFill>
              <w14:schemeClr w14:val="tx1"/>
            </w14:solidFill>
          </w14:textFill>
        </w:rPr>
        <w:t>投标文件包括：</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8"/>
          <w:szCs w:val="28"/>
          <w14:textFill>
            <w14:solidFill>
              <w14:schemeClr w14:val="tx1"/>
            </w14:solidFill>
          </w14:textFill>
        </w:rPr>
        <w:t>相关资质证照（</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复印件、</w:t>
      </w:r>
      <w:r>
        <w:rPr>
          <w:rFonts w:hint="default" w:ascii="Times New Roman" w:hAnsi="Times New Roman" w:eastAsia="方正仿宋_GBK" w:cs="Times New Roman"/>
          <w:color w:val="000000" w:themeColor="text1"/>
          <w:kern w:val="0"/>
          <w:sz w:val="28"/>
          <w:szCs w:val="28"/>
          <w14:textFill>
            <w14:solidFill>
              <w14:schemeClr w14:val="tx1"/>
            </w14:solidFill>
          </w14:textFill>
        </w:rPr>
        <w:t>盖鲜章）；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default" w:ascii="Times New Roman" w:hAnsi="Times New Roman" w:cs="Times New Roman"/>
          <w:color w:val="000000" w:themeColor="text1"/>
          <w:kern w:val="0"/>
          <w:sz w:val="28"/>
          <w:szCs w:val="28"/>
          <w:lang w:eastAsia="zh-CN"/>
          <w14:textFill>
            <w14:solidFill>
              <w14:schemeClr w14:val="tx1"/>
            </w14:solidFill>
          </w14:textFill>
        </w:rPr>
      </w:pPr>
      <w:r>
        <w:rPr>
          <w:rFonts w:hint="eastAsia" w:cs="Times New Roman"/>
          <w:color w:val="000000" w:themeColor="text1"/>
          <w:kern w:val="0"/>
          <w:sz w:val="28"/>
          <w:szCs w:val="28"/>
          <w:lang w:val="en-US" w:eastAsia="zh-CN"/>
          <w14:textFill>
            <w14:solidFill>
              <w14:schemeClr w14:val="tx1"/>
            </w14:solidFill>
          </w14:textFill>
        </w:rPr>
        <w:t>2</w:t>
      </w:r>
      <w:r>
        <w:rPr>
          <w:rFonts w:hint="default" w:ascii="Times New Roman" w:hAnsi="Times New Roman"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14:textFill>
            <w14:solidFill>
              <w14:schemeClr w14:val="tx1"/>
            </w14:solidFill>
          </w14:textFill>
        </w:rPr>
        <w:t>法定代表人证明书或其授权委托人委托书（</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原件、</w:t>
      </w:r>
      <w:r>
        <w:rPr>
          <w:rFonts w:hint="default" w:ascii="Times New Roman" w:hAnsi="Times New Roman" w:eastAsia="方正仿宋_GBK" w:cs="Times New Roman"/>
          <w:color w:val="000000" w:themeColor="text1"/>
          <w:kern w:val="0"/>
          <w:sz w:val="28"/>
          <w:szCs w:val="28"/>
          <w14:textFill>
            <w14:solidFill>
              <w14:schemeClr w14:val="tx1"/>
            </w14:solidFill>
          </w14:textFill>
        </w:rPr>
        <w:t>盖鲜章）</w:t>
      </w:r>
      <w:r>
        <w:rPr>
          <w:rFonts w:hint="default" w:ascii="Times New Roman" w:hAnsi="Times New Roman" w:cs="Times New Roman"/>
          <w:color w:val="000000" w:themeColor="text1"/>
          <w:kern w:val="0"/>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default" w:ascii="Times New Roman" w:hAnsi="Times New Roman" w:cs="Times New Roman"/>
          <w:color w:val="000000" w:themeColor="text1"/>
          <w:kern w:val="0"/>
          <w:sz w:val="28"/>
          <w:szCs w:val="28"/>
          <w:lang w:val="en-US" w:eastAsia="zh-CN"/>
          <w14:textFill>
            <w14:solidFill>
              <w14:schemeClr w14:val="tx1"/>
            </w14:solidFill>
          </w14:textFill>
        </w:rPr>
      </w:pPr>
      <w:r>
        <w:rPr>
          <w:rFonts w:hint="eastAsia" w:ascii="Times New Roman" w:hAnsi="Times New Roman" w:cs="Times New Roman"/>
          <w:color w:val="000000" w:themeColor="text1"/>
          <w:kern w:val="0"/>
          <w:sz w:val="28"/>
          <w:szCs w:val="28"/>
          <w:lang w:val="en-US" w:eastAsia="zh-CN"/>
          <w14:textFill>
            <w14:solidFill>
              <w14:schemeClr w14:val="tx1"/>
            </w14:solidFill>
          </w14:textFill>
        </w:rPr>
        <w:t>3.承诺函；</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cs="Times New Roman"/>
          <w:color w:val="000000" w:themeColor="text1"/>
          <w:kern w:val="0"/>
          <w:sz w:val="28"/>
          <w:szCs w:val="28"/>
          <w:lang w:val="en-US" w:eastAsia="zh-CN"/>
          <w14:textFill>
            <w14:solidFill>
              <w14:schemeClr w14:val="tx1"/>
            </w14:solidFill>
          </w14:textFill>
        </w:rPr>
        <w:t>4</w:t>
      </w:r>
      <w:r>
        <w:rPr>
          <w:rFonts w:hint="default" w:ascii="Times New Roman" w:hAnsi="Times New Roman"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14:textFill>
            <w14:solidFill>
              <w14:schemeClr w14:val="tx1"/>
            </w14:solidFill>
          </w14:textFill>
        </w:rPr>
        <w:t>报价单（</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原件、</w:t>
      </w:r>
      <w:r>
        <w:rPr>
          <w:rFonts w:hint="default" w:ascii="Times New Roman" w:hAnsi="Times New Roman" w:eastAsia="方正仿宋_GBK" w:cs="Times New Roman"/>
          <w:color w:val="000000" w:themeColor="text1"/>
          <w:kern w:val="0"/>
          <w:sz w:val="28"/>
          <w:szCs w:val="28"/>
          <w14:textFill>
            <w14:solidFill>
              <w14:schemeClr w14:val="tx1"/>
            </w14:solidFill>
          </w14:textFill>
        </w:rPr>
        <w:t>盖鲜章）；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cs="Times New Roman"/>
          <w:color w:val="000000" w:themeColor="text1"/>
          <w:kern w:val="0"/>
          <w:sz w:val="28"/>
          <w:szCs w:val="28"/>
          <w:lang w:val="en-US" w:eastAsia="zh-CN"/>
          <w14:textFill>
            <w14:solidFill>
              <w14:schemeClr w14:val="tx1"/>
            </w14:solidFill>
          </w14:textFill>
        </w:rPr>
        <w:t>5</w:t>
      </w:r>
      <w:r>
        <w:rPr>
          <w:rFonts w:hint="default" w:ascii="Times New Roman" w:hAnsi="Times New Roman" w:cs="Times New Roman"/>
          <w:color w:val="000000" w:themeColor="text1"/>
          <w:kern w:val="0"/>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输液瓶（袋）回收</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服务实施方案和措施</w:t>
      </w:r>
      <w:r>
        <w:rPr>
          <w:rFonts w:hint="default" w:ascii="Times New Roman" w:hAnsi="Times New Roman" w:cs="Times New Roman"/>
          <w:color w:val="000000" w:themeColor="text1"/>
          <w:kern w:val="0"/>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snapToGrid/>
        <w:spacing w:line="500" w:lineRule="exact"/>
        <w:ind w:firstLine="592" w:firstLineChars="200"/>
        <w:textAlignment w:val="auto"/>
        <w:rPr>
          <w:rFonts w:hint="default" w:ascii="Times New Roman" w:hAnsi="Times New Roman" w:eastAsia="方正仿宋_GBK" w:cs="Times New Roman"/>
          <w:b w:val="0"/>
          <w:bCs/>
          <w:spacing w:val="8"/>
          <w:sz w:val="28"/>
          <w:szCs w:val="28"/>
        </w:rPr>
      </w:pPr>
      <w:r>
        <w:rPr>
          <w:rFonts w:hint="default" w:ascii="Times New Roman" w:hAnsi="Times New Roman" w:cs="Times New Roman"/>
          <w:b w:val="0"/>
          <w:bCs/>
          <w:spacing w:val="8"/>
          <w:sz w:val="28"/>
          <w:szCs w:val="28"/>
          <w:lang w:eastAsia="zh-CN"/>
        </w:rPr>
        <w:t>（</w:t>
      </w:r>
      <w:r>
        <w:rPr>
          <w:rFonts w:hint="default" w:ascii="Times New Roman" w:hAnsi="Times New Roman" w:eastAsia="方正仿宋_GBK" w:cs="Times New Roman"/>
          <w:b w:val="0"/>
          <w:bCs/>
          <w:spacing w:val="8"/>
          <w:sz w:val="28"/>
          <w:szCs w:val="28"/>
        </w:rPr>
        <w:t>1</w:t>
      </w:r>
      <w:r>
        <w:rPr>
          <w:rFonts w:hint="default" w:ascii="Times New Roman" w:hAnsi="Times New Roman" w:cs="Times New Roman"/>
          <w:b w:val="0"/>
          <w:bCs/>
          <w:spacing w:val="8"/>
          <w:sz w:val="28"/>
          <w:szCs w:val="28"/>
          <w:lang w:eastAsia="zh-CN"/>
        </w:rPr>
        <w:t>）</w:t>
      </w:r>
      <w:r>
        <w:rPr>
          <w:rFonts w:hint="default" w:ascii="Times New Roman" w:hAnsi="Times New Roman" w:eastAsia="方正仿宋_GBK" w:cs="Times New Roman"/>
          <w:b w:val="0"/>
          <w:bCs/>
          <w:spacing w:val="8"/>
          <w:sz w:val="28"/>
          <w:szCs w:val="28"/>
          <w:lang w:val="en-US" w:eastAsia="zh-CN"/>
        </w:rPr>
        <w:t>回收</w:t>
      </w:r>
      <w:r>
        <w:rPr>
          <w:rFonts w:hint="default" w:ascii="Times New Roman" w:hAnsi="Times New Roman" w:eastAsia="方正仿宋_GBK" w:cs="Times New Roman"/>
          <w:b w:val="0"/>
          <w:bCs/>
          <w:spacing w:val="8"/>
          <w:sz w:val="28"/>
          <w:szCs w:val="28"/>
        </w:rPr>
        <w:t>服务方案；</w:t>
      </w:r>
    </w:p>
    <w:p>
      <w:pPr>
        <w:keepNext w:val="0"/>
        <w:keepLines w:val="0"/>
        <w:pageBreakBefore w:val="0"/>
        <w:kinsoku/>
        <w:wordWrap/>
        <w:overflowPunct/>
        <w:topLinePunct w:val="0"/>
        <w:autoSpaceDE/>
        <w:autoSpaceDN/>
        <w:bidi w:val="0"/>
        <w:adjustRightInd w:val="0"/>
        <w:snapToGrid/>
        <w:spacing w:line="500" w:lineRule="exact"/>
        <w:ind w:firstLine="592" w:firstLineChars="200"/>
        <w:textAlignment w:val="auto"/>
        <w:rPr>
          <w:rFonts w:hint="default" w:ascii="Times New Roman" w:hAnsi="Times New Roman" w:eastAsia="方正仿宋_GBK" w:cs="Times New Roman"/>
          <w:b w:val="0"/>
          <w:bCs/>
          <w:spacing w:val="8"/>
          <w:sz w:val="28"/>
          <w:szCs w:val="28"/>
        </w:rPr>
      </w:pPr>
      <w:r>
        <w:rPr>
          <w:rFonts w:hint="default" w:ascii="Times New Roman" w:hAnsi="Times New Roman" w:cs="Times New Roman"/>
          <w:b w:val="0"/>
          <w:bCs/>
          <w:spacing w:val="8"/>
          <w:sz w:val="28"/>
          <w:szCs w:val="28"/>
          <w:lang w:eastAsia="zh-CN"/>
        </w:rPr>
        <w:t>（</w:t>
      </w:r>
      <w:r>
        <w:rPr>
          <w:rFonts w:hint="default" w:ascii="Times New Roman" w:hAnsi="Times New Roman" w:eastAsia="方正仿宋_GBK" w:cs="Times New Roman"/>
          <w:b w:val="0"/>
          <w:bCs/>
          <w:spacing w:val="8"/>
          <w:sz w:val="28"/>
          <w:szCs w:val="28"/>
        </w:rPr>
        <w:t>2</w:t>
      </w:r>
      <w:r>
        <w:rPr>
          <w:rFonts w:hint="default" w:ascii="Times New Roman" w:hAnsi="Times New Roman" w:cs="Times New Roman"/>
          <w:b w:val="0"/>
          <w:bCs/>
          <w:spacing w:val="8"/>
          <w:sz w:val="28"/>
          <w:szCs w:val="28"/>
          <w:lang w:eastAsia="zh-CN"/>
        </w:rPr>
        <w:t>）</w:t>
      </w:r>
      <w:r>
        <w:rPr>
          <w:rFonts w:hint="default" w:ascii="Times New Roman" w:hAnsi="Times New Roman" w:eastAsia="方正仿宋_GBK" w:cs="Times New Roman"/>
          <w:b w:val="0"/>
          <w:bCs/>
          <w:spacing w:val="8"/>
          <w:sz w:val="28"/>
          <w:szCs w:val="28"/>
          <w:lang w:val="en-US" w:eastAsia="zh-CN"/>
        </w:rPr>
        <w:t>回收服务安全保障措施</w:t>
      </w:r>
      <w:r>
        <w:rPr>
          <w:rFonts w:hint="default" w:ascii="Times New Roman" w:hAnsi="Times New Roman" w:eastAsia="方正仿宋_GBK" w:cs="Times New Roman"/>
          <w:b w:val="0"/>
          <w:bCs/>
          <w:spacing w:val="8"/>
          <w:sz w:val="28"/>
          <w:szCs w:val="28"/>
        </w:rPr>
        <w:t>；</w:t>
      </w:r>
    </w:p>
    <w:p>
      <w:pPr>
        <w:keepNext w:val="0"/>
        <w:keepLines w:val="0"/>
        <w:pageBreakBefore w:val="0"/>
        <w:kinsoku/>
        <w:wordWrap/>
        <w:overflowPunct/>
        <w:topLinePunct w:val="0"/>
        <w:autoSpaceDE/>
        <w:autoSpaceDN/>
        <w:bidi w:val="0"/>
        <w:adjustRightInd w:val="0"/>
        <w:snapToGrid/>
        <w:spacing w:line="500" w:lineRule="exact"/>
        <w:ind w:firstLine="592" w:firstLineChars="200"/>
        <w:textAlignment w:val="auto"/>
        <w:rPr>
          <w:rFonts w:hint="default" w:ascii="Times New Roman" w:hAnsi="Times New Roman" w:eastAsia="方正仿宋_GBK" w:cs="Times New Roman"/>
          <w:b w:val="0"/>
          <w:bCs/>
          <w:spacing w:val="8"/>
          <w:sz w:val="28"/>
          <w:szCs w:val="28"/>
        </w:rPr>
      </w:pPr>
      <w:r>
        <w:rPr>
          <w:rFonts w:hint="default" w:ascii="Times New Roman" w:hAnsi="Times New Roman" w:cs="Times New Roman"/>
          <w:b w:val="0"/>
          <w:bCs/>
          <w:spacing w:val="8"/>
          <w:sz w:val="28"/>
          <w:szCs w:val="28"/>
          <w:lang w:val="en-US" w:eastAsia="zh-CN"/>
        </w:rPr>
        <w:t>（</w:t>
      </w:r>
      <w:r>
        <w:rPr>
          <w:rFonts w:hint="default" w:ascii="Times New Roman" w:hAnsi="Times New Roman" w:eastAsia="方正仿宋_GBK" w:cs="Times New Roman"/>
          <w:b w:val="0"/>
          <w:bCs/>
          <w:spacing w:val="8"/>
          <w:sz w:val="28"/>
          <w:szCs w:val="28"/>
          <w:lang w:val="en-US" w:eastAsia="zh-CN"/>
        </w:rPr>
        <w:t>3</w:t>
      </w:r>
      <w:r>
        <w:rPr>
          <w:rFonts w:hint="default" w:ascii="Times New Roman" w:hAnsi="Times New Roman" w:cs="Times New Roman"/>
          <w:b w:val="0"/>
          <w:bCs/>
          <w:spacing w:val="8"/>
          <w:sz w:val="28"/>
          <w:szCs w:val="28"/>
          <w:lang w:val="en-US" w:eastAsia="zh-CN"/>
        </w:rPr>
        <w:t>）</w:t>
      </w:r>
      <w:r>
        <w:rPr>
          <w:rFonts w:hint="default" w:ascii="Times New Roman" w:hAnsi="Times New Roman" w:eastAsia="方正仿宋_GBK" w:cs="Times New Roman"/>
          <w:b w:val="0"/>
          <w:bCs/>
          <w:spacing w:val="8"/>
          <w:sz w:val="28"/>
          <w:szCs w:val="28"/>
          <w:lang w:val="en-US" w:eastAsia="zh-CN"/>
        </w:rPr>
        <w:t>回收工作相关要求</w:t>
      </w:r>
      <w:r>
        <w:rPr>
          <w:rFonts w:hint="default" w:ascii="Times New Roman" w:hAnsi="Times New Roman" w:eastAsia="方正仿宋_GBK" w:cs="Times New Roman"/>
          <w:b w:val="0"/>
          <w:bCs/>
          <w:spacing w:val="8"/>
          <w:sz w:val="28"/>
          <w:szCs w:val="28"/>
        </w:rPr>
        <w:t>服务承诺；</w:t>
      </w:r>
    </w:p>
    <w:p>
      <w:pPr>
        <w:keepNext w:val="0"/>
        <w:keepLines w:val="0"/>
        <w:pageBreakBefore w:val="0"/>
        <w:numPr>
          <w:ilvl w:val="0"/>
          <w:numId w:val="0"/>
        </w:numPr>
        <w:kinsoku/>
        <w:wordWrap/>
        <w:overflowPunct/>
        <w:topLinePunct w:val="0"/>
        <w:autoSpaceDE/>
        <w:autoSpaceDN/>
        <w:bidi w:val="0"/>
        <w:snapToGrid/>
        <w:spacing w:line="500" w:lineRule="exact"/>
        <w:ind w:firstLine="592" w:firstLineChars="200"/>
        <w:textAlignment w:val="auto"/>
        <w:rPr>
          <w:rFonts w:hint="default" w:ascii="Times New Roman" w:hAnsi="Times New Roman" w:eastAsia="方正仿宋_GBK" w:cs="Times New Roman"/>
          <w:b w:val="0"/>
          <w:bCs/>
          <w:spacing w:val="8"/>
          <w:sz w:val="28"/>
          <w:szCs w:val="28"/>
        </w:rPr>
      </w:pPr>
      <w:r>
        <w:rPr>
          <w:rFonts w:hint="default" w:ascii="Times New Roman" w:hAnsi="Times New Roman" w:cs="Times New Roman"/>
          <w:b w:val="0"/>
          <w:bCs/>
          <w:spacing w:val="8"/>
          <w:sz w:val="28"/>
          <w:szCs w:val="28"/>
          <w:lang w:val="en-US" w:eastAsia="zh-CN"/>
        </w:rPr>
        <w:t>（</w:t>
      </w:r>
      <w:r>
        <w:rPr>
          <w:rFonts w:hint="default" w:ascii="Times New Roman" w:hAnsi="Times New Roman" w:eastAsia="方正仿宋_GBK" w:cs="Times New Roman"/>
          <w:b w:val="0"/>
          <w:bCs/>
          <w:spacing w:val="8"/>
          <w:sz w:val="28"/>
          <w:szCs w:val="28"/>
          <w:lang w:val="en-US" w:eastAsia="zh-CN"/>
        </w:rPr>
        <w:t>4</w:t>
      </w:r>
      <w:r>
        <w:rPr>
          <w:rFonts w:hint="default" w:ascii="Times New Roman" w:hAnsi="Times New Roman" w:cs="Times New Roman"/>
          <w:b w:val="0"/>
          <w:bCs/>
          <w:spacing w:val="8"/>
          <w:sz w:val="28"/>
          <w:szCs w:val="28"/>
          <w:lang w:val="en-US" w:eastAsia="zh-CN"/>
        </w:rPr>
        <w:t>）</w:t>
      </w:r>
      <w:r>
        <w:rPr>
          <w:rFonts w:hint="default" w:ascii="Times New Roman" w:hAnsi="Times New Roman" w:eastAsia="方正仿宋_GBK" w:cs="Times New Roman"/>
          <w:b w:val="0"/>
          <w:bCs/>
          <w:spacing w:val="8"/>
          <w:sz w:val="28"/>
          <w:szCs w:val="28"/>
        </w:rPr>
        <w:t>投标人认为需要提供的其他文件和资料。</w:t>
      </w:r>
    </w:p>
    <w:p>
      <w:pPr>
        <w:keepNext w:val="0"/>
        <w:keepLines w:val="0"/>
        <w:pageBreakBefore w:val="0"/>
        <w:kinsoku/>
        <w:wordWrap/>
        <w:overflowPunct/>
        <w:topLinePunct w:val="0"/>
        <w:autoSpaceDE/>
        <w:autoSpaceDN/>
        <w:bidi w:val="0"/>
        <w:snapToGrid/>
        <w:spacing w:line="5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lang w:eastAsia="zh-CN"/>
        </w:rPr>
        <w:t>（</w:t>
      </w:r>
      <w:r>
        <w:rPr>
          <w:rFonts w:hint="default" w:ascii="Times New Roman" w:hAnsi="Times New Roman" w:cs="Times New Roman"/>
          <w:b/>
          <w:bCs/>
          <w:sz w:val="28"/>
          <w:szCs w:val="28"/>
          <w:lang w:eastAsia="zh-CN"/>
        </w:rPr>
        <w:t>二</w:t>
      </w:r>
      <w:r>
        <w:rPr>
          <w:rFonts w:hint="default" w:ascii="Times New Roman" w:hAnsi="Times New Roman" w:eastAsia="方正仿宋_GBK" w:cs="Times New Roman"/>
          <w:b/>
          <w:bCs/>
          <w:sz w:val="28"/>
          <w:szCs w:val="28"/>
          <w:lang w:eastAsia="zh-CN"/>
        </w:rPr>
        <w:t>）投标</w:t>
      </w:r>
      <w:r>
        <w:rPr>
          <w:rFonts w:hint="default" w:ascii="Times New Roman" w:hAnsi="Times New Roman" w:eastAsia="方正仿宋_GBK" w:cs="Times New Roman"/>
          <w:b/>
          <w:bCs/>
          <w:sz w:val="28"/>
          <w:szCs w:val="28"/>
        </w:rPr>
        <w:t>文件的</w:t>
      </w:r>
      <w:r>
        <w:rPr>
          <w:rFonts w:hint="default" w:ascii="Times New Roman" w:hAnsi="Times New Roman" w:cs="Times New Roman"/>
          <w:b/>
          <w:bCs/>
          <w:sz w:val="28"/>
          <w:szCs w:val="28"/>
          <w:lang w:eastAsia="zh-CN"/>
        </w:rPr>
        <w:t>相关要求</w:t>
      </w:r>
      <w:r>
        <w:rPr>
          <w:rFonts w:hint="default" w:ascii="Times New Roman" w:hAnsi="Times New Roman" w:eastAsia="方正仿宋_GBK" w:cs="Times New Roman"/>
          <w:sz w:val="28"/>
          <w:szCs w:val="28"/>
          <w:lang w:val="en-US" w:eastAsia="zh-CN"/>
        </w:rPr>
        <w:t xml:space="preserve">     </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人应在</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文件一份正本和</w:t>
      </w:r>
      <w:r>
        <w:rPr>
          <w:rFonts w:hint="default" w:ascii="Times New Roman" w:hAnsi="Times New Roman" w:eastAsia="方正仿宋_GBK" w:cs="Times New Roman"/>
          <w:sz w:val="28"/>
          <w:szCs w:val="28"/>
          <w:lang w:val="en-US" w:eastAsia="zh-CN"/>
        </w:rPr>
        <w:t>二</w:t>
      </w:r>
      <w:r>
        <w:rPr>
          <w:rFonts w:hint="default" w:ascii="Times New Roman" w:hAnsi="Times New Roman" w:eastAsia="方正仿宋_GBK" w:cs="Times New Roman"/>
          <w:sz w:val="28"/>
          <w:szCs w:val="28"/>
        </w:rPr>
        <w:t>份副本的封面上注明</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人名称、项目名称日期和法定代表人或其授权代表签字并加盖</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人印章。</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所有外层密封袋的封口处应粘贴牢固，并加盖密封章（</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人印章）。</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未进行密封的</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文件将被拒绝。</w:t>
      </w:r>
    </w:p>
    <w:p>
      <w:pPr>
        <w:keepNext w:val="0"/>
        <w:keepLines w:val="0"/>
        <w:pageBreakBefore w:val="0"/>
        <w:kinsoku/>
        <w:wordWrap/>
        <w:overflowPunct/>
        <w:topLinePunct w:val="0"/>
        <w:autoSpaceDE/>
        <w:autoSpaceDN/>
        <w:bidi w:val="0"/>
        <w:snapToGrid/>
        <w:spacing w:line="50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w:t>
      </w:r>
      <w:r>
        <w:rPr>
          <w:rFonts w:hint="default" w:ascii="Times New Roman" w:hAnsi="Times New Roman" w:cs="Times New Roman"/>
          <w:b/>
          <w:bCs/>
          <w:sz w:val="28"/>
          <w:szCs w:val="28"/>
          <w:lang w:val="en-US" w:eastAsia="zh-CN"/>
        </w:rPr>
        <w:t>三</w:t>
      </w:r>
      <w:r>
        <w:rPr>
          <w:rFonts w:hint="default" w:ascii="Times New Roman" w:hAnsi="Times New Roman" w:eastAsia="方正仿宋_GBK" w:cs="Times New Roman"/>
          <w:b/>
          <w:bCs/>
          <w:sz w:val="28"/>
          <w:szCs w:val="28"/>
          <w:lang w:val="en-US" w:eastAsia="zh-CN"/>
        </w:rPr>
        <w:t>）</w:t>
      </w:r>
      <w:r>
        <w:rPr>
          <w:rFonts w:hint="default" w:ascii="Times New Roman" w:hAnsi="Times New Roman" w:eastAsia="方正仿宋_GBK" w:cs="Times New Roman"/>
          <w:b/>
          <w:bCs/>
          <w:sz w:val="28"/>
          <w:szCs w:val="28"/>
          <w:lang w:eastAsia="zh-CN"/>
        </w:rPr>
        <w:t>投标</w:t>
      </w:r>
      <w:r>
        <w:rPr>
          <w:rFonts w:hint="default" w:ascii="Times New Roman" w:hAnsi="Times New Roman" w:eastAsia="方正仿宋_GBK" w:cs="Times New Roman"/>
          <w:b/>
          <w:bCs/>
          <w:sz w:val="28"/>
          <w:szCs w:val="28"/>
        </w:rPr>
        <w:t>文件的递交</w:t>
      </w:r>
    </w:p>
    <w:p>
      <w:pPr>
        <w:keepNext w:val="0"/>
        <w:keepLines w:val="0"/>
        <w:pageBreakBefore w:val="0"/>
        <w:kinsoku/>
        <w:wordWrap/>
        <w:overflowPunct/>
        <w:topLinePunct w:val="0"/>
        <w:autoSpaceDE/>
        <w:autoSpaceDN/>
        <w:bidi w:val="0"/>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    1.</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人应在</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文件规定的</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截止时间前，将</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文件按</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文件规定密封后送达</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地点。</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截止时间以后送达的</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文件将被拒绝。</w:t>
      </w:r>
    </w:p>
    <w:p>
      <w:pPr>
        <w:keepNext w:val="0"/>
        <w:keepLines w:val="0"/>
        <w:pageBreakBefore w:val="0"/>
        <w:kinsoku/>
        <w:wordWrap/>
        <w:overflowPunct/>
        <w:topLinePunct w:val="0"/>
        <w:autoSpaceDE/>
        <w:autoSpaceDN/>
        <w:bidi w:val="0"/>
        <w:snapToGrid/>
        <w:spacing w:line="500" w:lineRule="exact"/>
        <w:ind w:firstLine="64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本次</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不接受邮寄的</w:t>
      </w:r>
      <w:r>
        <w:rPr>
          <w:rFonts w:hint="default" w:ascii="Times New Roman" w:hAnsi="Times New Roman" w:eastAsia="方正仿宋_GBK" w:cs="Times New Roman"/>
          <w:sz w:val="28"/>
          <w:szCs w:val="28"/>
          <w:lang w:eastAsia="zh-CN"/>
        </w:rPr>
        <w:t>投标</w:t>
      </w:r>
      <w:r>
        <w:rPr>
          <w:rFonts w:hint="default" w:ascii="Times New Roman" w:hAnsi="Times New Roman" w:eastAsia="方正仿宋_GBK" w:cs="Times New Roman"/>
          <w:sz w:val="28"/>
          <w:szCs w:val="28"/>
        </w:rPr>
        <w:t>文件。</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color w:val="000000" w:themeColor="text1"/>
          <w:sz w:val="28"/>
          <w:szCs w:val="28"/>
          <w:lang w:val="en-US" w:eastAsia="zh-CN"/>
          <w14:textFill>
            <w14:solidFill>
              <w14:schemeClr w14:val="tx1"/>
            </w14:solidFill>
          </w14:textFill>
        </w:rPr>
        <w:t>六</w:t>
      </w:r>
      <w:r>
        <w:rPr>
          <w:rFonts w:hint="default" w:ascii="Times New Roman" w:hAnsi="Times New Roman" w:eastAsia="黑体" w:cs="Times New Roman"/>
          <w:b w:val="0"/>
          <w:bCs w:val="0"/>
          <w:sz w:val="28"/>
          <w:szCs w:val="28"/>
          <w:lang w:val="en-US" w:eastAsia="zh-CN"/>
        </w:rPr>
        <w:t>、履约保证金</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签订合同时支付</w:t>
      </w:r>
      <w:r>
        <w:rPr>
          <w:rFonts w:hint="default" w:ascii="Times New Roman" w:hAnsi="Times New Roman" w:cs="Times New Roman"/>
          <w:b w:val="0"/>
          <w:bCs w:val="0"/>
          <w:sz w:val="28"/>
          <w:szCs w:val="28"/>
          <w:lang w:val="en-US" w:eastAsia="zh-CN"/>
        </w:rPr>
        <w:t>履约</w:t>
      </w:r>
      <w:r>
        <w:rPr>
          <w:rFonts w:hint="default" w:ascii="Times New Roman" w:hAnsi="Times New Roman" w:eastAsia="方正仿宋_GBK" w:cs="Times New Roman"/>
          <w:b w:val="0"/>
          <w:bCs w:val="0"/>
          <w:sz w:val="28"/>
          <w:szCs w:val="28"/>
          <w:lang w:val="en-US" w:eastAsia="zh-CN"/>
        </w:rPr>
        <w:t>保证金</w:t>
      </w:r>
      <w:r>
        <w:rPr>
          <w:rFonts w:hint="default" w:ascii="Times New Roman" w:hAnsi="Times New Roman" w:cs="Times New Roman"/>
          <w:b w:val="0"/>
          <w:bCs w:val="0"/>
          <w:sz w:val="28"/>
          <w:szCs w:val="28"/>
          <w:lang w:val="en-US" w:eastAsia="zh-CN"/>
        </w:rPr>
        <w:t>2</w:t>
      </w:r>
      <w:r>
        <w:rPr>
          <w:rFonts w:hint="default" w:ascii="Times New Roman" w:hAnsi="Times New Roman" w:eastAsia="方正仿宋_GBK" w:cs="Times New Roman"/>
          <w:b w:val="0"/>
          <w:bCs w:val="0"/>
          <w:sz w:val="28"/>
          <w:szCs w:val="28"/>
          <w:lang w:val="en-US" w:eastAsia="zh-CN"/>
        </w:rPr>
        <w:t>万元（大写</w:t>
      </w:r>
      <w:r>
        <w:rPr>
          <w:rFonts w:hint="default" w:ascii="Times New Roman" w:hAnsi="Times New Roman" w:cs="Times New Roman"/>
          <w:b w:val="0"/>
          <w:bCs w:val="0"/>
          <w:sz w:val="28"/>
          <w:szCs w:val="28"/>
          <w:lang w:val="en-US" w:eastAsia="zh-CN"/>
        </w:rPr>
        <w:t>贰</w:t>
      </w:r>
      <w:r>
        <w:rPr>
          <w:rFonts w:hint="default" w:ascii="Times New Roman" w:hAnsi="Times New Roman" w:eastAsia="方正仿宋_GBK" w:cs="Times New Roman"/>
          <w:b w:val="0"/>
          <w:bCs w:val="0"/>
          <w:sz w:val="28"/>
          <w:szCs w:val="28"/>
          <w:lang w:val="en-US" w:eastAsia="zh-CN"/>
        </w:rPr>
        <w:t>万元），合同期满后，根据相关规定核算后</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无息</w:t>
      </w:r>
      <w:r>
        <w:rPr>
          <w:rFonts w:hint="default" w:ascii="Times New Roman" w:hAnsi="Times New Roman" w:eastAsia="方正仿宋_GBK" w:cs="Times New Roman"/>
          <w:b w:val="0"/>
          <w:bCs w:val="0"/>
          <w:sz w:val="28"/>
          <w:szCs w:val="28"/>
          <w:lang w:val="en-US" w:eastAsia="zh-CN"/>
        </w:rPr>
        <w:t>退还剩余履约保证金。</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黑体" w:cs="Times New Roman"/>
          <w:b w:val="0"/>
          <w:bCs/>
          <w:color w:val="auto"/>
          <w:sz w:val="28"/>
          <w:szCs w:val="28"/>
          <w:lang w:eastAsia="zh-CN"/>
        </w:rPr>
        <w:t>七</w:t>
      </w:r>
      <w:r>
        <w:rPr>
          <w:rFonts w:hint="default" w:ascii="Times New Roman" w:hAnsi="Times New Roman" w:eastAsia="黑体" w:cs="Times New Roman"/>
          <w:b w:val="0"/>
          <w:bCs/>
          <w:color w:val="auto"/>
          <w:sz w:val="28"/>
          <w:szCs w:val="28"/>
        </w:rPr>
        <w:t>、</w:t>
      </w:r>
      <w:r>
        <w:rPr>
          <w:rFonts w:hint="default" w:ascii="Times New Roman" w:hAnsi="Times New Roman" w:eastAsia="黑体" w:cs="Times New Roman"/>
          <w:b w:val="0"/>
          <w:bCs/>
          <w:color w:val="auto"/>
          <w:sz w:val="28"/>
          <w:szCs w:val="28"/>
          <w:lang w:eastAsia="zh-CN"/>
        </w:rPr>
        <w:t>报名</w:t>
      </w:r>
      <w:r>
        <w:rPr>
          <w:rFonts w:hint="default" w:ascii="Times New Roman" w:hAnsi="Times New Roman" w:eastAsia="黑体" w:cs="Times New Roman"/>
          <w:b w:val="0"/>
          <w:bCs/>
          <w:color w:val="auto"/>
          <w:sz w:val="28"/>
          <w:szCs w:val="28"/>
        </w:rPr>
        <w:t>时间、</w:t>
      </w:r>
      <w:r>
        <w:rPr>
          <w:rFonts w:hint="default" w:ascii="Times New Roman" w:hAnsi="Times New Roman" w:eastAsia="黑体" w:cs="Times New Roman"/>
          <w:b w:val="0"/>
          <w:bCs/>
          <w:color w:val="auto"/>
          <w:sz w:val="28"/>
          <w:szCs w:val="28"/>
          <w:lang w:eastAsia="zh-CN"/>
        </w:rPr>
        <w:t>报名</w:t>
      </w:r>
      <w:r>
        <w:rPr>
          <w:rFonts w:hint="default" w:ascii="Times New Roman" w:hAnsi="Times New Roman" w:eastAsia="黑体" w:cs="Times New Roman"/>
          <w:b w:val="0"/>
          <w:bCs/>
          <w:color w:val="auto"/>
          <w:sz w:val="28"/>
          <w:szCs w:val="28"/>
        </w:rPr>
        <w:t>地点</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cs="Times New Roman"/>
          <w:color w:val="auto"/>
          <w:sz w:val="28"/>
          <w:szCs w:val="28"/>
        </w:rPr>
        <w:t>凡有意参加投标者，请于202</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u w:val="single"/>
          <w:lang w:val="en-US" w:eastAsia="zh-CN"/>
        </w:rPr>
        <w:t>1</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29</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日</w:t>
      </w:r>
      <w:r>
        <w:rPr>
          <w:rFonts w:hint="default" w:ascii="Times New Roman" w:hAnsi="Times New Roman" w:cs="Times New Roman"/>
          <w:color w:val="auto"/>
          <w:sz w:val="28"/>
          <w:szCs w:val="28"/>
          <w:lang w:val="en-US" w:eastAsia="zh-CN"/>
        </w:rPr>
        <w:t>17</w:t>
      </w:r>
      <w:r>
        <w:rPr>
          <w:rFonts w:hint="default" w:ascii="Times New Roman" w:hAnsi="Times New Roman" w:cs="Times New Roman"/>
          <w:color w:val="auto"/>
          <w:sz w:val="28"/>
          <w:szCs w:val="28"/>
        </w:rPr>
        <w:t>时</w:t>
      </w:r>
      <w:r>
        <w:rPr>
          <w:rFonts w:hint="default" w:ascii="Times New Roman" w:hAnsi="Times New Roman" w:cs="Times New Roman"/>
          <w:color w:val="auto"/>
          <w:sz w:val="28"/>
          <w:szCs w:val="28"/>
          <w:lang w:val="en-US" w:eastAsia="zh-CN"/>
        </w:rPr>
        <w:t>00</w:t>
      </w:r>
      <w:r>
        <w:rPr>
          <w:rFonts w:hint="default" w:ascii="Times New Roman" w:hAnsi="Times New Roman" w:cs="Times New Roman"/>
          <w:color w:val="auto"/>
          <w:sz w:val="28"/>
          <w:szCs w:val="28"/>
        </w:rPr>
        <w:t>分（北京时间，下同）</w:t>
      </w:r>
      <w:r>
        <w:rPr>
          <w:rFonts w:hint="default" w:ascii="Times New Roman" w:hAnsi="Times New Roman" w:cs="Times New Roman"/>
          <w:color w:val="auto"/>
          <w:sz w:val="28"/>
          <w:szCs w:val="28"/>
          <w:lang w:eastAsia="zh-CN"/>
        </w:rPr>
        <w:t>前</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eastAsia="zh-CN"/>
        </w:rPr>
        <w:t>在邻水县人民医院采购办邮箱</w:t>
      </w:r>
      <w:r>
        <w:rPr>
          <w:rFonts w:hint="default" w:ascii="Times New Roman" w:hAnsi="Times New Roman" w:eastAsia="宋体" w:cs="Times New Roman"/>
          <w:color w:val="auto"/>
          <w:sz w:val="28"/>
          <w:szCs w:val="28"/>
        </w:rPr>
        <w:t>487671930</w:t>
      </w:r>
      <w:r>
        <w:rPr>
          <w:rFonts w:hint="default" w:ascii="Times New Roman" w:hAnsi="Times New Roman" w:eastAsia="宋体" w:cs="Times New Roman"/>
          <w:color w:val="auto"/>
          <w:sz w:val="28"/>
          <w:szCs w:val="28"/>
          <w:lang w:val="en-US" w:eastAsia="zh-CN"/>
        </w:rPr>
        <w:t>@qq.com</w:t>
      </w:r>
      <w:r>
        <w:rPr>
          <w:rFonts w:hint="eastAsia" w:ascii="方正仿宋_GBK" w:hAnsi="方正仿宋_GBK" w:eastAsia="方正仿宋_GBK" w:cs="方正仿宋_GBK"/>
          <w:color w:val="auto"/>
          <w:sz w:val="28"/>
          <w:szCs w:val="28"/>
          <w:lang w:val="en-US" w:eastAsia="zh-CN"/>
        </w:rPr>
        <w:t>上传资料</w:t>
      </w:r>
      <w:r>
        <w:rPr>
          <w:rFonts w:hint="eastAsia" w:ascii="方正仿宋_GBK" w:hAnsi="方正仿宋_GBK" w:eastAsia="方正仿宋_GBK" w:cs="方正仿宋_GBK"/>
          <w:color w:val="auto"/>
          <w:sz w:val="28"/>
          <w:szCs w:val="28"/>
          <w:lang w:eastAsia="zh-CN"/>
        </w:rPr>
        <w:t>报名。报名资料：营业执照、法人授权委托书、</w:t>
      </w:r>
      <w:r>
        <w:rPr>
          <w:rFonts w:hint="eastAsia" w:ascii="方正仿宋_GBK" w:hAnsi="方正仿宋_GBK" w:eastAsia="方正仿宋_GBK" w:cs="方正仿宋_GBK"/>
          <w:b w:val="0"/>
          <w:bCs/>
          <w:color w:val="auto"/>
          <w:sz w:val="28"/>
          <w:szCs w:val="28"/>
        </w:rPr>
        <w:t>法人</w:t>
      </w:r>
      <w:r>
        <w:rPr>
          <w:rFonts w:hint="eastAsia" w:ascii="方正仿宋_GBK" w:hAnsi="方正仿宋_GBK" w:eastAsia="方正仿宋_GBK" w:cs="方正仿宋_GBK"/>
          <w:b w:val="0"/>
          <w:bCs/>
          <w:color w:val="auto"/>
          <w:sz w:val="28"/>
          <w:szCs w:val="28"/>
          <w:lang w:eastAsia="zh-CN"/>
        </w:rPr>
        <w:t>代表及</w:t>
      </w:r>
      <w:r>
        <w:rPr>
          <w:rFonts w:hint="eastAsia" w:ascii="方正仿宋_GBK" w:hAnsi="方正仿宋_GBK" w:eastAsia="方正仿宋_GBK" w:cs="方正仿宋_GBK"/>
          <w:b w:val="0"/>
          <w:bCs/>
          <w:color w:val="auto"/>
          <w:sz w:val="28"/>
          <w:szCs w:val="28"/>
        </w:rPr>
        <w:t>被授权</w:t>
      </w:r>
      <w:r>
        <w:rPr>
          <w:rFonts w:hint="eastAsia" w:ascii="方正仿宋_GBK" w:hAnsi="方正仿宋_GBK" w:eastAsia="方正仿宋_GBK" w:cs="方正仿宋_GBK"/>
          <w:b w:val="0"/>
          <w:bCs/>
          <w:color w:val="auto"/>
          <w:sz w:val="28"/>
          <w:szCs w:val="28"/>
          <w:lang w:eastAsia="zh-CN"/>
        </w:rPr>
        <w:t>人</w:t>
      </w:r>
      <w:r>
        <w:rPr>
          <w:rFonts w:hint="eastAsia" w:ascii="方正仿宋_GBK" w:hAnsi="方正仿宋_GBK" w:eastAsia="方正仿宋_GBK" w:cs="方正仿宋_GBK"/>
          <w:b w:val="0"/>
          <w:bCs/>
          <w:color w:val="auto"/>
          <w:sz w:val="28"/>
          <w:szCs w:val="28"/>
        </w:rPr>
        <w:t>的身份证</w:t>
      </w:r>
      <w:r>
        <w:rPr>
          <w:rFonts w:hint="eastAsia" w:ascii="方正仿宋_GBK" w:hAnsi="方正仿宋_GBK" w:eastAsia="方正仿宋_GBK" w:cs="方正仿宋_GBK"/>
          <w:color w:val="auto"/>
          <w:sz w:val="28"/>
          <w:szCs w:val="28"/>
          <w:lang w:val="en-US" w:eastAsia="zh-CN"/>
        </w:rPr>
        <w:t>（所有扫描件需加盖鲜章）</w:t>
      </w:r>
      <w:r>
        <w:rPr>
          <w:rFonts w:hint="eastAsia" w:ascii="方正仿宋_GBK" w:hAnsi="方正仿宋_GBK" w:eastAsia="方正仿宋_GBK" w:cs="方正仿宋_GBK"/>
          <w:bCs/>
          <w:color w:val="auto"/>
          <w:sz w:val="28"/>
          <w:szCs w:val="28"/>
          <w:lang w:eastAsia="zh-CN"/>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投标资格不能转让。报名的依据，以</w:t>
      </w:r>
      <w:r>
        <w:rPr>
          <w:rFonts w:hint="default" w:ascii="Times New Roman" w:hAnsi="Times New Roman" w:cs="Times New Roman"/>
          <w:color w:val="auto"/>
          <w:sz w:val="28"/>
          <w:szCs w:val="28"/>
          <w:lang w:eastAsia="zh-CN"/>
        </w:rPr>
        <w:t>邻水县人民医院采购办</w:t>
      </w:r>
      <w:r>
        <w:rPr>
          <w:rFonts w:hint="default" w:ascii="Times New Roman" w:hAnsi="Times New Roman" w:cs="Times New Roman"/>
          <w:color w:val="auto"/>
          <w:sz w:val="28"/>
          <w:szCs w:val="28"/>
        </w:rPr>
        <w:t>报名情况汇总表为准。未按照本项规定的方式、时限报名，其投标将被拒绝。</w:t>
      </w:r>
      <w:r>
        <w:rPr>
          <w:rFonts w:hint="eastAsia" w:ascii="宋体" w:hAnsi="宋体"/>
          <w:bCs/>
          <w:color w:val="auto"/>
          <w:sz w:val="28"/>
          <w:szCs w:val="28"/>
          <w:lang w:eastAsia="zh-CN"/>
        </w:rPr>
        <w:t>不同供应商使用同一邮箱或</w:t>
      </w:r>
      <w:r>
        <w:rPr>
          <w:rFonts w:hint="eastAsia" w:ascii="宋体" w:hAnsi="宋体"/>
          <w:bCs/>
          <w:color w:val="auto"/>
          <w:sz w:val="28"/>
          <w:szCs w:val="28"/>
          <w:lang w:val="en-US" w:eastAsia="zh-CN"/>
        </w:rPr>
        <w:t>IP地址报名、投标，视为无效。</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Times New Roman" w:hAnsi="Times New Roman" w:eastAsia="黑体" w:cs="Times New Roman"/>
          <w:b/>
          <w:color w:val="auto"/>
          <w:sz w:val="28"/>
          <w:szCs w:val="28"/>
          <w:lang w:eastAsia="zh-CN"/>
        </w:rPr>
      </w:pPr>
      <w:r>
        <w:rPr>
          <w:rFonts w:hint="default" w:ascii="Times New Roman" w:hAnsi="Times New Roman" w:eastAsia="黑体" w:cs="Times New Roman"/>
          <w:b w:val="0"/>
          <w:bCs/>
          <w:color w:val="auto"/>
          <w:sz w:val="28"/>
          <w:szCs w:val="28"/>
          <w:lang w:eastAsia="zh-CN"/>
        </w:rPr>
        <w:t>八</w:t>
      </w:r>
      <w:r>
        <w:rPr>
          <w:rFonts w:hint="default" w:ascii="Times New Roman" w:hAnsi="Times New Roman" w:eastAsia="黑体" w:cs="Times New Roman"/>
          <w:b w:val="0"/>
          <w:bCs/>
          <w:color w:val="auto"/>
          <w:sz w:val="28"/>
          <w:szCs w:val="28"/>
        </w:rPr>
        <w:t>、递交</w:t>
      </w:r>
      <w:r>
        <w:rPr>
          <w:rFonts w:hint="default" w:ascii="Times New Roman" w:hAnsi="Times New Roman" w:eastAsia="黑体" w:cs="Times New Roman"/>
          <w:b w:val="0"/>
          <w:bCs/>
          <w:color w:val="auto"/>
          <w:sz w:val="28"/>
          <w:szCs w:val="28"/>
          <w:lang w:eastAsia="zh-CN"/>
        </w:rPr>
        <w:t>投标文件</w:t>
      </w:r>
      <w:r>
        <w:rPr>
          <w:rFonts w:hint="default" w:ascii="Times New Roman" w:hAnsi="Times New Roman" w:eastAsia="黑体" w:cs="Times New Roman"/>
          <w:b w:val="0"/>
          <w:bCs/>
          <w:color w:val="auto"/>
          <w:sz w:val="28"/>
          <w:szCs w:val="28"/>
        </w:rPr>
        <w:t>截止时间</w:t>
      </w:r>
      <w:r>
        <w:rPr>
          <w:rFonts w:hint="default" w:ascii="Times New Roman" w:hAnsi="Times New Roman" w:eastAsia="黑体" w:cs="Times New Roman"/>
          <w:b w:val="0"/>
          <w:bCs/>
          <w:color w:val="auto"/>
          <w:sz w:val="28"/>
          <w:szCs w:val="28"/>
          <w:lang w:eastAsia="zh-CN"/>
        </w:rPr>
        <w:t>、开标时间</w:t>
      </w:r>
    </w:p>
    <w:p>
      <w:pPr>
        <w:pStyle w:val="2"/>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val="0"/>
          <w:bCs/>
          <w:color w:val="auto"/>
          <w:sz w:val="28"/>
          <w:szCs w:val="28"/>
          <w:lang w:val="en-US" w:eastAsia="zh-CN"/>
        </w:rPr>
        <w:t>1.</w:t>
      </w:r>
      <w:r>
        <w:rPr>
          <w:rFonts w:hint="default" w:ascii="Times New Roman" w:hAnsi="Times New Roman" w:eastAsia="方正仿宋_GBK" w:cs="Times New Roman"/>
          <w:b w:val="0"/>
          <w:bCs/>
          <w:color w:val="auto"/>
          <w:sz w:val="28"/>
          <w:szCs w:val="28"/>
        </w:rPr>
        <w:t>递交</w:t>
      </w:r>
      <w:r>
        <w:rPr>
          <w:rFonts w:hint="default" w:ascii="Times New Roman" w:hAnsi="Times New Roman" w:eastAsia="方正仿宋_GBK" w:cs="Times New Roman"/>
          <w:b w:val="0"/>
          <w:bCs/>
          <w:color w:val="auto"/>
          <w:sz w:val="28"/>
          <w:szCs w:val="28"/>
          <w:lang w:eastAsia="zh-CN"/>
        </w:rPr>
        <w:t>投标文件</w:t>
      </w:r>
      <w:r>
        <w:rPr>
          <w:rFonts w:hint="default" w:ascii="Times New Roman" w:hAnsi="Times New Roman" w:eastAsia="方正仿宋_GBK" w:cs="Times New Roman"/>
          <w:b w:val="0"/>
          <w:bCs/>
          <w:color w:val="auto"/>
          <w:sz w:val="28"/>
          <w:szCs w:val="28"/>
        </w:rPr>
        <w:t>截止时间：202</w:t>
      </w:r>
      <w:r>
        <w:rPr>
          <w:rFonts w:hint="default" w:ascii="Times New Roman" w:hAnsi="Times New Roman" w:eastAsia="方正仿宋_GBK" w:cs="Times New Roman"/>
          <w:b w:val="0"/>
          <w:bCs/>
          <w:color w:val="auto"/>
          <w:sz w:val="28"/>
          <w:szCs w:val="28"/>
          <w:lang w:val="en-US" w:eastAsia="zh-CN"/>
        </w:rPr>
        <w:t>4</w:t>
      </w:r>
      <w:r>
        <w:rPr>
          <w:rFonts w:hint="default" w:ascii="Times New Roman" w:hAnsi="Times New Roman" w:eastAsia="方正仿宋_GBK" w:cs="Times New Roman"/>
          <w:b w:val="0"/>
          <w:bCs/>
          <w:color w:val="auto"/>
          <w:sz w:val="28"/>
          <w:szCs w:val="28"/>
        </w:rPr>
        <w:t>年</w:t>
      </w:r>
      <w:r>
        <w:rPr>
          <w:rFonts w:hint="default" w:ascii="Times New Roman" w:hAnsi="Times New Roman" w:eastAsia="方正仿宋_GBK" w:cs="Times New Roman"/>
          <w:b w:val="0"/>
          <w:bCs/>
          <w:color w:val="auto"/>
          <w:sz w:val="28"/>
          <w:szCs w:val="28"/>
          <w:u w:val="single"/>
          <w:lang w:val="en-US" w:eastAsia="zh-CN"/>
        </w:rPr>
        <w:t xml:space="preserve"> 1</w:t>
      </w:r>
      <w:r>
        <w:rPr>
          <w:rFonts w:hint="default" w:ascii="Times New Roman" w:hAnsi="Times New Roman" w:eastAsia="方正仿宋_GBK" w:cs="Times New Roman"/>
          <w:b w:val="0"/>
          <w:bCs/>
          <w:color w:val="auto"/>
          <w:sz w:val="28"/>
          <w:szCs w:val="28"/>
          <w:u w:val="single"/>
        </w:rPr>
        <w:t>月</w:t>
      </w:r>
      <w:r>
        <w:rPr>
          <w:rFonts w:hint="default" w:ascii="Times New Roman" w:hAnsi="Times New Roman" w:eastAsia="方正仿宋_GBK" w:cs="Times New Roman"/>
          <w:b w:val="0"/>
          <w:bCs/>
          <w:color w:val="auto"/>
          <w:sz w:val="28"/>
          <w:szCs w:val="28"/>
          <w:u w:val="single"/>
          <w:lang w:val="en-US" w:eastAsia="zh-CN"/>
        </w:rPr>
        <w:t xml:space="preserve"> 30 </w:t>
      </w:r>
      <w:r>
        <w:rPr>
          <w:rFonts w:hint="default" w:ascii="Times New Roman" w:hAnsi="Times New Roman" w:eastAsia="方正仿宋_GBK" w:cs="Times New Roman"/>
          <w:b w:val="0"/>
          <w:bCs/>
          <w:color w:val="auto"/>
          <w:sz w:val="28"/>
          <w:szCs w:val="28"/>
          <w:u w:val="single"/>
        </w:rPr>
        <w:t>日</w:t>
      </w:r>
      <w:r>
        <w:rPr>
          <w:rFonts w:hint="default" w:ascii="Times New Roman" w:hAnsi="Times New Roman" w:eastAsia="方正仿宋_GBK" w:cs="Times New Roman"/>
          <w:b w:val="0"/>
          <w:bCs/>
          <w:color w:val="auto"/>
          <w:sz w:val="28"/>
          <w:szCs w:val="28"/>
          <w:lang w:val="en-US" w:eastAsia="zh-CN"/>
        </w:rPr>
        <w:t>15</w:t>
      </w:r>
      <w:r>
        <w:rPr>
          <w:rFonts w:hint="default" w:ascii="Times New Roman" w:hAnsi="Times New Roman" w:eastAsia="方正仿宋_GBK" w:cs="Times New Roman"/>
          <w:b w:val="0"/>
          <w:bCs/>
          <w:color w:val="auto"/>
          <w:sz w:val="28"/>
          <w:szCs w:val="28"/>
        </w:rPr>
        <w:t>:</w:t>
      </w:r>
      <w:r>
        <w:rPr>
          <w:rFonts w:hint="default" w:ascii="Times New Roman" w:hAnsi="Times New Roman" w:eastAsia="方正仿宋_GBK" w:cs="Times New Roman"/>
          <w:b w:val="0"/>
          <w:bCs/>
          <w:color w:val="auto"/>
          <w:sz w:val="28"/>
          <w:szCs w:val="28"/>
          <w:lang w:val="en-US" w:eastAsia="zh-CN"/>
        </w:rPr>
        <w:t>0</w:t>
      </w:r>
      <w:r>
        <w:rPr>
          <w:rFonts w:hint="default" w:ascii="Times New Roman" w:hAnsi="Times New Roman" w:eastAsia="方正仿宋_GBK" w:cs="Times New Roman"/>
          <w:b w:val="0"/>
          <w:bCs/>
          <w:color w:val="auto"/>
          <w:sz w:val="28"/>
          <w:szCs w:val="28"/>
        </w:rPr>
        <w:t>0</w:t>
      </w:r>
      <w:r>
        <w:rPr>
          <w:rFonts w:hint="default" w:ascii="Times New Roman" w:hAnsi="Times New Roman" w:eastAsia="方正仿宋_GBK" w:cs="Times New Roman"/>
          <w:b w:val="0"/>
          <w:bCs/>
          <w:color w:val="auto"/>
          <w:sz w:val="28"/>
          <w:szCs w:val="28"/>
          <w:lang w:val="en-US" w:eastAsia="zh-CN"/>
        </w:rPr>
        <w:t xml:space="preserve"> </w:t>
      </w:r>
      <w:r>
        <w:rPr>
          <w:rFonts w:hint="default" w:ascii="Times New Roman" w:hAnsi="Times New Roman" w:eastAsia="方正仿宋_GBK" w:cs="Times New Roman"/>
          <w:b w:val="0"/>
          <w:bCs/>
          <w:color w:val="auto"/>
          <w:sz w:val="28"/>
          <w:szCs w:val="28"/>
        </w:rPr>
        <w:t>,202</w:t>
      </w:r>
      <w:r>
        <w:rPr>
          <w:rFonts w:hint="default" w:ascii="Times New Roman" w:hAnsi="Times New Roman" w:eastAsia="方正仿宋_GBK" w:cs="Times New Roman"/>
          <w:b w:val="0"/>
          <w:bCs/>
          <w:color w:val="auto"/>
          <w:sz w:val="28"/>
          <w:szCs w:val="28"/>
          <w:lang w:val="en-US" w:eastAsia="zh-CN"/>
        </w:rPr>
        <w:t>4</w:t>
      </w:r>
      <w:r>
        <w:rPr>
          <w:rFonts w:hint="default" w:ascii="Times New Roman" w:hAnsi="Times New Roman" w:eastAsia="方正仿宋_GBK" w:cs="Times New Roman"/>
          <w:b w:val="0"/>
          <w:bCs/>
          <w:color w:val="auto"/>
          <w:sz w:val="28"/>
          <w:szCs w:val="28"/>
        </w:rPr>
        <w:t>年</w:t>
      </w:r>
      <w:r>
        <w:rPr>
          <w:rFonts w:hint="default" w:ascii="Times New Roman" w:hAnsi="Times New Roman" w:eastAsia="方正仿宋_GBK" w:cs="Times New Roman"/>
          <w:b w:val="0"/>
          <w:bCs/>
          <w:color w:val="auto"/>
          <w:sz w:val="28"/>
          <w:szCs w:val="28"/>
          <w:u w:val="single"/>
          <w:lang w:val="en-US" w:eastAsia="zh-CN"/>
        </w:rPr>
        <w:t>1</w:t>
      </w:r>
      <w:r>
        <w:rPr>
          <w:rFonts w:hint="default" w:ascii="Times New Roman" w:hAnsi="Times New Roman" w:eastAsia="方正仿宋_GBK" w:cs="Times New Roman"/>
          <w:b w:val="0"/>
          <w:bCs/>
          <w:color w:val="auto"/>
          <w:sz w:val="28"/>
          <w:szCs w:val="28"/>
          <w:u w:val="single"/>
        </w:rPr>
        <w:t>月</w:t>
      </w:r>
      <w:r>
        <w:rPr>
          <w:rFonts w:hint="default" w:ascii="Times New Roman" w:hAnsi="Times New Roman" w:eastAsia="方正仿宋_GBK" w:cs="Times New Roman"/>
          <w:b w:val="0"/>
          <w:bCs/>
          <w:color w:val="auto"/>
          <w:sz w:val="28"/>
          <w:szCs w:val="28"/>
          <w:u w:val="single"/>
          <w:lang w:val="en-US" w:eastAsia="zh-CN"/>
        </w:rPr>
        <w:t>30</w:t>
      </w:r>
      <w:r>
        <w:rPr>
          <w:rFonts w:hint="default" w:ascii="Times New Roman" w:hAnsi="Times New Roman" w:eastAsia="方正仿宋_GBK" w:cs="Times New Roman"/>
          <w:b w:val="0"/>
          <w:bCs/>
          <w:color w:val="auto"/>
          <w:sz w:val="28"/>
          <w:szCs w:val="28"/>
          <w:u w:val="single"/>
        </w:rPr>
        <w:t>日</w:t>
      </w:r>
      <w:r>
        <w:rPr>
          <w:rFonts w:hint="default" w:ascii="Times New Roman" w:hAnsi="Times New Roman" w:eastAsia="方正仿宋_GBK" w:cs="Times New Roman"/>
          <w:b w:val="0"/>
          <w:bCs/>
          <w:color w:val="auto"/>
          <w:sz w:val="28"/>
          <w:szCs w:val="28"/>
          <w:lang w:val="en-US" w:eastAsia="zh-CN"/>
        </w:rPr>
        <w:t>14</w:t>
      </w:r>
      <w:r>
        <w:rPr>
          <w:rFonts w:hint="default" w:ascii="Times New Roman" w:hAnsi="Times New Roman" w:eastAsia="方正仿宋_GBK" w:cs="Times New Roman"/>
          <w:b w:val="0"/>
          <w:bCs/>
          <w:color w:val="auto"/>
          <w:sz w:val="28"/>
          <w:szCs w:val="28"/>
        </w:rPr>
        <w:t>：</w:t>
      </w:r>
      <w:r>
        <w:rPr>
          <w:rFonts w:hint="default" w:ascii="Times New Roman" w:hAnsi="Times New Roman" w:eastAsia="方正仿宋_GBK" w:cs="Times New Roman"/>
          <w:b w:val="0"/>
          <w:bCs/>
          <w:color w:val="auto"/>
          <w:sz w:val="28"/>
          <w:szCs w:val="28"/>
          <w:lang w:val="en-US" w:eastAsia="zh-CN"/>
        </w:rPr>
        <w:t>30</w:t>
      </w:r>
      <w:r>
        <w:rPr>
          <w:rFonts w:hint="default" w:ascii="Times New Roman" w:hAnsi="Times New Roman" w:eastAsia="方正仿宋_GBK" w:cs="Times New Roman"/>
          <w:b w:val="0"/>
          <w:bCs/>
          <w:color w:val="auto"/>
          <w:sz w:val="28"/>
          <w:szCs w:val="28"/>
        </w:rPr>
        <w:t>-</w:t>
      </w:r>
      <w:r>
        <w:rPr>
          <w:rFonts w:hint="default" w:ascii="Times New Roman" w:hAnsi="Times New Roman" w:eastAsia="方正仿宋_GBK" w:cs="Times New Roman"/>
          <w:b w:val="0"/>
          <w:bCs/>
          <w:color w:val="auto"/>
          <w:sz w:val="28"/>
          <w:szCs w:val="28"/>
          <w:lang w:val="en-US" w:eastAsia="zh-CN"/>
        </w:rPr>
        <w:t>15</w:t>
      </w:r>
      <w:r>
        <w:rPr>
          <w:rFonts w:hint="default" w:ascii="Times New Roman" w:hAnsi="Times New Roman" w:eastAsia="方正仿宋_GBK" w:cs="Times New Roman"/>
          <w:b w:val="0"/>
          <w:bCs/>
          <w:color w:val="auto"/>
          <w:sz w:val="28"/>
          <w:szCs w:val="28"/>
        </w:rPr>
        <w:t>：</w:t>
      </w:r>
      <w:r>
        <w:rPr>
          <w:rFonts w:hint="default" w:ascii="Times New Roman" w:hAnsi="Times New Roman" w:eastAsia="方正仿宋_GBK" w:cs="Times New Roman"/>
          <w:b w:val="0"/>
          <w:bCs/>
          <w:color w:val="auto"/>
          <w:sz w:val="28"/>
          <w:szCs w:val="28"/>
          <w:lang w:val="en-US" w:eastAsia="zh-CN"/>
        </w:rPr>
        <w:t>0</w:t>
      </w:r>
      <w:r>
        <w:rPr>
          <w:rFonts w:hint="default" w:ascii="Times New Roman" w:hAnsi="Times New Roman" w:eastAsia="方正仿宋_GBK" w:cs="Times New Roman"/>
          <w:b w:val="0"/>
          <w:bCs/>
          <w:color w:val="auto"/>
          <w:sz w:val="28"/>
          <w:szCs w:val="28"/>
        </w:rPr>
        <w:t>0提交</w:t>
      </w:r>
      <w:r>
        <w:rPr>
          <w:rFonts w:hint="default" w:ascii="Times New Roman" w:hAnsi="Times New Roman" w:eastAsia="方正仿宋_GBK" w:cs="Times New Roman"/>
          <w:b w:val="0"/>
          <w:bCs/>
          <w:color w:val="auto"/>
          <w:sz w:val="28"/>
          <w:szCs w:val="28"/>
          <w:lang w:eastAsia="zh-CN"/>
        </w:rPr>
        <w:t>投标文件。</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auto"/>
          <w:sz w:val="28"/>
          <w:szCs w:val="28"/>
          <w:lang w:val="en-US" w:eastAsia="zh-CN"/>
        </w:rPr>
        <w:t>2.</w:t>
      </w:r>
      <w:r>
        <w:rPr>
          <w:rFonts w:hint="default" w:ascii="Times New Roman" w:hAnsi="Times New Roman" w:eastAsia="方正仿宋_GBK" w:cs="Times New Roman"/>
          <w:b w:val="0"/>
          <w:bCs/>
          <w:color w:val="auto"/>
          <w:sz w:val="28"/>
          <w:szCs w:val="28"/>
          <w:lang w:eastAsia="zh-CN"/>
        </w:rPr>
        <w:t>开标</w:t>
      </w:r>
      <w:r>
        <w:rPr>
          <w:rFonts w:hint="default" w:ascii="Times New Roman" w:hAnsi="Times New Roman" w:eastAsia="方正仿宋_GBK" w:cs="Times New Roman"/>
          <w:b w:val="0"/>
          <w:bCs/>
          <w:color w:val="auto"/>
          <w:sz w:val="28"/>
          <w:szCs w:val="28"/>
        </w:rPr>
        <w:t>时间：202</w:t>
      </w:r>
      <w:r>
        <w:rPr>
          <w:rFonts w:hint="default" w:ascii="Times New Roman" w:hAnsi="Times New Roman" w:eastAsia="方正仿宋_GBK" w:cs="Times New Roman"/>
          <w:b w:val="0"/>
          <w:bCs/>
          <w:color w:val="auto"/>
          <w:sz w:val="28"/>
          <w:szCs w:val="28"/>
          <w:lang w:val="en-US" w:eastAsia="zh-CN"/>
        </w:rPr>
        <w:t>4</w:t>
      </w:r>
      <w:r>
        <w:rPr>
          <w:rFonts w:hint="default" w:ascii="Times New Roman" w:hAnsi="Times New Roman" w:eastAsia="方正仿宋_GBK" w:cs="Times New Roman"/>
          <w:b w:val="0"/>
          <w:bCs/>
          <w:color w:val="auto"/>
          <w:sz w:val="28"/>
          <w:szCs w:val="28"/>
        </w:rPr>
        <w:t>年</w:t>
      </w:r>
      <w:r>
        <w:rPr>
          <w:rFonts w:hint="default" w:ascii="Times New Roman" w:hAnsi="Times New Roman" w:eastAsia="方正仿宋_GBK" w:cs="Times New Roman"/>
          <w:b w:val="0"/>
          <w:bCs/>
          <w:color w:val="auto"/>
          <w:sz w:val="28"/>
          <w:szCs w:val="28"/>
          <w:u w:val="single"/>
          <w:lang w:val="en-US" w:eastAsia="zh-CN"/>
        </w:rPr>
        <w:t xml:space="preserve"> 1</w:t>
      </w:r>
      <w:r>
        <w:rPr>
          <w:rFonts w:hint="default" w:ascii="Times New Roman" w:hAnsi="Times New Roman" w:eastAsia="方正仿宋_GBK" w:cs="Times New Roman"/>
          <w:b w:val="0"/>
          <w:bCs/>
          <w:color w:val="auto"/>
          <w:sz w:val="28"/>
          <w:szCs w:val="28"/>
          <w:u w:val="single"/>
        </w:rPr>
        <w:t>月</w:t>
      </w:r>
      <w:r>
        <w:rPr>
          <w:rFonts w:hint="default" w:ascii="Times New Roman" w:hAnsi="Times New Roman" w:eastAsia="方正仿宋_GBK" w:cs="Times New Roman"/>
          <w:b w:val="0"/>
          <w:bCs/>
          <w:color w:val="auto"/>
          <w:sz w:val="28"/>
          <w:szCs w:val="28"/>
          <w:u w:val="single"/>
          <w:lang w:val="en-US" w:eastAsia="zh-CN"/>
        </w:rPr>
        <w:t xml:space="preserve"> 30 </w:t>
      </w:r>
      <w:r>
        <w:rPr>
          <w:rFonts w:hint="default" w:ascii="Times New Roman" w:hAnsi="Times New Roman" w:eastAsia="方正仿宋_GBK" w:cs="Times New Roman"/>
          <w:b w:val="0"/>
          <w:bCs/>
          <w:color w:val="auto"/>
          <w:sz w:val="28"/>
          <w:szCs w:val="28"/>
          <w:u w:val="single"/>
        </w:rPr>
        <w:t>日</w:t>
      </w:r>
      <w:r>
        <w:rPr>
          <w:rFonts w:hint="default" w:ascii="Times New Roman" w:hAnsi="Times New Roman" w:eastAsia="方正仿宋_GBK" w:cs="Times New Roman"/>
          <w:b w:val="0"/>
          <w:bCs/>
          <w:color w:val="auto"/>
          <w:sz w:val="28"/>
          <w:szCs w:val="28"/>
          <w:lang w:val="en-US" w:eastAsia="zh-CN"/>
        </w:rPr>
        <w:t>15</w:t>
      </w:r>
      <w:r>
        <w:rPr>
          <w:rFonts w:hint="default" w:ascii="Times New Roman" w:hAnsi="Times New Roman" w:eastAsia="方正仿宋_GBK" w:cs="Times New Roman"/>
          <w:b w:val="0"/>
          <w:bCs/>
          <w:color w:val="auto"/>
          <w:sz w:val="28"/>
          <w:szCs w:val="28"/>
        </w:rPr>
        <w:t>:</w:t>
      </w:r>
      <w:r>
        <w:rPr>
          <w:rFonts w:hint="default" w:ascii="Times New Roman" w:hAnsi="Times New Roman" w:eastAsia="方正仿宋_GBK" w:cs="Times New Roman"/>
          <w:b w:val="0"/>
          <w:bCs/>
          <w:color w:val="auto"/>
          <w:sz w:val="28"/>
          <w:szCs w:val="28"/>
          <w:lang w:val="en-US" w:eastAsia="zh-CN"/>
        </w:rPr>
        <w:t>0</w:t>
      </w:r>
      <w:r>
        <w:rPr>
          <w:rFonts w:hint="default" w:ascii="Times New Roman" w:hAnsi="Times New Roman" w:eastAsia="方正仿宋_GBK" w:cs="Times New Roman"/>
          <w:b w:val="0"/>
          <w:bCs/>
          <w:color w:val="auto"/>
          <w:sz w:val="28"/>
          <w:szCs w:val="28"/>
        </w:rPr>
        <w:t>0</w:t>
      </w:r>
      <w:r>
        <w:rPr>
          <w:rFonts w:hint="default" w:ascii="Times New Roman" w:hAnsi="Times New Roman" w:eastAsia="方正仿宋_GBK" w:cs="Times New Roman"/>
          <w:b w:val="0"/>
          <w:bCs/>
          <w:color w:val="auto"/>
          <w:sz w:val="28"/>
          <w:szCs w:val="28"/>
          <w:lang w:eastAsia="zh-CN"/>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val="0"/>
          <w:bCs/>
          <w:color w:val="auto"/>
          <w:sz w:val="28"/>
          <w:szCs w:val="28"/>
          <w:lang w:val="en-US" w:eastAsia="zh-CN"/>
        </w:rPr>
        <w:t>3.</w:t>
      </w:r>
      <w:r>
        <w:rPr>
          <w:rFonts w:hint="default" w:ascii="Times New Roman" w:hAnsi="Times New Roman" w:eastAsia="方正仿宋_GBK" w:cs="Times New Roman"/>
          <w:b w:val="0"/>
          <w:bCs/>
          <w:color w:val="auto"/>
          <w:sz w:val="28"/>
          <w:szCs w:val="28"/>
          <w:lang w:eastAsia="zh-CN"/>
        </w:rPr>
        <w:t>开标地点</w:t>
      </w:r>
      <w:r>
        <w:rPr>
          <w:rFonts w:hint="default" w:ascii="Times New Roman" w:hAnsi="Times New Roman" w:eastAsia="方正仿宋_GBK" w:cs="Times New Roman"/>
          <w:b w:val="0"/>
          <w:bCs/>
          <w:color w:val="auto"/>
          <w:sz w:val="28"/>
          <w:szCs w:val="28"/>
        </w:rPr>
        <w:t>：</w:t>
      </w:r>
      <w:r>
        <w:rPr>
          <w:rFonts w:hint="default" w:ascii="Times New Roman" w:hAnsi="Times New Roman" w:eastAsia="方正仿宋_GBK" w:cs="Times New Roman"/>
          <w:b w:val="0"/>
          <w:bCs/>
          <w:color w:val="auto"/>
          <w:sz w:val="28"/>
          <w:szCs w:val="28"/>
          <w:lang w:eastAsia="zh-CN"/>
        </w:rPr>
        <w:t>邻水县人民医院采购办</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val="0"/>
          <w:bCs/>
          <w:color w:val="auto"/>
          <w:sz w:val="28"/>
          <w:szCs w:val="28"/>
          <w:lang w:val="en-US" w:eastAsia="zh-CN"/>
        </w:rPr>
        <w:t>4.开标说明</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560" w:firstLineChars="200"/>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lang w:val="en-US" w:eastAsia="zh-CN"/>
        </w:rPr>
        <w:t>（1）</w:t>
      </w:r>
      <w:r>
        <w:rPr>
          <w:rFonts w:hint="default" w:ascii="Times New Roman" w:hAnsi="Times New Roman" w:eastAsia="方正仿宋_GBK" w:cs="Times New Roman"/>
          <w:b w:val="0"/>
          <w:bCs/>
          <w:color w:val="auto"/>
          <w:sz w:val="28"/>
          <w:szCs w:val="28"/>
          <w:lang w:eastAsia="zh-CN"/>
        </w:rPr>
        <w:t>至</w:t>
      </w:r>
      <w:r>
        <w:rPr>
          <w:rFonts w:hint="default" w:ascii="Times New Roman" w:hAnsi="Times New Roman" w:eastAsia="方正仿宋_GBK" w:cs="Times New Roman"/>
          <w:b w:val="0"/>
          <w:bCs/>
          <w:color w:val="auto"/>
          <w:sz w:val="28"/>
          <w:szCs w:val="28"/>
        </w:rPr>
        <w:t>递交</w:t>
      </w:r>
      <w:r>
        <w:rPr>
          <w:rFonts w:hint="default" w:ascii="Times New Roman" w:hAnsi="Times New Roman" w:eastAsia="方正仿宋_GBK" w:cs="Times New Roman"/>
          <w:b w:val="0"/>
          <w:bCs/>
          <w:color w:val="auto"/>
          <w:sz w:val="28"/>
          <w:szCs w:val="28"/>
          <w:lang w:eastAsia="zh-CN"/>
        </w:rPr>
        <w:t>投标文件</w:t>
      </w:r>
      <w:r>
        <w:rPr>
          <w:rFonts w:hint="default" w:ascii="Times New Roman" w:hAnsi="Times New Roman" w:eastAsia="方正仿宋_GBK" w:cs="Times New Roman"/>
          <w:b w:val="0"/>
          <w:bCs/>
          <w:color w:val="auto"/>
          <w:sz w:val="28"/>
          <w:szCs w:val="28"/>
        </w:rPr>
        <w:t>截止时间</w:t>
      </w:r>
      <w:r>
        <w:rPr>
          <w:rFonts w:hint="default" w:ascii="Times New Roman" w:hAnsi="Times New Roman" w:eastAsia="方正仿宋_GBK" w:cs="Times New Roman"/>
          <w:b w:val="0"/>
          <w:bCs/>
          <w:color w:val="auto"/>
          <w:sz w:val="28"/>
          <w:szCs w:val="28"/>
          <w:lang w:val="en-US" w:eastAsia="zh-CN"/>
        </w:rPr>
        <w:t>为止，参加遴选的供应商不足3家，本次采购终止。</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color w:val="auto"/>
          <w:sz w:val="28"/>
          <w:szCs w:val="28"/>
          <w:lang w:val="en-US" w:eastAsia="zh-CN"/>
        </w:rPr>
        <w:t>（</w:t>
      </w:r>
      <w:r>
        <w:rPr>
          <w:rFonts w:hint="eastAsia" w:cs="Times New Roman"/>
          <w:b w:val="0"/>
          <w:bCs/>
          <w:color w:val="auto"/>
          <w:sz w:val="28"/>
          <w:szCs w:val="28"/>
          <w:lang w:val="en-US" w:eastAsia="zh-CN"/>
        </w:rPr>
        <w:t>2</w:t>
      </w:r>
      <w:r>
        <w:rPr>
          <w:rFonts w:hint="default" w:ascii="Times New Roman" w:hAnsi="Times New Roman" w:eastAsia="方正仿宋_GBK" w:cs="Times New Roman"/>
          <w:b w:val="0"/>
          <w:bCs/>
          <w:color w:val="auto"/>
          <w:sz w:val="28"/>
          <w:szCs w:val="28"/>
          <w:lang w:val="en-US" w:eastAsia="zh-CN"/>
        </w:rPr>
        <w:t>）</w:t>
      </w:r>
      <w:r>
        <w:rPr>
          <w:rFonts w:hint="default" w:ascii="Times New Roman" w:hAnsi="Times New Roman" w:eastAsia="方正仿宋_GBK" w:cs="Times New Roman"/>
          <w:bCs/>
          <w:sz w:val="28"/>
          <w:szCs w:val="28"/>
        </w:rPr>
        <w:t>供应商</w:t>
      </w:r>
      <w:r>
        <w:rPr>
          <w:rFonts w:hint="default" w:ascii="Times New Roman" w:hAnsi="Times New Roman" w:eastAsia="方正仿宋_GBK" w:cs="Times New Roman"/>
          <w:b w:val="0"/>
          <w:bCs/>
          <w:color w:val="auto"/>
          <w:sz w:val="28"/>
          <w:szCs w:val="28"/>
          <w:lang w:val="en-US" w:eastAsia="zh-CN"/>
        </w:rPr>
        <w:t>根据医院2023年1至9月产生的输液瓶（袋）数量进行报价</w:t>
      </w:r>
      <w:r>
        <w:rPr>
          <w:rFonts w:hint="default"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val="en-US" w:eastAsia="zh-CN"/>
        </w:rPr>
        <w:t>医院按总报价由高到低进行排序，确定中标人</w:t>
      </w:r>
      <w:r>
        <w:rPr>
          <w:rFonts w:hint="default"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Cs/>
          <w:sz w:val="28"/>
          <w:szCs w:val="28"/>
        </w:rPr>
        <w:t>供应商</w:t>
      </w:r>
      <w:r>
        <w:rPr>
          <w:rFonts w:hint="default" w:ascii="Times New Roman" w:hAnsi="Times New Roman" w:eastAsia="方正仿宋_GBK" w:cs="Times New Roman"/>
          <w:bCs/>
          <w:sz w:val="28"/>
          <w:szCs w:val="28"/>
          <w:lang w:eastAsia="zh-CN"/>
        </w:rPr>
        <w:t>报</w:t>
      </w:r>
      <w:r>
        <w:rPr>
          <w:rFonts w:hint="default" w:ascii="Times New Roman" w:hAnsi="Times New Roman" w:eastAsia="方正仿宋_GBK" w:cs="Times New Roman"/>
          <w:bCs/>
          <w:sz w:val="28"/>
          <w:szCs w:val="28"/>
        </w:rPr>
        <w:t>价相同的，由</w:t>
      </w:r>
      <w:r>
        <w:rPr>
          <w:rFonts w:hint="default" w:ascii="Times New Roman" w:hAnsi="Times New Roman" w:eastAsia="方正仿宋_GBK" w:cs="Times New Roman"/>
          <w:bCs/>
          <w:sz w:val="28"/>
          <w:szCs w:val="28"/>
          <w:lang w:eastAsia="zh-CN"/>
        </w:rPr>
        <w:t>遴选</w:t>
      </w:r>
      <w:r>
        <w:rPr>
          <w:rFonts w:hint="default" w:ascii="Times New Roman" w:hAnsi="Times New Roman" w:eastAsia="方正仿宋_GBK" w:cs="Times New Roman"/>
          <w:bCs/>
          <w:sz w:val="28"/>
          <w:szCs w:val="28"/>
        </w:rPr>
        <w:t>小组组织供应商二次报价</w:t>
      </w:r>
      <w:r>
        <w:rPr>
          <w:rFonts w:hint="default" w:ascii="Times New Roman" w:hAnsi="Times New Roman" w:eastAsia="方正仿宋_GBK" w:cs="Times New Roman"/>
          <w:bCs/>
          <w:sz w:val="28"/>
          <w:szCs w:val="28"/>
          <w:lang w:eastAsia="zh-CN"/>
        </w:rPr>
        <w:t>。</w:t>
      </w:r>
    </w:p>
    <w:p>
      <w:pPr>
        <w:keepNext w:val="0"/>
        <w:keepLines w:val="0"/>
        <w:pageBreakBefore w:val="0"/>
        <w:kinsoku/>
        <w:wordWrap/>
        <w:overflowPunct/>
        <w:topLinePunct w:val="0"/>
        <w:autoSpaceDE/>
        <w:autoSpaceDN/>
        <w:bidi w:val="0"/>
        <w:adjustRightInd/>
        <w:spacing w:beforeAutospacing="0" w:afterAutospacing="0" w:line="500" w:lineRule="exact"/>
        <w:ind w:firstLine="560" w:firstLineChars="200"/>
        <w:textAlignment w:val="auto"/>
        <w:rPr>
          <w:rFonts w:hint="default" w:ascii="Times New Roman" w:hAnsi="Times New Roman" w:eastAsia="黑体" w:cs="Times New Roman"/>
          <w:b w:val="0"/>
          <w:bCs/>
          <w:color w:val="auto"/>
          <w:sz w:val="28"/>
          <w:szCs w:val="28"/>
          <w:lang w:eastAsia="zh-CN"/>
        </w:rPr>
      </w:pPr>
      <w:r>
        <w:rPr>
          <w:rFonts w:hint="default" w:ascii="Times New Roman" w:hAnsi="Times New Roman" w:eastAsia="黑体" w:cs="Times New Roman"/>
          <w:b w:val="0"/>
          <w:bCs/>
          <w:color w:val="auto"/>
          <w:sz w:val="28"/>
          <w:szCs w:val="28"/>
          <w:lang w:eastAsia="zh-CN"/>
        </w:rPr>
        <w:t>九、联系方式</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采购单位：邻水县人民医院</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r>
        <w:rPr>
          <w:rFonts w:hint="default" w:ascii="Times New Roman" w:hAnsi="Times New Roman" w:eastAsia="方正仿宋_GBK" w:cs="Times New Roman"/>
          <w:sz w:val="28"/>
          <w:szCs w:val="28"/>
          <w:lang w:eastAsia="zh-CN"/>
        </w:rPr>
        <w:t>邓</w:t>
      </w:r>
      <w:r>
        <w:rPr>
          <w:rFonts w:hint="default" w:ascii="Times New Roman" w:hAnsi="Times New Roman" w:eastAsia="方正仿宋_GBK" w:cs="Times New Roman"/>
          <w:sz w:val="28"/>
          <w:szCs w:val="28"/>
        </w:rPr>
        <w:t>先生</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鲁</w:t>
      </w:r>
      <w:r>
        <w:rPr>
          <w:rFonts w:hint="default" w:ascii="Times New Roman" w:hAnsi="Times New Roman" w:eastAsia="方正仿宋_GBK" w:cs="Times New Roman"/>
          <w:sz w:val="28"/>
          <w:szCs w:val="28"/>
        </w:rPr>
        <w:t xml:space="preserve">先生 </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13608278826、18384510773</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    址：邻水县鼎屏镇人民路北段487号</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sz w:val="28"/>
          <w:szCs w:val="28"/>
        </w:rPr>
        <w:t>邮    编： 638500</w:t>
      </w:r>
      <w:r>
        <w:rPr>
          <w:rFonts w:hint="default" w:ascii="Times New Roman" w:hAnsi="Times New Roman" w:eastAsia="方正仿宋_GBK" w:cs="Times New Roman"/>
          <w:b w:val="0"/>
          <w:bCs/>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00" w:lineRule="exact"/>
        <w:jc w:val="center"/>
        <w:textAlignment w:val="auto"/>
        <w:rPr>
          <w:rFonts w:hint="default" w:ascii="Times New Roman" w:hAnsi="Times New Roman" w:eastAsia="方正仿宋_GBK" w:cs="Times New Roman"/>
          <w:b w:val="0"/>
          <w:bCs/>
          <w:color w:val="auto"/>
          <w:sz w:val="28"/>
          <w:szCs w:val="28"/>
          <w:lang w:val="en-US" w:eastAsia="zh-CN"/>
        </w:rPr>
      </w:pPr>
    </w:p>
    <w:p>
      <w:pPr>
        <w:keepNext w:val="0"/>
        <w:keepLines w:val="0"/>
        <w:pageBreakBefore w:val="0"/>
        <w:numPr>
          <w:ilvl w:val="0"/>
          <w:numId w:val="0"/>
        </w:numPr>
        <w:kinsoku/>
        <w:wordWrap/>
        <w:overflowPunct/>
        <w:topLinePunct w:val="0"/>
        <w:autoSpaceDE/>
        <w:autoSpaceDN/>
        <w:bidi w:val="0"/>
        <w:snapToGrid/>
        <w:spacing w:line="500" w:lineRule="exact"/>
        <w:jc w:val="center"/>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lang w:val="en-US" w:eastAsia="zh-CN"/>
        </w:rPr>
        <w:t xml:space="preserve">                     </w:t>
      </w:r>
      <w:r>
        <w:rPr>
          <w:rFonts w:hint="eastAsia" w:ascii="Times New Roman" w:hAnsi="Times New Roman" w:cs="Times New Roman"/>
          <w:b w:val="0"/>
          <w:bCs/>
          <w:color w:val="auto"/>
          <w:sz w:val="28"/>
          <w:szCs w:val="28"/>
          <w:lang w:val="en-US" w:eastAsia="zh-CN"/>
        </w:rPr>
        <w:t xml:space="preserve">       </w:t>
      </w:r>
      <w:r>
        <w:rPr>
          <w:rFonts w:hint="default" w:ascii="Times New Roman" w:hAnsi="Times New Roman" w:eastAsia="方正仿宋_GBK" w:cs="Times New Roman"/>
          <w:b w:val="0"/>
          <w:bCs/>
          <w:color w:val="auto"/>
          <w:sz w:val="28"/>
          <w:szCs w:val="28"/>
          <w:lang w:val="en-US" w:eastAsia="zh-CN"/>
        </w:rPr>
        <w:t xml:space="preserve">邻水县人民医院    </w:t>
      </w:r>
    </w:p>
    <w:p>
      <w:pPr>
        <w:keepNext w:val="0"/>
        <w:keepLines w:val="0"/>
        <w:pageBreakBefore w:val="0"/>
        <w:numPr>
          <w:ilvl w:val="0"/>
          <w:numId w:val="0"/>
        </w:numPr>
        <w:kinsoku/>
        <w:wordWrap/>
        <w:overflowPunct/>
        <w:topLinePunct w:val="0"/>
        <w:autoSpaceDE/>
        <w:autoSpaceDN/>
        <w:bidi w:val="0"/>
        <w:snapToGrid/>
        <w:spacing w:line="500" w:lineRule="exact"/>
        <w:jc w:val="center"/>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lang w:val="en-US" w:eastAsia="zh-CN"/>
        </w:rPr>
        <w:t xml:space="preserve">                    </w:t>
      </w:r>
      <w:r>
        <w:rPr>
          <w:rFonts w:hint="eastAsia" w:ascii="Times New Roman" w:hAnsi="Times New Roman" w:cs="Times New Roman"/>
          <w:b w:val="0"/>
          <w:bCs/>
          <w:color w:val="auto"/>
          <w:sz w:val="28"/>
          <w:szCs w:val="28"/>
          <w:lang w:val="en-US" w:eastAsia="zh-CN"/>
        </w:rPr>
        <w:t xml:space="preserve">   </w:t>
      </w:r>
      <w:r>
        <w:rPr>
          <w:rFonts w:hint="default" w:ascii="Times New Roman" w:hAnsi="Times New Roman" w:eastAsia="方正仿宋_GBK" w:cs="Times New Roman"/>
          <w:b w:val="0"/>
          <w:bCs/>
          <w:color w:val="auto"/>
          <w:sz w:val="28"/>
          <w:szCs w:val="28"/>
          <w:lang w:val="en-US" w:eastAsia="zh-CN"/>
        </w:rPr>
        <w:t xml:space="preserve"> </w:t>
      </w:r>
      <w:r>
        <w:rPr>
          <w:rFonts w:hint="eastAsia" w:ascii="Times New Roman" w:hAnsi="Times New Roman" w:cs="Times New Roman"/>
          <w:b w:val="0"/>
          <w:bCs/>
          <w:color w:val="auto"/>
          <w:sz w:val="28"/>
          <w:szCs w:val="28"/>
          <w:lang w:val="en-US" w:eastAsia="zh-CN"/>
        </w:rPr>
        <w:t xml:space="preserve">    </w:t>
      </w:r>
      <w:r>
        <w:rPr>
          <w:rFonts w:hint="default" w:ascii="Times New Roman" w:hAnsi="Times New Roman" w:eastAsia="方正仿宋_GBK" w:cs="Times New Roman"/>
          <w:b w:val="0"/>
          <w:bCs/>
          <w:color w:val="auto"/>
          <w:sz w:val="28"/>
          <w:szCs w:val="28"/>
          <w:lang w:val="en-US" w:eastAsia="zh-CN"/>
        </w:rPr>
        <w:t>2024年1月</w:t>
      </w:r>
      <w:r>
        <w:rPr>
          <w:rFonts w:hint="eastAsia" w:ascii="Times New Roman" w:hAnsi="Times New Roman" w:cs="Times New Roman"/>
          <w:b w:val="0"/>
          <w:bCs/>
          <w:color w:val="auto"/>
          <w:sz w:val="28"/>
          <w:szCs w:val="28"/>
          <w:lang w:val="en-US" w:eastAsia="zh-CN"/>
        </w:rPr>
        <w:t>23</w:t>
      </w:r>
      <w:r>
        <w:rPr>
          <w:rFonts w:hint="default" w:ascii="Times New Roman" w:hAnsi="Times New Roman" w:eastAsia="方正仿宋_GBK" w:cs="Times New Roman"/>
          <w:b w:val="0"/>
          <w:bCs/>
          <w:color w:val="auto"/>
          <w:sz w:val="28"/>
          <w:szCs w:val="28"/>
          <w:lang w:val="en-US" w:eastAsia="zh-CN"/>
        </w:rPr>
        <w:t>日</w:t>
      </w:r>
    </w:p>
    <w:p>
      <w:pPr>
        <w:pStyle w:val="5"/>
        <w:rPr>
          <w:rFonts w:hint="default" w:ascii="Times New Roman" w:hAnsi="Times New Roman" w:eastAsia="方正仿宋_GBK" w:cs="Times New Roman"/>
          <w:b w:val="0"/>
          <w:bCs/>
          <w:color w:val="auto"/>
          <w:sz w:val="28"/>
          <w:szCs w:val="28"/>
          <w:lang w:val="en-US" w:eastAsia="zh-CN"/>
        </w:rPr>
      </w:pPr>
    </w:p>
    <w:p>
      <w:pPr>
        <w:rPr>
          <w:rFonts w:hint="default"/>
          <w:lang w:val="en-US" w:eastAsia="zh-CN"/>
        </w:rPr>
      </w:pPr>
    </w:p>
    <w:p>
      <w:pPr>
        <w:tabs>
          <w:tab w:val="left" w:pos="7665"/>
        </w:tabs>
        <w:spacing w:line="400" w:lineRule="exact"/>
        <w:ind w:left="0" w:leftChars="0" w:firstLine="0" w:firstLineChars="0"/>
        <w:jc w:val="both"/>
        <w:outlineLvl w:val="0"/>
        <w:rPr>
          <w:rFonts w:hint="eastAsia" w:ascii="黑体" w:hAnsi="宋体" w:eastAsia="黑体"/>
          <w:b/>
          <w:bCs/>
          <w:sz w:val="32"/>
          <w:szCs w:val="32"/>
        </w:rPr>
      </w:pPr>
      <w:r>
        <w:rPr>
          <w:rFonts w:hint="eastAsia" w:ascii="黑体" w:hAnsi="宋体" w:eastAsia="黑体"/>
          <w:b w:val="0"/>
          <w:bCs w:val="0"/>
          <w:sz w:val="28"/>
          <w:szCs w:val="28"/>
          <w:lang w:eastAsia="zh-CN"/>
        </w:rPr>
        <w:t>附件：投标文件</w:t>
      </w:r>
      <w:r>
        <w:rPr>
          <w:rFonts w:hint="eastAsia" w:ascii="黑体" w:hAnsi="宋体" w:eastAsia="黑体"/>
          <w:b w:val="0"/>
          <w:bCs w:val="0"/>
          <w:sz w:val="28"/>
          <w:szCs w:val="28"/>
        </w:rPr>
        <w:t>格式</w:t>
      </w:r>
    </w:p>
    <w:p>
      <w:pPr>
        <w:jc w:val="center"/>
        <w:rPr>
          <w:rFonts w:hint="eastAsia"/>
          <w:b/>
          <w:sz w:val="32"/>
          <w:szCs w:val="32"/>
        </w:rPr>
      </w:pPr>
      <w:r>
        <w:rPr>
          <w:rFonts w:hint="eastAsia" w:ascii="宋体" w:hAnsi="宋体" w:eastAsia="宋体" w:cs="宋体"/>
          <w:bCs w:val="0"/>
        </w:rPr>
        <w:t>一、</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竞争性谈判</w:t>
      </w:r>
      <w:r>
        <w:rPr>
          <w:rFonts w:hint="eastAsia" w:ascii="宋体" w:hAnsi="宋体"/>
          <w:sz w:val="24"/>
        </w:rPr>
        <w:t>采购活动的合法代表，以我方名义全权处理该项目有关</w:t>
      </w:r>
      <w:r>
        <w:rPr>
          <w:rFonts w:hint="eastAsia" w:ascii="宋体" w:hAnsi="宋体"/>
          <w:sz w:val="24"/>
          <w:lang w:eastAsia="zh-CN"/>
        </w:rPr>
        <w:t>竞争性谈判</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spacing w:line="400" w:lineRule="exact"/>
        <w:ind w:firstLine="643" w:firstLineChars="200"/>
        <w:jc w:val="center"/>
        <w:rPr>
          <w:rFonts w:hint="eastAsia" w:ascii="宋体" w:hAnsi="宋体"/>
          <w:b/>
          <w:color w:val="000000"/>
          <w:sz w:val="32"/>
          <w:szCs w:val="32"/>
        </w:rPr>
      </w:pPr>
      <w:r>
        <w:rPr>
          <w:rFonts w:hint="eastAsia" w:ascii="宋体" w:hAnsi="宋体" w:cs="Arial"/>
          <w:b/>
          <w:bCs/>
          <w:sz w:val="32"/>
          <w:szCs w:val="32"/>
          <w:lang w:eastAsia="zh-CN"/>
        </w:rPr>
        <w:t>二</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26"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采购文件</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宋体" w:hAnsi="宋体"/>
          <w:sz w:val="24"/>
        </w:rPr>
      </w:pPr>
      <w:r>
        <w:rPr>
          <w:rFonts w:hint="eastAsia" w:ascii="宋体" w:hAnsi="宋体"/>
          <w:sz w:val="24"/>
        </w:rPr>
        <w:t>日期：</w:t>
      </w:r>
    </w:p>
    <w:p>
      <w:pPr>
        <w:jc w:val="center"/>
        <w:rPr>
          <w:rFonts w:hint="eastAsia"/>
          <w:b/>
          <w:sz w:val="32"/>
          <w:szCs w:val="32"/>
        </w:rPr>
      </w:pPr>
      <w:r>
        <w:rPr>
          <w:rFonts w:hint="eastAsia" w:ascii="宋体" w:hAnsi="宋体"/>
          <w:b/>
          <w:sz w:val="24"/>
        </w:rPr>
        <w:t>注：承诺函必须按照格式要求签字、签章，否则作无效响应处理。</w:t>
      </w:r>
    </w:p>
    <w:p>
      <w:pPr>
        <w:numPr>
          <w:ilvl w:val="0"/>
          <w:numId w:val="0"/>
        </w:numPr>
        <w:jc w:val="center"/>
        <w:rPr>
          <w:rFonts w:hint="eastAsia"/>
          <w:b/>
          <w:sz w:val="32"/>
          <w:szCs w:val="32"/>
        </w:rPr>
      </w:pPr>
      <w:r>
        <w:rPr>
          <w:rFonts w:hint="eastAsia" w:cstheme="minorBidi"/>
          <w:b/>
          <w:kern w:val="0"/>
          <w:sz w:val="32"/>
          <w:szCs w:val="32"/>
          <w:lang w:val="en-US" w:eastAsia="zh-CN" w:bidi="ar-SA"/>
        </w:rPr>
        <w:t>三</w:t>
      </w:r>
      <w:r>
        <w:rPr>
          <w:rFonts w:hint="eastAsia" w:ascii="Times New Roman" w:hAnsi="Times New Roman" w:eastAsia="方正仿宋_GBK" w:cstheme="minorBidi"/>
          <w:b/>
          <w:kern w:val="0"/>
          <w:sz w:val="32"/>
          <w:szCs w:val="32"/>
          <w:lang w:val="en-US" w:eastAsia="zh-CN" w:bidi="ar-SA"/>
        </w:rPr>
        <w:t>、</w:t>
      </w:r>
      <w:r>
        <w:rPr>
          <w:rFonts w:hint="eastAsia"/>
          <w:b/>
          <w:sz w:val="32"/>
          <w:szCs w:val="32"/>
        </w:rPr>
        <w:t>报价表</w:t>
      </w:r>
    </w:p>
    <w:p>
      <w:pPr>
        <w:rPr>
          <w:rFonts w:hint="eastAsia"/>
          <w:b/>
          <w:sz w:val="32"/>
          <w:szCs w:val="32"/>
        </w:rPr>
      </w:pPr>
    </w:p>
    <w:p>
      <w:pPr>
        <w:ind w:left="478" w:leftChars="72" w:hanging="240" w:hangingChars="100"/>
        <w:jc w:val="left"/>
        <w:rPr>
          <w:rFonts w:hint="default" w:ascii="宋体" w:hAnsi="宋体"/>
          <w:color w:val="000000"/>
          <w:sz w:val="24"/>
          <w:lang w:val="en-US" w:eastAsia="zh-CN"/>
        </w:rPr>
      </w:pPr>
      <w:r>
        <w:rPr>
          <w:rFonts w:hint="eastAsia" w:ascii="宋体" w:hAnsi="宋体"/>
          <w:color w:val="000000"/>
          <w:sz w:val="24"/>
          <w:lang w:val="en-US" w:eastAsia="zh-CN"/>
        </w:rPr>
        <w:t>项目编号</w:t>
      </w:r>
      <w:r>
        <w:rPr>
          <w:rFonts w:hint="default" w:ascii="宋体" w:hAnsi="宋体"/>
          <w:color w:val="000000"/>
          <w:sz w:val="24"/>
          <w:lang w:val="en-US" w:eastAsia="zh-CN"/>
        </w:rPr>
        <w:t>：</w:t>
      </w:r>
    </w:p>
    <w:tbl>
      <w:tblPr>
        <w:tblStyle w:val="1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908"/>
        <w:gridCol w:w="1244"/>
        <w:gridCol w:w="1480"/>
        <w:gridCol w:w="152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cs="Times New Roman"/>
                <w:sz w:val="24"/>
                <w:szCs w:val="24"/>
                <w:vertAlign w:val="baseline"/>
                <w:lang w:val="en-US" w:eastAsia="zh-CN"/>
              </w:rPr>
              <w:t>序号</w:t>
            </w: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输液瓶（袋）</w:t>
            </w: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产生数量（公斤）</w:t>
            </w:r>
          </w:p>
        </w:tc>
        <w:tc>
          <w:tcPr>
            <w:tcW w:w="1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单   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（元/公斤）</w:t>
            </w:r>
          </w:p>
        </w:tc>
        <w:tc>
          <w:tcPr>
            <w:tcW w:w="1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小  计</w:t>
            </w:r>
          </w:p>
          <w:p>
            <w:pPr>
              <w:pStyle w:val="2"/>
              <w:jc w:val="center"/>
              <w:rPr>
                <w:rFonts w:hint="default"/>
                <w:lang w:val="en-US" w:eastAsia="zh-CN"/>
              </w:rPr>
            </w:pPr>
            <w:r>
              <w:rPr>
                <w:rFonts w:hint="eastAsia" w:cs="Times New Roman"/>
                <w:sz w:val="24"/>
                <w:szCs w:val="24"/>
                <w:vertAlign w:val="baseline"/>
                <w:lang w:val="en-US" w:eastAsia="zh-CN"/>
              </w:rPr>
              <w:t>（元）</w:t>
            </w:r>
          </w:p>
        </w:tc>
        <w:tc>
          <w:tcPr>
            <w:tcW w:w="1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20" w:type="dxa"/>
            <w:vAlign w:val="center"/>
          </w:tcPr>
          <w:p>
            <w:pPr>
              <w:keepNext w:val="0"/>
              <w:keepLines w:val="0"/>
              <w:pageBreakBefore w:val="0"/>
              <w:widowControl w:val="0"/>
              <w:numPr>
                <w:ilvl w:val="0"/>
                <w:numId w:val="0"/>
              </w:numPr>
              <w:tabs>
                <w:tab w:val="left" w:pos="1320"/>
              </w:tabs>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cs="Times New Roman"/>
                <w:sz w:val="24"/>
                <w:szCs w:val="24"/>
                <w:vertAlign w:val="baseline"/>
                <w:lang w:val="en-US" w:eastAsia="zh-CN"/>
              </w:rPr>
              <w:t>1</w:t>
            </w:r>
          </w:p>
        </w:tc>
        <w:tc>
          <w:tcPr>
            <w:tcW w:w="1908" w:type="dxa"/>
            <w:vAlign w:val="center"/>
          </w:tcPr>
          <w:p>
            <w:pPr>
              <w:keepNext w:val="0"/>
              <w:keepLines w:val="0"/>
              <w:pageBreakBefore w:val="0"/>
              <w:widowControl w:val="0"/>
              <w:numPr>
                <w:ilvl w:val="0"/>
                <w:numId w:val="0"/>
              </w:numPr>
              <w:tabs>
                <w:tab w:val="left" w:pos="13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软体瓶（袋）</w:t>
            </w: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35100</w:t>
            </w:r>
          </w:p>
        </w:tc>
        <w:tc>
          <w:tcPr>
            <w:tcW w:w="1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单价不低于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2.2元/公斤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cs="Times New Roman"/>
                <w:sz w:val="24"/>
                <w:szCs w:val="24"/>
                <w:vertAlign w:val="baseline"/>
                <w:lang w:val="en-US" w:eastAsia="zh-CN"/>
              </w:rPr>
              <w:t>2</w:t>
            </w: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kern w:val="0"/>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玻璃瓶</w:t>
            </w: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16300</w:t>
            </w:r>
          </w:p>
        </w:tc>
        <w:tc>
          <w:tcPr>
            <w:tcW w:w="1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16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合计</w:t>
            </w:r>
          </w:p>
        </w:tc>
        <w:tc>
          <w:tcPr>
            <w:tcW w:w="781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u w:val="none"/>
                <w:vertAlign w:val="baseline"/>
                <w:lang w:val="en-US" w:eastAsia="zh-CN"/>
              </w:rPr>
            </w:pPr>
            <w:r>
              <w:rPr>
                <w:rFonts w:hint="eastAsia" w:cs="Times New Roman"/>
                <w:sz w:val="24"/>
                <w:szCs w:val="24"/>
                <w:u w:val="single"/>
                <w:vertAlign w:val="baseline"/>
                <w:lang w:val="en-US" w:eastAsia="zh-CN"/>
              </w:rPr>
              <w:t xml:space="preserve">           </w:t>
            </w:r>
            <w:r>
              <w:rPr>
                <w:rFonts w:hint="eastAsia" w:cs="Times New Roman"/>
                <w:sz w:val="24"/>
                <w:szCs w:val="24"/>
                <w:u w:val="none"/>
                <w:vertAlign w:val="baseline"/>
                <w:lang w:val="en-US" w:eastAsia="zh-CN"/>
              </w:rPr>
              <w:t>元       大写：</w:t>
            </w:r>
          </w:p>
        </w:tc>
      </w:tr>
    </w:tbl>
    <w:p>
      <w:pPr>
        <w:keepNext w:val="0"/>
        <w:keepLines w:val="0"/>
        <w:pageBreakBefore w:val="0"/>
        <w:widowControl w:val="0"/>
        <w:kinsoku/>
        <w:wordWrap/>
        <w:overflowPunct/>
        <w:topLinePunct w:val="0"/>
        <w:autoSpaceDE/>
        <w:autoSpaceDN/>
        <w:bidi w:val="0"/>
        <w:adjustRightInd/>
        <w:snapToGrid/>
        <w:spacing w:line="340" w:lineRule="exact"/>
        <w:ind w:left="660" w:leftChars="0" w:hanging="660" w:hangingChars="200"/>
        <w:jc w:val="left"/>
        <w:textAlignment w:val="auto"/>
        <w:rPr>
          <w:rFonts w:hint="eastAsia" w:ascii="宋体" w:hAnsi="宋体"/>
          <w:color w:val="000000"/>
          <w:sz w:val="24"/>
        </w:rPr>
      </w:pPr>
      <w:r>
        <w:rPr>
          <w:rFonts w:hint="eastAsia"/>
          <w:szCs w:val="21"/>
        </w:rPr>
        <w:t xml:space="preserve">      </w:t>
      </w:r>
      <w:r>
        <w:rPr>
          <w:rFonts w:hint="eastAsia" w:ascii="宋体" w:hAnsi="宋体"/>
          <w:spacing w:val="-8"/>
          <w:sz w:val="24"/>
        </w:rPr>
        <w:t>注:</w:t>
      </w:r>
      <w:r>
        <w:rPr>
          <w:rFonts w:hint="eastAsia" w:ascii="宋体" w:hAnsi="宋体"/>
          <w:color w:val="000000"/>
          <w:sz w:val="24"/>
        </w:rPr>
        <w:t xml:space="preserve"> </w:t>
      </w:r>
      <w:r>
        <w:rPr>
          <w:rFonts w:hint="eastAsia" w:ascii="宋体" w:hAnsi="宋体"/>
          <w:color w:val="000000"/>
          <w:sz w:val="24"/>
          <w:lang w:val="en-US" w:eastAsia="zh-CN"/>
        </w:rPr>
        <w:t>1.</w:t>
      </w:r>
      <w:r>
        <w:rPr>
          <w:rFonts w:hint="default" w:ascii="宋体" w:hAnsi="宋体"/>
          <w:color w:val="000000"/>
          <w:sz w:val="24"/>
          <w:lang w:val="en-US" w:eastAsia="zh-CN"/>
        </w:rPr>
        <w:t>投标人根据医院2023年1至9月产生的输液瓶（袋）数量进行报价</w:t>
      </w:r>
      <w:r>
        <w:rPr>
          <w:rFonts w:hint="default" w:ascii="宋体" w:hAnsi="宋体"/>
          <w:color w:val="000000"/>
          <w:sz w:val="24"/>
        </w:rPr>
        <w:t>，</w:t>
      </w:r>
      <w:r>
        <w:rPr>
          <w:rFonts w:hint="default" w:ascii="宋体" w:hAnsi="宋体"/>
          <w:color w:val="000000"/>
          <w:sz w:val="24"/>
          <w:lang w:val="en-US" w:eastAsia="zh-CN"/>
        </w:rPr>
        <w:t>医院按总报价由高到低进行排序，确定中标人。</w:t>
      </w:r>
    </w:p>
    <w:p>
      <w:pPr>
        <w:keepNext w:val="0"/>
        <w:keepLines w:val="0"/>
        <w:pageBreakBefore w:val="0"/>
        <w:widowControl w:val="0"/>
        <w:kinsoku/>
        <w:wordWrap/>
        <w:overflowPunct/>
        <w:topLinePunct w:val="0"/>
        <w:autoSpaceDE/>
        <w:autoSpaceDN/>
        <w:bidi w:val="0"/>
        <w:adjustRightInd/>
        <w:snapToGrid/>
        <w:spacing w:line="340" w:lineRule="exact"/>
        <w:ind w:firstLine="1320" w:firstLineChars="550"/>
        <w:textAlignment w:val="auto"/>
        <w:rPr>
          <w:rFonts w:hint="eastAsia"/>
          <w:sz w:val="24"/>
        </w:rPr>
      </w:pPr>
      <w:r>
        <w:rPr>
          <w:rFonts w:hint="eastAsia" w:ascii="宋体" w:hAnsi="宋体" w:cs="宋体"/>
          <w:sz w:val="24"/>
        </w:rPr>
        <w:t>2.</w:t>
      </w:r>
      <w:r>
        <w:rPr>
          <w:rFonts w:hint="eastAsia"/>
          <w:sz w:val="24"/>
        </w:rPr>
        <w:t>以上表格内容必须采用机打，禁止手填，否则作为无效投标处理。</w:t>
      </w:r>
    </w:p>
    <w:p>
      <w:pPr>
        <w:ind w:firstLine="1120" w:firstLineChars="500"/>
        <w:jc w:val="left"/>
        <w:rPr>
          <w:rFonts w:hint="eastAsia" w:ascii="宋体" w:hAnsi="宋体"/>
          <w:spacing w:val="-8"/>
          <w:sz w:val="24"/>
        </w:rPr>
      </w:pPr>
    </w:p>
    <w:p>
      <w:pPr>
        <w:pStyle w:val="5"/>
        <w:rPr>
          <w:rFonts w:hint="eastAsia"/>
        </w:rPr>
      </w:pPr>
    </w:p>
    <w:p>
      <w:pPr>
        <w:adjustRightInd w:val="0"/>
        <w:spacing w:line="400" w:lineRule="exact"/>
        <w:ind w:firstLine="600" w:firstLineChars="250"/>
        <w:jc w:val="left"/>
        <w:rPr>
          <w:rFonts w:hint="eastAsia" w:ascii="宋体" w:hAnsi="宋体"/>
          <w:sz w:val="24"/>
        </w:rPr>
      </w:pPr>
      <w:r>
        <w:rPr>
          <w:rFonts w:hint="eastAsia" w:ascii="宋体" w:hAnsi="宋体"/>
          <w:sz w:val="24"/>
        </w:rPr>
        <w:t>供应商名称：XXX（盖单位公章）</w:t>
      </w:r>
    </w:p>
    <w:p>
      <w:pPr>
        <w:ind w:firstLine="616" w:firstLineChars="257"/>
        <w:rPr>
          <w:rFonts w:hint="eastAsia"/>
          <w:sz w:val="24"/>
        </w:rPr>
      </w:pPr>
      <w:r>
        <w:rPr>
          <w:rFonts w:hint="eastAsia"/>
          <w:sz w:val="24"/>
        </w:rPr>
        <w:t>法定代表人或授权代表（签字或盖章）：XXX</w:t>
      </w:r>
    </w:p>
    <w:p>
      <w:pPr>
        <w:ind w:firstLine="616" w:firstLineChars="257"/>
        <w:rPr>
          <w:rFonts w:hint="eastAsia"/>
          <w:sz w:val="24"/>
        </w:rPr>
      </w:pPr>
      <w:r>
        <w:rPr>
          <w:rFonts w:hint="eastAsia"/>
          <w:sz w:val="24"/>
        </w:rPr>
        <w:t>日      期：XXX年XXX月XXX日</w:t>
      </w:r>
    </w:p>
    <w:p>
      <w:pPr>
        <w:ind w:firstLine="826" w:firstLineChars="257"/>
        <w:rPr>
          <w:rFonts w:hint="eastAsia" w:cstheme="minorBidi"/>
          <w:b/>
          <w:kern w:val="0"/>
          <w:sz w:val="32"/>
          <w:szCs w:val="32"/>
          <w:lang w:val="en-US" w:eastAsia="zh-CN" w:bidi="ar-SA"/>
        </w:rPr>
      </w:pPr>
    </w:p>
    <w:p>
      <w:pPr>
        <w:ind w:firstLine="826" w:firstLineChars="257"/>
        <w:rPr>
          <w:rFonts w:hint="eastAsia" w:cstheme="minorBidi"/>
          <w:b/>
          <w:kern w:val="0"/>
          <w:sz w:val="32"/>
          <w:szCs w:val="32"/>
          <w:lang w:val="en-US" w:eastAsia="zh-CN" w:bidi="ar-SA"/>
        </w:rPr>
      </w:pPr>
    </w:p>
    <w:p>
      <w:pPr>
        <w:pStyle w:val="2"/>
        <w:rPr>
          <w:rFonts w:hint="eastAsia" w:cstheme="minorBidi"/>
          <w:b/>
          <w:kern w:val="0"/>
          <w:sz w:val="32"/>
          <w:szCs w:val="32"/>
          <w:lang w:val="en-US" w:eastAsia="zh-CN" w:bidi="ar-SA"/>
        </w:rPr>
      </w:pPr>
    </w:p>
    <w:p>
      <w:pPr>
        <w:rPr>
          <w:rFonts w:hint="eastAsia" w:cstheme="minorBidi"/>
          <w:b/>
          <w:kern w:val="0"/>
          <w:sz w:val="32"/>
          <w:szCs w:val="32"/>
          <w:lang w:val="en-US" w:eastAsia="zh-CN" w:bidi="ar-SA"/>
        </w:rPr>
      </w:pPr>
    </w:p>
    <w:p>
      <w:pPr>
        <w:pStyle w:val="2"/>
        <w:rPr>
          <w:rFonts w:hint="eastAsia" w:cstheme="minorBidi"/>
          <w:b/>
          <w:kern w:val="0"/>
          <w:sz w:val="32"/>
          <w:szCs w:val="32"/>
          <w:lang w:val="en-US" w:eastAsia="zh-CN" w:bidi="ar-SA"/>
        </w:rPr>
      </w:pPr>
    </w:p>
    <w:p>
      <w:pPr>
        <w:rPr>
          <w:rFonts w:hint="eastAsia"/>
          <w:lang w:val="en-US" w:eastAsia="zh-CN"/>
        </w:rPr>
      </w:pPr>
    </w:p>
    <w:p>
      <w:pPr>
        <w:ind w:firstLine="826" w:firstLineChars="257"/>
        <w:rPr>
          <w:rFonts w:hint="eastAsia" w:cstheme="minorBidi"/>
          <w:b/>
          <w:kern w:val="0"/>
          <w:sz w:val="32"/>
          <w:szCs w:val="32"/>
          <w:lang w:val="en-US" w:eastAsia="zh-CN" w:bidi="ar-SA"/>
        </w:rPr>
      </w:pPr>
    </w:p>
    <w:p>
      <w:pPr>
        <w:ind w:left="0" w:leftChars="0" w:firstLine="0" w:firstLineChars="0"/>
        <w:jc w:val="center"/>
        <w:rPr>
          <w:rFonts w:hint="eastAsia"/>
          <w:b/>
          <w:sz w:val="32"/>
          <w:szCs w:val="32"/>
        </w:rPr>
      </w:pPr>
      <w:r>
        <w:rPr>
          <w:rFonts w:hint="eastAsia" w:cstheme="minorBidi"/>
          <w:b/>
          <w:kern w:val="0"/>
          <w:sz w:val="32"/>
          <w:szCs w:val="32"/>
          <w:lang w:val="en-US" w:eastAsia="zh-CN" w:bidi="ar-SA"/>
        </w:rPr>
        <w:t>四</w:t>
      </w:r>
      <w:r>
        <w:rPr>
          <w:rFonts w:hint="eastAsia" w:ascii="Times New Roman" w:hAnsi="Times New Roman" w:eastAsia="方正仿宋_GBK" w:cstheme="minorBidi"/>
          <w:b/>
          <w:kern w:val="0"/>
          <w:sz w:val="32"/>
          <w:szCs w:val="32"/>
          <w:lang w:val="en-US" w:eastAsia="zh-CN" w:bidi="ar-SA"/>
        </w:rPr>
        <w:t>、</w:t>
      </w:r>
      <w:r>
        <w:rPr>
          <w:rFonts w:hint="default"/>
          <w:b/>
          <w:sz w:val="32"/>
          <w:szCs w:val="32"/>
          <w:lang w:val="en-US" w:eastAsia="zh-CN"/>
        </w:rPr>
        <w:t>输液瓶（袋）回收</w:t>
      </w:r>
      <w:r>
        <w:rPr>
          <w:rFonts w:hint="default"/>
          <w:b/>
          <w:sz w:val="32"/>
          <w:szCs w:val="32"/>
          <w:lang w:eastAsia="zh-CN"/>
        </w:rPr>
        <w:t>服务实施方案和措施</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eastAsia" w:ascii="Times New Roman" w:hAnsi="Times New Roman" w:eastAsia="方正仿宋_GBK" w:cs="Times New Roman"/>
          <w:b w:val="0"/>
          <w:bCs/>
          <w:color w:val="auto"/>
          <w:sz w:val="28"/>
          <w:szCs w:val="28"/>
          <w:lang w:val="en-US" w:eastAsia="zh-CN"/>
        </w:rPr>
      </w:pPr>
      <w:bookmarkStart w:id="0" w:name="_GoBack"/>
      <w:r>
        <w:rPr>
          <w:rFonts w:hint="default" w:ascii="Times New Roman" w:hAnsi="Times New Roman" w:eastAsia="方正仿宋_GBK" w:cs="Times New Roman"/>
          <w:b w:val="0"/>
          <w:bCs/>
          <w:color w:val="auto"/>
          <w:sz w:val="28"/>
          <w:szCs w:val="28"/>
          <w:lang w:val="en-US" w:eastAsia="zh-CN"/>
        </w:rPr>
        <w:t>（</w:t>
      </w:r>
      <w:r>
        <w:rPr>
          <w:rFonts w:hint="eastAsia" w:ascii="Times New Roman" w:hAnsi="Times New Roman" w:eastAsia="方正仿宋_GBK" w:cs="Times New Roman"/>
          <w:b w:val="0"/>
          <w:bCs/>
          <w:color w:val="auto"/>
          <w:sz w:val="28"/>
          <w:szCs w:val="28"/>
          <w:lang w:val="en-US" w:eastAsia="zh-CN"/>
        </w:rPr>
        <w:t>一</w:t>
      </w:r>
      <w:r>
        <w:rPr>
          <w:rFonts w:hint="default" w:ascii="Times New Roman" w:hAnsi="Times New Roman" w:eastAsia="方正仿宋_GBK" w:cs="Times New Roman"/>
          <w:b w:val="0"/>
          <w:bCs/>
          <w:color w:val="auto"/>
          <w:sz w:val="28"/>
          <w:szCs w:val="28"/>
          <w:lang w:val="en-US" w:eastAsia="zh-CN"/>
        </w:rPr>
        <w:t>）回收服务方案</w:t>
      </w:r>
      <w:r>
        <w:rPr>
          <w:rFonts w:hint="eastAsia" w:ascii="Times New Roman" w:hAnsi="Times New Roman" w:eastAsia="方正仿宋_GBK" w:cs="Times New Roman"/>
          <w:b w:val="0"/>
          <w:bCs/>
          <w:color w:val="auto"/>
          <w:sz w:val="28"/>
          <w:szCs w:val="28"/>
          <w:lang w:val="en-US" w:eastAsia="zh-CN"/>
        </w:rPr>
        <w:t>：</w:t>
      </w:r>
      <w:r>
        <w:rPr>
          <w:rFonts w:hint="eastAsia" w:cs="Times New Roman"/>
          <w:b w:val="0"/>
          <w:bCs/>
          <w:color w:val="auto"/>
          <w:sz w:val="28"/>
          <w:szCs w:val="28"/>
          <w:lang w:val="en-US" w:eastAsia="zh-CN"/>
        </w:rPr>
        <w:t>内容必须包含</w:t>
      </w:r>
      <w:r>
        <w:rPr>
          <w:rFonts w:hint="default" w:ascii="Times New Roman" w:hAnsi="Times New Roman" w:cs="Times New Roman"/>
          <w:color w:val="000000"/>
          <w:sz w:val="28"/>
          <w:szCs w:val="28"/>
          <w:lang w:val="en-US" w:eastAsia="zh-CN"/>
        </w:rPr>
        <w:t>输液瓶（袋）回收工作流程、技术规范</w:t>
      </w:r>
      <w:r>
        <w:rPr>
          <w:rFonts w:hint="eastAsia" w:cs="Times New Roman"/>
          <w:color w:val="000000"/>
          <w:sz w:val="28"/>
          <w:szCs w:val="28"/>
          <w:lang w:val="en-US" w:eastAsia="zh-CN"/>
        </w:rPr>
        <w:t>。</w:t>
      </w:r>
      <w:r>
        <w:rPr>
          <w:rFonts w:hint="eastAsia" w:ascii="Times New Roman" w:hAnsi="Times New Roman" w:eastAsia="方正仿宋_GBK" w:cs="Times New Roman"/>
          <w:b w:val="0"/>
          <w:bCs/>
          <w:color w:val="auto"/>
          <w:sz w:val="28"/>
          <w:szCs w:val="28"/>
          <w:lang w:val="en-US" w:eastAsia="zh-CN"/>
        </w:rPr>
        <w:t>格式自拟</w:t>
      </w:r>
      <w:bookmarkEnd w:id="0"/>
      <w:r>
        <w:rPr>
          <w:rFonts w:hint="eastAsia" w:ascii="Times New Roman" w:hAnsi="Times New Roman" w:eastAsia="方正仿宋_GBK" w:cs="Times New Roman"/>
          <w:b w:val="0"/>
          <w:bCs/>
          <w:color w:val="auto"/>
          <w:sz w:val="28"/>
          <w:szCs w:val="28"/>
          <w:lang w:val="en-US" w:eastAsia="zh-CN"/>
        </w:rPr>
        <w:t>；</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lang w:val="en-US" w:eastAsia="zh-CN"/>
        </w:rPr>
        <w:t>（</w:t>
      </w:r>
      <w:r>
        <w:rPr>
          <w:rFonts w:hint="eastAsia" w:ascii="Times New Roman" w:hAnsi="Times New Roman" w:eastAsia="方正仿宋_GBK" w:cs="Times New Roman"/>
          <w:b w:val="0"/>
          <w:bCs/>
          <w:color w:val="auto"/>
          <w:sz w:val="28"/>
          <w:szCs w:val="28"/>
          <w:lang w:val="en-US" w:eastAsia="zh-CN"/>
        </w:rPr>
        <w:t>二</w:t>
      </w:r>
      <w:r>
        <w:rPr>
          <w:rFonts w:hint="default" w:ascii="Times New Roman" w:hAnsi="Times New Roman" w:eastAsia="方正仿宋_GBK" w:cs="Times New Roman"/>
          <w:b w:val="0"/>
          <w:bCs/>
          <w:color w:val="auto"/>
          <w:sz w:val="28"/>
          <w:szCs w:val="28"/>
          <w:lang w:val="en-US" w:eastAsia="zh-CN"/>
        </w:rPr>
        <w:t>）回收服务安全保障措施</w:t>
      </w:r>
      <w:r>
        <w:rPr>
          <w:rFonts w:hint="eastAsia" w:ascii="Times New Roman" w:hAnsi="Times New Roman" w:eastAsia="方正仿宋_GBK" w:cs="Times New Roman"/>
          <w:b w:val="0"/>
          <w:bCs/>
          <w:color w:val="auto"/>
          <w:sz w:val="28"/>
          <w:szCs w:val="28"/>
          <w:lang w:val="en-US" w:eastAsia="zh-CN"/>
        </w:rPr>
        <w:t>：格式自拟</w:t>
      </w:r>
      <w:r>
        <w:rPr>
          <w:rFonts w:hint="default" w:ascii="Times New Roman" w:hAnsi="Times New Roman" w:eastAsia="方正仿宋_GBK" w:cs="Times New Roman"/>
          <w:b w:val="0"/>
          <w:bCs/>
          <w:color w:val="auto"/>
          <w:sz w:val="28"/>
          <w:szCs w:val="28"/>
          <w:lang w:val="en-US" w:eastAsia="zh-CN"/>
        </w:rPr>
        <w:t>；</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lang w:val="en-US" w:eastAsia="zh-CN"/>
        </w:rPr>
        <w:t>（</w:t>
      </w:r>
      <w:r>
        <w:rPr>
          <w:rFonts w:hint="eastAsia" w:ascii="Times New Roman" w:hAnsi="Times New Roman" w:eastAsia="方正仿宋_GBK" w:cs="Times New Roman"/>
          <w:b w:val="0"/>
          <w:bCs/>
          <w:color w:val="auto"/>
          <w:sz w:val="28"/>
          <w:szCs w:val="28"/>
          <w:lang w:val="en-US" w:eastAsia="zh-CN"/>
        </w:rPr>
        <w:t>三</w:t>
      </w:r>
      <w:r>
        <w:rPr>
          <w:rFonts w:hint="default" w:ascii="Times New Roman" w:hAnsi="Times New Roman" w:eastAsia="方正仿宋_GBK" w:cs="Times New Roman"/>
          <w:b w:val="0"/>
          <w:bCs/>
          <w:color w:val="auto"/>
          <w:sz w:val="28"/>
          <w:szCs w:val="28"/>
          <w:lang w:val="en-US" w:eastAsia="zh-CN"/>
        </w:rPr>
        <w:t>）回收工作相关要求服务承诺</w:t>
      </w:r>
      <w:r>
        <w:rPr>
          <w:rFonts w:hint="eastAsia" w:ascii="Times New Roman" w:hAnsi="Times New Roman" w:eastAsia="方正仿宋_GBK" w:cs="Times New Roman"/>
          <w:b w:val="0"/>
          <w:bCs/>
          <w:color w:val="auto"/>
          <w:sz w:val="28"/>
          <w:szCs w:val="28"/>
          <w:lang w:val="en-US" w:eastAsia="zh-CN"/>
        </w:rPr>
        <w:t>：格式自拟</w:t>
      </w:r>
      <w:r>
        <w:rPr>
          <w:rFonts w:hint="default" w:ascii="Times New Roman" w:hAnsi="Times New Roman" w:eastAsia="方正仿宋_GBK" w:cs="Times New Roman"/>
          <w:b w:val="0"/>
          <w:bCs/>
          <w:color w:val="auto"/>
          <w:sz w:val="28"/>
          <w:szCs w:val="28"/>
          <w:lang w:val="en-US" w:eastAsia="zh-CN"/>
        </w:rPr>
        <w:t>；</w:t>
      </w:r>
    </w:p>
    <w:p>
      <w:pPr>
        <w:keepNext w:val="0"/>
        <w:keepLines w:val="0"/>
        <w:pageBreakBefore w:val="0"/>
        <w:numPr>
          <w:ilvl w:val="0"/>
          <w:numId w:val="0"/>
        </w:numPr>
        <w:kinsoku/>
        <w:wordWrap/>
        <w:overflowPunct/>
        <w:topLinePunct w:val="0"/>
        <w:autoSpaceDE/>
        <w:autoSpaceDN/>
        <w:bidi w:val="0"/>
        <w:snapToGrid/>
        <w:spacing w:line="500" w:lineRule="exact"/>
        <w:ind w:firstLine="560" w:firstLineChars="200"/>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lang w:val="en-US" w:eastAsia="zh-CN"/>
        </w:rPr>
        <w:t>（</w:t>
      </w:r>
      <w:r>
        <w:rPr>
          <w:rFonts w:hint="eastAsia" w:ascii="Times New Roman" w:hAnsi="Times New Roman" w:eastAsia="方正仿宋_GBK" w:cs="Times New Roman"/>
          <w:b w:val="0"/>
          <w:bCs/>
          <w:color w:val="auto"/>
          <w:sz w:val="28"/>
          <w:szCs w:val="28"/>
          <w:lang w:val="en-US" w:eastAsia="zh-CN"/>
        </w:rPr>
        <w:t>四</w:t>
      </w:r>
      <w:r>
        <w:rPr>
          <w:rFonts w:hint="default" w:ascii="Times New Roman" w:hAnsi="Times New Roman" w:eastAsia="方正仿宋_GBK" w:cs="Times New Roman"/>
          <w:b w:val="0"/>
          <w:bCs/>
          <w:color w:val="auto"/>
          <w:sz w:val="28"/>
          <w:szCs w:val="28"/>
          <w:lang w:val="en-US" w:eastAsia="zh-CN"/>
        </w:rPr>
        <w:t>）投标人认为需要提供的其他文件和资料</w:t>
      </w:r>
      <w:r>
        <w:rPr>
          <w:rFonts w:hint="eastAsia" w:ascii="Times New Roman" w:hAnsi="Times New Roman" w:eastAsia="方正仿宋_GBK" w:cs="Times New Roman"/>
          <w:b w:val="0"/>
          <w:bCs/>
          <w:color w:val="auto"/>
          <w:sz w:val="28"/>
          <w:szCs w:val="28"/>
          <w:lang w:val="en-US" w:eastAsia="zh-CN"/>
        </w:rPr>
        <w:t>：格式自拟</w:t>
      </w:r>
      <w:r>
        <w:rPr>
          <w:rFonts w:hint="default" w:ascii="Times New Roman" w:hAnsi="Times New Roman" w:eastAsia="方正仿宋_GBK" w:cs="Times New Roman"/>
          <w:b w:val="0"/>
          <w:bCs/>
          <w:color w:val="auto"/>
          <w:sz w:val="28"/>
          <w:szCs w:val="28"/>
          <w:lang w:val="en-US" w:eastAsia="zh-CN"/>
        </w:rPr>
        <w:t>。</w:t>
      </w:r>
    </w:p>
    <w:sectPr>
      <w:footerReference r:id="rId3" w:type="default"/>
      <w:footerReference r:id="rId4" w:type="even"/>
      <w:pgSz w:w="11906" w:h="16838"/>
      <w:pgMar w:top="2041" w:right="1531" w:bottom="1701" w:left="1531" w:header="851" w:footer="1474" w:gutter="0"/>
      <w:cols w:space="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4752340</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2pt;margin-top:-5.25pt;height:144pt;width:144pt;mso-position-horizontal-relative:margin;mso-wrap-style:none;z-index:251659264;mso-width-relative:page;mso-height-relative:page;" filled="f" stroked="f" coordsize="21600,21600" o:gfxdata="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NUEw/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209550</wp:posOffset>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pt;margin-top:-4.5pt;height:144pt;width:144pt;mso-position-horizontal-relative:margin;mso-wrap-style:none;z-index:251660288;mso-width-relative:page;mso-height-relative:page;" filled="f" stroked="f" coordsize="21600,21600" o:gfxdata="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kiUKf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36FE2FA8"/>
    <w:rsid w:val="00C120EB"/>
    <w:rsid w:val="02AC738B"/>
    <w:rsid w:val="0659586C"/>
    <w:rsid w:val="07464440"/>
    <w:rsid w:val="07BF44C8"/>
    <w:rsid w:val="083B0A5F"/>
    <w:rsid w:val="08482F1F"/>
    <w:rsid w:val="0E555708"/>
    <w:rsid w:val="12865927"/>
    <w:rsid w:val="133265E2"/>
    <w:rsid w:val="13576904"/>
    <w:rsid w:val="14FF7ABF"/>
    <w:rsid w:val="15D60C87"/>
    <w:rsid w:val="17361B14"/>
    <w:rsid w:val="17E10180"/>
    <w:rsid w:val="195A77C9"/>
    <w:rsid w:val="1A0901DD"/>
    <w:rsid w:val="1BA20A84"/>
    <w:rsid w:val="20B87B42"/>
    <w:rsid w:val="24FE78B3"/>
    <w:rsid w:val="268F4AA9"/>
    <w:rsid w:val="28523F99"/>
    <w:rsid w:val="28F4188F"/>
    <w:rsid w:val="2AB66951"/>
    <w:rsid w:val="2C1A6EB7"/>
    <w:rsid w:val="2CFD5FF6"/>
    <w:rsid w:val="2D810F81"/>
    <w:rsid w:val="2E4B7FD5"/>
    <w:rsid w:val="2EAE0718"/>
    <w:rsid w:val="303E0065"/>
    <w:rsid w:val="336C680E"/>
    <w:rsid w:val="364E401D"/>
    <w:rsid w:val="36FE2FA8"/>
    <w:rsid w:val="37CC0A6E"/>
    <w:rsid w:val="3A370AA4"/>
    <w:rsid w:val="3A6D47AB"/>
    <w:rsid w:val="3AD60AE7"/>
    <w:rsid w:val="3B191766"/>
    <w:rsid w:val="3B780EDE"/>
    <w:rsid w:val="3C4D71B3"/>
    <w:rsid w:val="3D141CBA"/>
    <w:rsid w:val="3E525E54"/>
    <w:rsid w:val="3E8F1850"/>
    <w:rsid w:val="3EF0351C"/>
    <w:rsid w:val="3F1104BF"/>
    <w:rsid w:val="3F54299C"/>
    <w:rsid w:val="40125E37"/>
    <w:rsid w:val="42A1518F"/>
    <w:rsid w:val="477B7331"/>
    <w:rsid w:val="4CED42EE"/>
    <w:rsid w:val="4D8758E5"/>
    <w:rsid w:val="4D9B7497"/>
    <w:rsid w:val="4DD84766"/>
    <w:rsid w:val="4E0D6BBB"/>
    <w:rsid w:val="4E373CD0"/>
    <w:rsid w:val="4E867557"/>
    <w:rsid w:val="4E8D051A"/>
    <w:rsid w:val="4ED15F8E"/>
    <w:rsid w:val="4F4020C6"/>
    <w:rsid w:val="509F0414"/>
    <w:rsid w:val="5151508A"/>
    <w:rsid w:val="54191B4D"/>
    <w:rsid w:val="549C0DB0"/>
    <w:rsid w:val="55303B0D"/>
    <w:rsid w:val="55A80537"/>
    <w:rsid w:val="5615449F"/>
    <w:rsid w:val="591F781C"/>
    <w:rsid w:val="59260D0F"/>
    <w:rsid w:val="59CC539E"/>
    <w:rsid w:val="5AB65D45"/>
    <w:rsid w:val="5CCA2944"/>
    <w:rsid w:val="618D40E1"/>
    <w:rsid w:val="659F32DC"/>
    <w:rsid w:val="686C2C14"/>
    <w:rsid w:val="6C5A3A86"/>
    <w:rsid w:val="6C6C4B93"/>
    <w:rsid w:val="6CBC465C"/>
    <w:rsid w:val="6FE20F26"/>
    <w:rsid w:val="730D7FBF"/>
    <w:rsid w:val="74347A36"/>
    <w:rsid w:val="74F807E1"/>
    <w:rsid w:val="753074EF"/>
    <w:rsid w:val="75F32907"/>
    <w:rsid w:val="76351864"/>
    <w:rsid w:val="7677439C"/>
    <w:rsid w:val="76E1791A"/>
    <w:rsid w:val="77A13DC6"/>
    <w:rsid w:val="793B7950"/>
    <w:rsid w:val="7BF22BDA"/>
    <w:rsid w:val="7D6A339C"/>
    <w:rsid w:val="7F56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heme="minorBidi"/>
      <w:kern w:val="0"/>
      <w:sz w:val="33"/>
      <w:szCs w:val="33"/>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5">
    <w:name w:val="Body Text"/>
    <w:basedOn w:val="1"/>
    <w:next w:val="1"/>
    <w:autoRedefine/>
    <w:qFormat/>
    <w:uiPriority w:val="0"/>
    <w:pPr>
      <w:spacing w:after="120"/>
    </w:pPr>
    <w:rPr>
      <w:szCs w:val="22"/>
    </w:rPr>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rPr>
      <w:rFonts w:ascii="宋体" w:hAnsi="Courier New"/>
    </w:rPr>
  </w:style>
  <w:style w:type="paragraph" w:styleId="8">
    <w:name w:val="Body Text Indent 2"/>
    <w:basedOn w:val="1"/>
    <w:qFormat/>
    <w:uiPriority w:val="0"/>
    <w:pPr>
      <w:spacing w:after="120" w:line="480" w:lineRule="auto"/>
      <w:ind w:left="420" w:leftChars="200"/>
    </w:p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11">
    <w:name w:val="Body Text First Indent"/>
    <w:basedOn w:val="5"/>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1788</Words>
  <Characters>1860</Characters>
  <Lines>0</Lines>
  <Paragraphs>0</Paragraphs>
  <TotalTime>3</TotalTime>
  <ScaleCrop>false</ScaleCrop>
  <LinksUpToDate>false</LinksUpToDate>
  <CharactersWithSpaces>2015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2019-05-13T01:03:00Z</dcterms:created>
  <dc:creator>Administrator</dc:creator>
  <cp:lastModifiedBy>美好明天</cp:lastModifiedBy>
  <cp:lastPrinted>2019-05-15T02:23:00Z</cp:lastPrinted>
  <dcterms:modified xsi:type="dcterms:W3CDTF">2024-01-23T03:11:56Z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269197935_btnclosed</vt:lpwstr>
  </property>
  <property fmtid="{D5CDD505-2E9C-101B-9397-08002B2CF9AE}" pid="4" name="ICV">
    <vt:lpwstr>BDAE7EE2B4B24F7E95C9A28142A7CE81</vt:lpwstr>
  </property>
</Properties>
</file>