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采[2023]69-2</w:t>
      </w:r>
      <w:r>
        <w:rPr>
          <w:rFonts w:hint="eastAsia" w:ascii="宋体"/>
          <w:b/>
          <w:sz w:val="30"/>
          <w:szCs w:val="30"/>
          <w:lang w:eastAsia="zh-CN"/>
        </w:rPr>
        <w:t>号</w:t>
      </w:r>
    </w:p>
    <w:p>
      <w:pPr>
        <w:jc w:val="center"/>
        <w:rPr>
          <w:rFonts w:hint="default" w:ascii="宋体"/>
          <w:b/>
          <w:w w:val="90"/>
          <w:sz w:val="44"/>
          <w:szCs w:val="44"/>
          <w:lang w:val="en-US" w:eastAsia="zh-CN"/>
        </w:rPr>
      </w:pPr>
      <w:r>
        <w:rPr>
          <w:rFonts w:hint="eastAsia" w:ascii="宋体"/>
          <w:b/>
          <w:w w:val="90"/>
          <w:sz w:val="44"/>
          <w:szCs w:val="44"/>
          <w:lang w:eastAsia="zh-CN"/>
        </w:rPr>
        <w:t>邻水县人民医院</w:t>
      </w:r>
      <w:r>
        <w:rPr>
          <w:rFonts w:hint="eastAsia" w:ascii="宋体"/>
          <w:b/>
          <w:w w:val="90"/>
          <w:sz w:val="44"/>
          <w:szCs w:val="44"/>
          <w:lang w:val="en-US" w:eastAsia="zh-CN"/>
        </w:rPr>
        <w:t>药袋、自封袋、片袋一批</w:t>
      </w:r>
      <w:r>
        <w:rPr>
          <w:rFonts w:hint="eastAsia" w:ascii="宋体"/>
          <w:b/>
          <w:color w:val="auto"/>
          <w:w w:val="90"/>
          <w:sz w:val="44"/>
          <w:szCs w:val="44"/>
          <w:lang w:eastAsia="zh-CN"/>
        </w:rPr>
        <w:t>采</w:t>
      </w:r>
      <w:r>
        <w:rPr>
          <w:rFonts w:hint="eastAsia" w:ascii="宋体"/>
          <w:b/>
          <w:w w:val="90"/>
          <w:sz w:val="44"/>
          <w:szCs w:val="44"/>
          <w:lang w:eastAsia="zh-CN"/>
        </w:rPr>
        <w:t>购项目（第二次）</w:t>
      </w:r>
    </w:p>
    <w:p>
      <w:pPr>
        <w:pStyle w:val="2"/>
        <w:rPr>
          <w:rFonts w:hint="eastAsia"/>
          <w:lang w:eastAsia="zh-CN"/>
        </w:rPr>
      </w:pPr>
    </w:p>
    <w:p>
      <w:pPr>
        <w:jc w:val="center"/>
        <w:rPr>
          <w:rFonts w:hint="eastAsia" w:ascii="宋体"/>
          <w:b/>
          <w:sz w:val="52"/>
          <w:szCs w:val="52"/>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8</w:t>
      </w:r>
      <w:r>
        <w:rPr>
          <w:rFonts w:hint="eastAsia" w:ascii="宋体"/>
          <w:b/>
          <w:sz w:val="30"/>
          <w:szCs w:val="30"/>
          <w:lang w:val="zh-CN" w:eastAsia="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采[2023]69-2</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药袋、自封袋、片袋一批</w:t>
      </w:r>
      <w:r>
        <w:rPr>
          <w:rFonts w:hint="eastAsia" w:ascii="宋体" w:hAnsi="宋体" w:eastAsia="宋体" w:cs="宋体"/>
          <w:color w:val="000000"/>
          <w:kern w:val="0"/>
          <w:sz w:val="24"/>
          <w:szCs w:val="24"/>
          <w:lang w:val="en-US" w:eastAsia="zh-CN" w:bidi="ar"/>
        </w:rPr>
        <w:t>采购项目</w:t>
      </w:r>
      <w:r>
        <w:rPr>
          <w:rFonts w:hint="eastAsia" w:ascii="宋体" w:hAnsi="宋体" w:cs="宋体"/>
          <w:color w:val="000000"/>
          <w:kern w:val="0"/>
          <w:sz w:val="24"/>
          <w:szCs w:val="24"/>
          <w:lang w:val="en-US" w:eastAsia="zh-CN" w:bidi="ar"/>
        </w:rPr>
        <w:t>（第二次）</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10.55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邻水县人民医院官网（http://www.lsxrmyy.cn/）或广安公共资源交易网（http://ggzy.guang-an.gov.cn/）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eastAsia" w:ascii="宋体" w:hAnsi="宋体" w:cs="Times New Roman"/>
          <w:kern w:val="2"/>
          <w:sz w:val="24"/>
          <w:szCs w:val="22"/>
          <w:lang w:val="en-US" w:eastAsia="zh-CN" w:bidi="ar-SA"/>
        </w:rPr>
        <w:t>无</w:t>
      </w:r>
      <w:r>
        <w:rPr>
          <w:rFonts w:hint="default" w:ascii="宋体" w:hAnsi="宋体" w:eastAsia="宋体" w:cs="Times New Roman"/>
          <w:kern w:val="2"/>
          <w:sz w:val="24"/>
          <w:szCs w:val="22"/>
          <w:lang w:val="en-US" w:eastAsia="zh-CN" w:bidi="ar-SA"/>
        </w:rPr>
        <w:t>。</w:t>
      </w:r>
    </w:p>
    <w:p>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8</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28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8</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31 </w:t>
      </w:r>
      <w:r>
        <w:rPr>
          <w:rFonts w:hint="eastAsia" w:ascii="宋体" w:hAnsi="宋体"/>
          <w:b/>
          <w:bCs/>
          <w:color w:val="FF0000"/>
          <w:sz w:val="24"/>
        </w:rPr>
        <w:t>日</w:t>
      </w:r>
      <w:r>
        <w:rPr>
          <w:rFonts w:hint="eastAsia" w:ascii="宋体" w:hAnsi="宋体"/>
          <w:b/>
          <w:bCs/>
          <w:color w:val="FF0000"/>
          <w:sz w:val="24"/>
          <w:lang w:val="en-US" w:eastAsia="zh-CN"/>
        </w:rPr>
        <w:t>18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9</w:t>
      </w:r>
      <w:r>
        <w:rPr>
          <w:rFonts w:hint="eastAsia" w:ascii="宋体" w:hAnsi="宋体" w:cs="宋体"/>
          <w:b/>
          <w:color w:val="FF0000"/>
          <w:sz w:val="24"/>
        </w:rPr>
        <w:t>月</w:t>
      </w:r>
      <w:r>
        <w:rPr>
          <w:rFonts w:hint="eastAsia" w:ascii="宋体" w:hAnsi="宋体" w:cs="宋体"/>
          <w:b/>
          <w:color w:val="FF0000"/>
          <w:sz w:val="24"/>
          <w:lang w:val="en-US" w:eastAsia="zh-CN"/>
        </w:rPr>
        <w:t>1</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w:t>
      </w:r>
      <w:r>
        <w:rPr>
          <w:rFonts w:hint="eastAsia" w:ascii="宋体" w:hAnsi="宋体" w:cs="宋体"/>
          <w:b/>
          <w:color w:val="FF0000"/>
          <w:sz w:val="24"/>
          <w:lang w:eastAsia="zh-CN"/>
        </w:rPr>
        <w:t>，</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9</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1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FF0000"/>
          <w:sz w:val="24"/>
        </w:rPr>
        <w:t>202</w:t>
      </w:r>
      <w:r>
        <w:rPr>
          <w:rFonts w:hint="eastAsia" w:ascii="宋体" w:hAnsi="宋体" w:cs="宋体"/>
          <w:b/>
          <w:bCs/>
          <w:color w:val="FF0000"/>
          <w:sz w:val="24"/>
          <w:lang w:val="en-US" w:eastAsia="zh-CN"/>
        </w:rPr>
        <w:t>3</w:t>
      </w:r>
      <w:r>
        <w:rPr>
          <w:rFonts w:hint="eastAsia" w:ascii="宋体" w:hAnsi="宋体" w:cs="宋体"/>
          <w:b/>
          <w:bCs/>
          <w:color w:val="FF0000"/>
          <w:sz w:val="24"/>
        </w:rPr>
        <w:t>年</w:t>
      </w:r>
      <w:r>
        <w:rPr>
          <w:rFonts w:hint="eastAsia" w:ascii="宋体" w:hAnsi="宋体" w:cs="宋体"/>
          <w:b/>
          <w:bCs/>
          <w:color w:val="FF0000"/>
          <w:sz w:val="24"/>
          <w:u w:val="single"/>
        </w:rPr>
        <w:t xml:space="preserve"> </w:t>
      </w:r>
      <w:r>
        <w:rPr>
          <w:rFonts w:hint="eastAsia" w:ascii="宋体" w:hAnsi="宋体" w:cs="宋体"/>
          <w:b/>
          <w:bCs/>
          <w:color w:val="FF0000"/>
          <w:sz w:val="24"/>
          <w:u w:val="single"/>
          <w:lang w:val="en-US" w:eastAsia="zh-CN"/>
        </w:rPr>
        <w:t xml:space="preserve">9 </w:t>
      </w:r>
      <w:r>
        <w:rPr>
          <w:rFonts w:hint="eastAsia" w:ascii="宋体" w:hAnsi="宋体" w:cs="宋体"/>
          <w:b/>
          <w:bCs/>
          <w:color w:val="FF0000"/>
          <w:sz w:val="24"/>
        </w:rPr>
        <w:t>月</w:t>
      </w:r>
      <w:r>
        <w:rPr>
          <w:rFonts w:hint="eastAsia" w:ascii="宋体" w:hAnsi="宋体" w:cs="宋体"/>
          <w:b/>
          <w:bCs/>
          <w:color w:val="FF0000"/>
          <w:sz w:val="24"/>
          <w:u w:val="single"/>
        </w:rPr>
        <w:t xml:space="preserve"> </w:t>
      </w:r>
      <w:r>
        <w:rPr>
          <w:rFonts w:hint="eastAsia" w:ascii="宋体" w:hAnsi="宋体" w:cs="宋体"/>
          <w:b/>
          <w:bCs/>
          <w:color w:val="FF0000"/>
          <w:sz w:val="24"/>
          <w:u w:val="single"/>
          <w:lang w:val="en-US" w:eastAsia="zh-CN"/>
        </w:rPr>
        <w:t xml:space="preserve">1 </w:t>
      </w:r>
      <w:r>
        <w:rPr>
          <w:rFonts w:hint="eastAsia" w:ascii="宋体" w:hAnsi="宋体" w:cs="宋体"/>
          <w:b/>
          <w:bCs/>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w:t>
      </w:r>
      <w:r>
        <w:rPr>
          <w:rFonts w:hint="eastAsia" w:ascii="宋体" w:hAnsi="宋体" w:cs="Times New Roman"/>
          <w:b/>
          <w:sz w:val="24"/>
          <w:lang w:val="en-US" w:eastAsia="zh-CN"/>
        </w:rPr>
        <w:t>（PDF格式）</w:t>
      </w:r>
      <w:r>
        <w:rPr>
          <w:rFonts w:hint="eastAsia" w:ascii="宋体" w:hAnsi="宋体" w:eastAsia="宋体" w:cs="Times New Roman"/>
          <w:b/>
          <w:sz w:val="24"/>
          <w:lang w:val="en-US" w:eastAsia="zh-CN"/>
        </w:rPr>
        <w:t>一个为投标文件，一个为报价表，只需要正本，不需要副本。</w:t>
      </w:r>
      <w:r>
        <w:rPr>
          <w:rFonts w:hint="eastAsia" w:ascii="宋体" w:hAnsi="宋体" w:eastAsia="宋体" w:cs="Times New Roman"/>
          <w:b/>
          <w:color w:val="FF0000"/>
          <w:sz w:val="24"/>
          <w:lang w:val="en-US" w:eastAsia="zh-CN"/>
        </w:rPr>
        <w:t>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邓</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13608278826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28</w:t>
      </w:r>
      <w:bookmarkStart w:id="34" w:name="_GoBack"/>
      <w:bookmarkEnd w:id="34"/>
      <w:r>
        <w:rPr>
          <w:rFonts w:hint="eastAsia"/>
          <w:sz w:val="24"/>
          <w:szCs w:val="24"/>
          <w:lang w:val="en-US" w:eastAsia="zh-CN"/>
        </w:rPr>
        <w:t>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43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81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816"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816"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816"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816"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816"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816"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val="0"/>
                <w:bCs w:val="0"/>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评审时，采购人</w:t>
            </w:r>
            <w:r>
              <w:rPr>
                <w:rFonts w:hint="eastAsia" w:ascii="宋体" w:hAnsi="宋体" w:cs="宋体"/>
                <w:lang w:eastAsia="zh-CN"/>
              </w:rPr>
              <w:t>根据需要可</w:t>
            </w:r>
            <w:r>
              <w:rPr>
                <w:rFonts w:hint="eastAsia" w:ascii="宋体" w:hAnsi="宋体" w:cs="宋体"/>
              </w:rPr>
              <w:t>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tc>
      </w:tr>
    </w:tbl>
    <w:p>
      <w:pPr>
        <w:pStyle w:val="3"/>
        <w:rPr>
          <w:rFonts w:hint="eastAsia" w:ascii="黑体" w:hAnsi="Arial" w:eastAsia="黑体" w:cs="Times New Roman"/>
          <w:b/>
          <w:bCs w:val="0"/>
          <w:kern w:val="2"/>
          <w:sz w:val="32"/>
          <w:szCs w:val="32"/>
          <w:lang w:val="en-US" w:eastAsia="zh-CN" w:bidi="ar-SA"/>
        </w:rPr>
      </w:pPr>
    </w:p>
    <w:p>
      <w:pPr>
        <w:pStyle w:val="3"/>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15215"/>
      <w:bookmarkStart w:id="7" w:name="_Toc17067"/>
      <w:bookmarkStart w:id="8" w:name="_Toc24295"/>
      <w:bookmarkStart w:id="9" w:name="_Toc13038"/>
      <w:bookmarkStart w:id="10" w:name="_Toc31240"/>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101174151"/>
      <w:bookmarkStart w:id="13" w:name="_Toc101338364"/>
      <w:bookmarkStart w:id="14" w:name="_Toc101250646"/>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kern w:val="2"/>
          <w:sz w:val="24"/>
          <w:szCs w:val="22"/>
          <w:lang w:val="en-US" w:eastAsia="zh-CN" w:bidi="ar-SA"/>
        </w:rPr>
        <w:t>无。</w:t>
      </w:r>
    </w:p>
    <w:p>
      <w:pPr>
        <w:pStyle w:val="2"/>
        <w:spacing w:line="500" w:lineRule="exact"/>
        <w:ind w:firstLine="480" w:firstLineChars="200"/>
        <w:rPr>
          <w:rFonts w:hint="eastAsia" w:ascii="宋体" w:hAnsi="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77400782"/>
      <w:bookmarkStart w:id="18" w:name="_Toc89075878"/>
      <w:bookmarkStart w:id="19" w:name="_Toc217446056"/>
      <w:bookmarkStart w:id="20" w:name="_Toc183582231"/>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682369"/>
      <w:bookmarkStart w:id="24" w:name="_Toc217446057"/>
      <w:bookmarkStart w:id="25" w:name="_Toc183582232"/>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临床工作</w:t>
      </w:r>
      <w:r>
        <w:rPr>
          <w:rFonts w:hint="eastAsia" w:cs="宋体"/>
          <w:color w:val="auto"/>
          <w:kern w:val="2"/>
          <w:sz w:val="24"/>
          <w:szCs w:val="24"/>
          <w:lang w:val="en-US" w:eastAsia="zh-CN" w:bidi="ar-SA"/>
        </w:rPr>
        <w:t>需要</w:t>
      </w:r>
      <w:r>
        <w:rPr>
          <w:rFonts w:hint="eastAsia" w:ascii="宋体" w:hAnsi="宋体" w:eastAsia="宋体" w:cs="宋体"/>
          <w:color w:val="auto"/>
          <w:kern w:val="2"/>
          <w:sz w:val="24"/>
          <w:szCs w:val="24"/>
          <w:lang w:val="en-US" w:eastAsia="zh-CN" w:bidi="ar-SA"/>
        </w:rPr>
        <w:t>。</w:t>
      </w:r>
    </w:p>
    <w:p>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6"/>
        <w:tblpPr w:leftFromText="180" w:rightFromText="180" w:vertAnchor="text" w:horzAnchor="page" w:tblpX="1530" w:tblpY="479"/>
        <w:tblOverlap w:val="never"/>
        <w:tblW w:w="94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0"/>
        <w:gridCol w:w="2301"/>
        <w:gridCol w:w="1283"/>
        <w:gridCol w:w="1186"/>
        <w:gridCol w:w="3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center"/>
          </w:tcPr>
          <w:p>
            <w:pPr>
              <w:jc w:val="center"/>
              <w:rPr>
                <w:sz w:val="28"/>
                <w:szCs w:val="28"/>
              </w:rPr>
            </w:pPr>
            <w:r>
              <w:rPr>
                <w:rFonts w:hint="eastAsia"/>
                <w:sz w:val="28"/>
                <w:szCs w:val="28"/>
              </w:rPr>
              <w:t>品  名</w:t>
            </w:r>
          </w:p>
        </w:tc>
        <w:tc>
          <w:tcPr>
            <w:tcW w:w="2301" w:type="dxa"/>
            <w:noWrap w:val="0"/>
            <w:vAlign w:val="center"/>
          </w:tcPr>
          <w:p>
            <w:pPr>
              <w:jc w:val="center"/>
              <w:rPr>
                <w:sz w:val="28"/>
                <w:szCs w:val="28"/>
              </w:rPr>
            </w:pPr>
            <w:r>
              <w:rPr>
                <w:rFonts w:hint="eastAsia"/>
                <w:sz w:val="28"/>
                <w:szCs w:val="28"/>
              </w:rPr>
              <w:t>规</w:t>
            </w:r>
            <w:r>
              <w:rPr>
                <w:rFonts w:hint="eastAsia"/>
                <w:sz w:val="28"/>
                <w:szCs w:val="28"/>
                <w:lang w:val="en-US" w:eastAsia="zh-CN"/>
              </w:rPr>
              <w:t xml:space="preserve"> </w:t>
            </w:r>
            <w:r>
              <w:rPr>
                <w:rFonts w:hint="eastAsia"/>
                <w:sz w:val="28"/>
                <w:szCs w:val="28"/>
              </w:rPr>
              <w:t xml:space="preserve">  格</w:t>
            </w:r>
          </w:p>
        </w:tc>
        <w:tc>
          <w:tcPr>
            <w:tcW w:w="1283" w:type="dxa"/>
            <w:noWrap w:val="0"/>
            <w:vAlign w:val="center"/>
          </w:tcPr>
          <w:p>
            <w:pPr>
              <w:jc w:val="center"/>
              <w:rPr>
                <w:rFonts w:hint="eastAsia" w:eastAsia="宋体"/>
                <w:sz w:val="28"/>
                <w:szCs w:val="28"/>
                <w:lang w:eastAsia="zh-CN"/>
              </w:rPr>
            </w:pPr>
            <w:r>
              <w:rPr>
                <w:rFonts w:hint="eastAsia"/>
                <w:sz w:val="28"/>
                <w:szCs w:val="28"/>
                <w:lang w:eastAsia="zh-CN"/>
              </w:rPr>
              <w:t>数</w:t>
            </w:r>
            <w:r>
              <w:rPr>
                <w:rFonts w:hint="eastAsia"/>
                <w:sz w:val="28"/>
                <w:szCs w:val="28"/>
                <w:lang w:val="en-US" w:eastAsia="zh-CN"/>
              </w:rPr>
              <w:t xml:space="preserve"> </w:t>
            </w:r>
            <w:r>
              <w:rPr>
                <w:rFonts w:hint="eastAsia"/>
                <w:sz w:val="28"/>
                <w:szCs w:val="28"/>
                <w:lang w:eastAsia="zh-CN"/>
              </w:rPr>
              <w:t>量</w:t>
            </w:r>
          </w:p>
        </w:tc>
        <w:tc>
          <w:tcPr>
            <w:tcW w:w="1186" w:type="dxa"/>
            <w:noWrap w:val="0"/>
            <w:vAlign w:val="center"/>
          </w:tcPr>
          <w:p>
            <w:pPr>
              <w:jc w:val="center"/>
              <w:rPr>
                <w:rFonts w:hint="eastAsia" w:eastAsia="宋体"/>
                <w:sz w:val="28"/>
                <w:szCs w:val="28"/>
                <w:lang w:eastAsia="zh-CN"/>
              </w:rPr>
            </w:pPr>
            <w:r>
              <w:rPr>
                <w:rFonts w:hint="eastAsia"/>
                <w:sz w:val="28"/>
                <w:szCs w:val="28"/>
                <w:lang w:eastAsia="zh-CN"/>
              </w:rPr>
              <w:t>厚度单面（丝）</w:t>
            </w:r>
          </w:p>
        </w:tc>
        <w:tc>
          <w:tcPr>
            <w:tcW w:w="3305" w:type="dxa"/>
            <w:noWrap w:val="0"/>
            <w:vAlign w:val="center"/>
          </w:tcPr>
          <w:p>
            <w:pPr>
              <w:jc w:val="center"/>
              <w:rPr>
                <w:rFonts w:hint="eastAsia" w:eastAsia="宋体"/>
                <w:sz w:val="28"/>
                <w:szCs w:val="28"/>
                <w:lang w:eastAsia="zh-CN"/>
              </w:rPr>
            </w:pPr>
            <w:r>
              <w:rPr>
                <w:rFonts w:hint="eastAsia"/>
                <w:sz w:val="28"/>
                <w:szCs w:val="28"/>
                <w:lang w:eastAsia="zh-CN"/>
              </w:rPr>
              <w:t>要</w:t>
            </w:r>
            <w:r>
              <w:rPr>
                <w:rFonts w:hint="eastAsia"/>
                <w:sz w:val="28"/>
                <w:szCs w:val="28"/>
                <w:lang w:val="en-US" w:eastAsia="zh-CN"/>
              </w:rPr>
              <w:t xml:space="preserve">  </w:t>
            </w:r>
            <w:r>
              <w:rPr>
                <w:rFonts w:hint="eastAsia"/>
                <w:sz w:val="28"/>
                <w:szCs w:val="28"/>
                <w:lang w:eastAsia="zh-CN"/>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sz w:val="28"/>
                <w:szCs w:val="28"/>
              </w:rPr>
            </w:pPr>
            <w:r>
              <w:rPr>
                <w:rFonts w:hint="eastAsia"/>
                <w:sz w:val="28"/>
                <w:szCs w:val="28"/>
                <w:lang w:val="en-US" w:eastAsia="zh-CN"/>
              </w:rPr>
              <w:t>X片袋</w:t>
            </w:r>
          </w:p>
        </w:tc>
        <w:tc>
          <w:tcPr>
            <w:tcW w:w="2301" w:type="dxa"/>
            <w:noWrap w:val="0"/>
            <w:vAlign w:val="top"/>
          </w:tcPr>
          <w:p>
            <w:pPr>
              <w:jc w:val="center"/>
              <w:rPr>
                <w:rFonts w:hint="default" w:eastAsia="宋体"/>
                <w:sz w:val="28"/>
                <w:szCs w:val="28"/>
                <w:lang w:val="en-US" w:eastAsia="zh-CN"/>
              </w:rPr>
            </w:pPr>
            <w:r>
              <w:rPr>
                <w:color w:val="FF0000"/>
                <w:sz w:val="28"/>
                <w:szCs w:val="28"/>
              </w:rPr>
              <w:t>3</w:t>
            </w:r>
            <w:r>
              <w:rPr>
                <w:rFonts w:hint="eastAsia"/>
                <w:color w:val="FF0000"/>
                <w:sz w:val="28"/>
                <w:szCs w:val="28"/>
                <w:lang w:val="en-US" w:eastAsia="zh-CN"/>
              </w:rPr>
              <w:t>9cm</w:t>
            </w:r>
            <w:r>
              <w:rPr>
                <w:rFonts w:hint="eastAsia"/>
                <w:color w:val="FF0000"/>
                <w:sz w:val="28"/>
                <w:szCs w:val="28"/>
              </w:rPr>
              <w:t>*</w:t>
            </w:r>
            <w:r>
              <w:rPr>
                <w:rFonts w:hint="eastAsia"/>
                <w:color w:val="FF0000"/>
                <w:sz w:val="28"/>
                <w:szCs w:val="28"/>
                <w:lang w:val="en-US" w:eastAsia="zh-CN"/>
              </w:rPr>
              <w:t>50cm</w:t>
            </w:r>
          </w:p>
        </w:tc>
        <w:tc>
          <w:tcPr>
            <w:tcW w:w="1283" w:type="dxa"/>
            <w:noWrap w:val="0"/>
            <w:vAlign w:val="top"/>
          </w:tcPr>
          <w:p>
            <w:pPr>
              <w:jc w:val="center"/>
              <w:rPr>
                <w:rFonts w:hint="default" w:eastAsia="宋体"/>
                <w:sz w:val="28"/>
                <w:szCs w:val="28"/>
                <w:lang w:val="en-US" w:eastAsia="zh-CN"/>
              </w:rPr>
            </w:pPr>
            <w:r>
              <w:rPr>
                <w:rFonts w:hint="eastAsia"/>
                <w:sz w:val="28"/>
                <w:szCs w:val="28"/>
                <w:lang w:val="en-US" w:eastAsia="zh-CN"/>
              </w:rPr>
              <w:t>18万</w:t>
            </w:r>
          </w:p>
        </w:tc>
        <w:tc>
          <w:tcPr>
            <w:tcW w:w="1186" w:type="dxa"/>
            <w:noWrap w:val="0"/>
            <w:vAlign w:val="top"/>
          </w:tcPr>
          <w:p>
            <w:pPr>
              <w:jc w:val="center"/>
              <w:rPr>
                <w:sz w:val="28"/>
                <w:szCs w:val="28"/>
              </w:rPr>
            </w:pPr>
            <w:r>
              <w:rPr>
                <w:rFonts w:hint="eastAsia" w:eastAsia="宋体"/>
                <w:sz w:val="28"/>
                <w:szCs w:val="28"/>
                <w:lang w:eastAsia="zh-CN"/>
              </w:rPr>
              <w:t>≥</w:t>
            </w:r>
            <w:r>
              <w:rPr>
                <w:rFonts w:hint="eastAsia"/>
                <w:sz w:val="28"/>
                <w:szCs w:val="28"/>
                <w:lang w:val="en-US" w:eastAsia="zh-CN"/>
              </w:rPr>
              <w:t>5</w:t>
            </w:r>
          </w:p>
        </w:tc>
        <w:tc>
          <w:tcPr>
            <w:tcW w:w="3305" w:type="dxa"/>
            <w:noWrap w:val="0"/>
            <w:vAlign w:val="top"/>
          </w:tcPr>
          <w:p>
            <w:pPr>
              <w:jc w:val="center"/>
              <w:rPr>
                <w:sz w:val="28"/>
                <w:szCs w:val="28"/>
              </w:rPr>
            </w:pPr>
            <w:r>
              <w:rPr>
                <w:rFonts w:hint="eastAsia"/>
                <w:sz w:val="28"/>
                <w:szCs w:val="28"/>
              </w:rPr>
              <w:t>按医院要求进行排版印刷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药袋</w:t>
            </w:r>
          </w:p>
        </w:tc>
        <w:tc>
          <w:tcPr>
            <w:tcW w:w="2301" w:type="dxa"/>
            <w:noWrap w:val="0"/>
            <w:vAlign w:val="center"/>
          </w:tcPr>
          <w:p>
            <w:pPr>
              <w:jc w:val="center"/>
              <w:rPr>
                <w:rFonts w:hint="eastAsia"/>
                <w:sz w:val="28"/>
                <w:szCs w:val="28"/>
                <w:lang w:val="en-US" w:eastAsia="zh-CN"/>
              </w:rPr>
            </w:pPr>
            <w:r>
              <w:rPr>
                <w:rFonts w:hint="eastAsia" w:ascii="方正仿宋_GBK" w:hAnsi="方正仿宋_GBK" w:eastAsia="方正仿宋_GBK" w:cs="方正仿宋_GBK"/>
                <w:color w:val="auto"/>
                <w:kern w:val="0"/>
                <w:sz w:val="22"/>
                <w:szCs w:val="22"/>
                <w:u w:val="none"/>
                <w:lang w:val="en-US" w:eastAsia="zh-CN"/>
              </w:rPr>
              <w:t>（25+5.5*2）*41CM</w:t>
            </w:r>
          </w:p>
        </w:tc>
        <w:tc>
          <w:tcPr>
            <w:tcW w:w="1283" w:type="dxa"/>
            <w:noWrap w:val="0"/>
            <w:vAlign w:val="top"/>
          </w:tcPr>
          <w:p>
            <w:pPr>
              <w:jc w:val="center"/>
              <w:rPr>
                <w:rFonts w:hint="default"/>
                <w:sz w:val="28"/>
                <w:szCs w:val="28"/>
                <w:lang w:val="en-US" w:eastAsia="zh-CN"/>
              </w:rPr>
            </w:pPr>
            <w:r>
              <w:rPr>
                <w:rFonts w:hint="eastAsia"/>
                <w:sz w:val="28"/>
                <w:szCs w:val="28"/>
                <w:lang w:val="en-US" w:eastAsia="zh-CN"/>
              </w:rPr>
              <w:t>60万</w:t>
            </w:r>
          </w:p>
        </w:tc>
        <w:tc>
          <w:tcPr>
            <w:tcW w:w="1186" w:type="dxa"/>
            <w:noWrap w:val="0"/>
            <w:vAlign w:val="top"/>
          </w:tcPr>
          <w:p>
            <w:pPr>
              <w:jc w:val="center"/>
              <w:rPr>
                <w:rFonts w:hint="default" w:eastAsia="宋体"/>
                <w:sz w:val="28"/>
                <w:szCs w:val="28"/>
                <w:lang w:val="en-US" w:eastAsia="zh-CN"/>
              </w:rPr>
            </w:pPr>
            <w:r>
              <w:rPr>
                <w:rFonts w:hint="eastAsia" w:eastAsia="宋体"/>
                <w:sz w:val="28"/>
                <w:szCs w:val="28"/>
                <w:lang w:eastAsia="zh-CN"/>
              </w:rPr>
              <w:t>≥</w:t>
            </w:r>
            <w:r>
              <w:rPr>
                <w:rFonts w:hint="eastAsia"/>
                <w:sz w:val="28"/>
                <w:szCs w:val="28"/>
                <w:lang w:val="en-US" w:eastAsia="zh-CN"/>
              </w:rPr>
              <w:t>2.5</w:t>
            </w:r>
          </w:p>
        </w:tc>
        <w:tc>
          <w:tcPr>
            <w:tcW w:w="3305" w:type="dxa"/>
            <w:noWrap w:val="0"/>
            <w:vAlign w:val="top"/>
          </w:tcPr>
          <w:p>
            <w:pPr>
              <w:jc w:val="center"/>
              <w:rPr>
                <w:rFonts w:hint="eastAsia"/>
                <w:sz w:val="28"/>
                <w:szCs w:val="28"/>
                <w:lang w:eastAsia="zh-CN"/>
              </w:rPr>
            </w:pPr>
            <w:r>
              <w:rPr>
                <w:rFonts w:hint="eastAsia"/>
                <w:sz w:val="28"/>
                <w:szCs w:val="28"/>
              </w:rPr>
              <w:t>按医院要求进行排版印刷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药袋</w:t>
            </w:r>
          </w:p>
        </w:tc>
        <w:tc>
          <w:tcPr>
            <w:tcW w:w="2301" w:type="dxa"/>
            <w:noWrap w:val="0"/>
            <w:vAlign w:val="center"/>
          </w:tcPr>
          <w:p>
            <w:pPr>
              <w:keepNext w:val="0"/>
              <w:keepLines w:val="0"/>
              <w:pageBreakBefore w:val="0"/>
              <w:widowControl w:val="0"/>
              <w:kinsoku/>
              <w:wordWrap/>
              <w:overflowPunct/>
              <w:topLinePunct w:val="0"/>
              <w:autoSpaceDE/>
              <w:autoSpaceDN/>
              <w:bidi w:val="0"/>
              <w:adjustRightInd/>
              <w:snapToGrid w:val="0"/>
              <w:spacing w:line="16" w:lineRule="atLeast"/>
              <w:jc w:val="center"/>
              <w:textAlignment w:val="auto"/>
              <w:rPr>
                <w:rFonts w:hint="eastAsia"/>
                <w:sz w:val="28"/>
                <w:szCs w:val="28"/>
                <w:lang w:val="en-US" w:eastAsia="zh-CN"/>
              </w:rPr>
            </w:pPr>
            <w:r>
              <w:rPr>
                <w:rFonts w:hint="eastAsia" w:ascii="方正仿宋_GBK" w:hAnsi="方正仿宋_GBK" w:eastAsia="方正仿宋_GBK" w:cs="方正仿宋_GBK"/>
                <w:color w:val="auto"/>
                <w:kern w:val="0"/>
                <w:sz w:val="22"/>
                <w:szCs w:val="22"/>
                <w:u w:val="none"/>
                <w:lang w:val="en-US" w:eastAsia="zh-CN"/>
              </w:rPr>
              <w:t>（17+4.5*2）*31CM</w:t>
            </w:r>
          </w:p>
        </w:tc>
        <w:tc>
          <w:tcPr>
            <w:tcW w:w="1283" w:type="dxa"/>
            <w:noWrap w:val="0"/>
            <w:vAlign w:val="top"/>
          </w:tcPr>
          <w:p>
            <w:pPr>
              <w:jc w:val="center"/>
              <w:rPr>
                <w:rFonts w:hint="default"/>
                <w:sz w:val="28"/>
                <w:szCs w:val="28"/>
                <w:lang w:val="en-US" w:eastAsia="zh-CN"/>
              </w:rPr>
            </w:pPr>
            <w:r>
              <w:rPr>
                <w:rFonts w:hint="eastAsia"/>
                <w:sz w:val="28"/>
                <w:szCs w:val="28"/>
                <w:lang w:val="en-US" w:eastAsia="zh-CN"/>
              </w:rPr>
              <w:t>30万</w:t>
            </w:r>
          </w:p>
        </w:tc>
        <w:tc>
          <w:tcPr>
            <w:tcW w:w="1186" w:type="dxa"/>
            <w:noWrap w:val="0"/>
            <w:vAlign w:val="top"/>
          </w:tcPr>
          <w:p>
            <w:pPr>
              <w:jc w:val="center"/>
              <w:rPr>
                <w:rFonts w:hint="eastAsia" w:eastAsia="宋体"/>
                <w:sz w:val="28"/>
                <w:szCs w:val="28"/>
                <w:lang w:eastAsia="zh-CN"/>
              </w:rPr>
            </w:pPr>
            <w:r>
              <w:rPr>
                <w:rFonts w:hint="eastAsia" w:eastAsia="宋体"/>
                <w:sz w:val="28"/>
                <w:szCs w:val="28"/>
                <w:lang w:eastAsia="zh-CN"/>
              </w:rPr>
              <w:t>≥</w:t>
            </w:r>
            <w:r>
              <w:rPr>
                <w:rFonts w:hint="eastAsia"/>
                <w:sz w:val="28"/>
                <w:szCs w:val="28"/>
                <w:lang w:val="en-US" w:eastAsia="zh-CN"/>
              </w:rPr>
              <w:t>2.5</w:t>
            </w:r>
          </w:p>
        </w:tc>
        <w:tc>
          <w:tcPr>
            <w:tcW w:w="3305" w:type="dxa"/>
            <w:noWrap w:val="0"/>
            <w:vAlign w:val="top"/>
          </w:tcPr>
          <w:p>
            <w:pPr>
              <w:jc w:val="center"/>
              <w:rPr>
                <w:rFonts w:hint="eastAsia"/>
                <w:sz w:val="28"/>
                <w:szCs w:val="28"/>
                <w:lang w:eastAsia="zh-CN"/>
              </w:rPr>
            </w:pPr>
            <w:r>
              <w:rPr>
                <w:rFonts w:hint="eastAsia"/>
                <w:sz w:val="28"/>
                <w:szCs w:val="28"/>
              </w:rPr>
              <w:t>按医院要求进行排版印刷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药袋</w:t>
            </w:r>
          </w:p>
        </w:tc>
        <w:tc>
          <w:tcPr>
            <w:tcW w:w="2301" w:type="dxa"/>
            <w:noWrap w:val="0"/>
            <w:vAlign w:val="center"/>
          </w:tcPr>
          <w:p>
            <w:pPr>
              <w:keepNext w:val="0"/>
              <w:keepLines w:val="0"/>
              <w:pageBreakBefore w:val="0"/>
              <w:widowControl w:val="0"/>
              <w:kinsoku/>
              <w:wordWrap/>
              <w:overflowPunct/>
              <w:topLinePunct w:val="0"/>
              <w:autoSpaceDE/>
              <w:autoSpaceDN/>
              <w:bidi w:val="0"/>
              <w:adjustRightInd/>
              <w:snapToGrid w:val="0"/>
              <w:spacing w:line="16" w:lineRule="atLeast"/>
              <w:jc w:val="center"/>
              <w:textAlignment w:val="auto"/>
              <w:rPr>
                <w:rFonts w:hint="eastAsia"/>
                <w:sz w:val="28"/>
                <w:szCs w:val="28"/>
                <w:lang w:val="en-US" w:eastAsia="zh-CN"/>
              </w:rPr>
            </w:pPr>
            <w:r>
              <w:rPr>
                <w:rFonts w:hint="eastAsia" w:ascii="方正仿宋_GBK" w:hAnsi="方正仿宋_GBK" w:eastAsia="方正仿宋_GBK" w:cs="方正仿宋_GBK"/>
                <w:color w:val="auto"/>
                <w:kern w:val="0"/>
                <w:sz w:val="22"/>
                <w:szCs w:val="22"/>
                <w:u w:val="none"/>
                <w:lang w:val="en-US" w:eastAsia="zh-CN"/>
              </w:rPr>
              <w:t>（30+6*2）*45CM</w:t>
            </w:r>
          </w:p>
        </w:tc>
        <w:tc>
          <w:tcPr>
            <w:tcW w:w="1283" w:type="dxa"/>
            <w:noWrap w:val="0"/>
            <w:vAlign w:val="top"/>
          </w:tcPr>
          <w:p>
            <w:pPr>
              <w:jc w:val="center"/>
              <w:rPr>
                <w:rFonts w:hint="default"/>
                <w:sz w:val="28"/>
                <w:szCs w:val="28"/>
                <w:lang w:val="en-US" w:eastAsia="zh-CN"/>
              </w:rPr>
            </w:pPr>
            <w:r>
              <w:rPr>
                <w:rFonts w:hint="eastAsia"/>
                <w:sz w:val="28"/>
                <w:szCs w:val="28"/>
                <w:lang w:val="en-US" w:eastAsia="zh-CN"/>
              </w:rPr>
              <w:t>2万</w:t>
            </w:r>
          </w:p>
        </w:tc>
        <w:tc>
          <w:tcPr>
            <w:tcW w:w="1186" w:type="dxa"/>
            <w:noWrap w:val="0"/>
            <w:vAlign w:val="top"/>
          </w:tcPr>
          <w:p>
            <w:pPr>
              <w:jc w:val="center"/>
              <w:rPr>
                <w:rFonts w:hint="eastAsia" w:eastAsia="宋体"/>
                <w:sz w:val="28"/>
                <w:szCs w:val="28"/>
                <w:lang w:eastAsia="zh-CN"/>
              </w:rPr>
            </w:pPr>
            <w:r>
              <w:rPr>
                <w:rFonts w:hint="eastAsia" w:eastAsia="宋体"/>
                <w:sz w:val="28"/>
                <w:szCs w:val="28"/>
                <w:lang w:eastAsia="zh-CN"/>
              </w:rPr>
              <w:t>≥</w:t>
            </w:r>
            <w:r>
              <w:rPr>
                <w:rFonts w:hint="eastAsia"/>
                <w:sz w:val="28"/>
                <w:szCs w:val="28"/>
                <w:lang w:val="en-US" w:eastAsia="zh-CN"/>
              </w:rPr>
              <w:t>2.5</w:t>
            </w:r>
          </w:p>
        </w:tc>
        <w:tc>
          <w:tcPr>
            <w:tcW w:w="3305" w:type="dxa"/>
            <w:noWrap w:val="0"/>
            <w:vAlign w:val="top"/>
          </w:tcPr>
          <w:p>
            <w:pPr>
              <w:jc w:val="center"/>
              <w:rPr>
                <w:rFonts w:hint="eastAsia"/>
                <w:sz w:val="28"/>
                <w:szCs w:val="28"/>
                <w:lang w:eastAsia="zh-CN"/>
              </w:rPr>
            </w:pPr>
            <w:r>
              <w:rPr>
                <w:rFonts w:hint="eastAsia"/>
                <w:sz w:val="28"/>
                <w:szCs w:val="28"/>
              </w:rPr>
              <w:t>按医院要求进行排版印刷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自封袋</w:t>
            </w:r>
          </w:p>
        </w:tc>
        <w:tc>
          <w:tcPr>
            <w:tcW w:w="2301"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15cm*21cm</w:t>
            </w:r>
          </w:p>
        </w:tc>
        <w:tc>
          <w:tcPr>
            <w:tcW w:w="1283"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2.5万</w:t>
            </w:r>
          </w:p>
        </w:tc>
        <w:tc>
          <w:tcPr>
            <w:tcW w:w="1186" w:type="dxa"/>
            <w:noWrap w:val="0"/>
            <w:vAlign w:val="top"/>
          </w:tcPr>
          <w:p>
            <w:pPr>
              <w:jc w:val="center"/>
              <w:rPr>
                <w:rFonts w:hint="eastAsia" w:ascii="Calibri" w:hAnsi="Calibri" w:eastAsia="宋体" w:cs="Times New Roman"/>
                <w:kern w:val="2"/>
                <w:sz w:val="28"/>
                <w:szCs w:val="28"/>
                <w:lang w:val="en-US" w:eastAsia="zh-CN" w:bidi="ar-SA"/>
              </w:rPr>
            </w:pPr>
            <w:r>
              <w:rPr>
                <w:rFonts w:hint="eastAsia" w:eastAsia="宋体"/>
                <w:sz w:val="28"/>
                <w:szCs w:val="28"/>
                <w:lang w:eastAsia="zh-CN"/>
              </w:rPr>
              <w:t>≥</w:t>
            </w:r>
            <w:r>
              <w:rPr>
                <w:rFonts w:hint="eastAsia"/>
                <w:sz w:val="28"/>
                <w:szCs w:val="28"/>
                <w:lang w:val="en-US" w:eastAsia="zh-CN"/>
              </w:rPr>
              <w:t>4</w:t>
            </w:r>
          </w:p>
        </w:tc>
        <w:tc>
          <w:tcPr>
            <w:tcW w:w="3305"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食品级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自封袋</w:t>
            </w:r>
          </w:p>
        </w:tc>
        <w:tc>
          <w:tcPr>
            <w:tcW w:w="2301"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24cm*29cm</w:t>
            </w:r>
          </w:p>
        </w:tc>
        <w:tc>
          <w:tcPr>
            <w:tcW w:w="1283"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2万</w:t>
            </w:r>
          </w:p>
        </w:tc>
        <w:tc>
          <w:tcPr>
            <w:tcW w:w="1186" w:type="dxa"/>
            <w:noWrap w:val="0"/>
            <w:vAlign w:val="top"/>
          </w:tcPr>
          <w:p>
            <w:pPr>
              <w:jc w:val="center"/>
              <w:rPr>
                <w:rFonts w:hint="eastAsia" w:ascii="Calibri" w:hAnsi="Calibri" w:eastAsia="宋体" w:cs="Times New Roman"/>
                <w:kern w:val="2"/>
                <w:sz w:val="28"/>
                <w:szCs w:val="28"/>
                <w:lang w:val="en-US" w:eastAsia="zh-CN" w:bidi="ar-SA"/>
              </w:rPr>
            </w:pPr>
            <w:r>
              <w:rPr>
                <w:rFonts w:hint="eastAsia" w:eastAsia="宋体"/>
                <w:sz w:val="28"/>
                <w:szCs w:val="28"/>
                <w:lang w:eastAsia="zh-CN"/>
              </w:rPr>
              <w:t>≥</w:t>
            </w:r>
            <w:r>
              <w:rPr>
                <w:rFonts w:hint="eastAsia"/>
                <w:sz w:val="28"/>
                <w:szCs w:val="28"/>
                <w:lang w:val="en-US" w:eastAsia="zh-CN"/>
              </w:rPr>
              <w:t>4</w:t>
            </w:r>
          </w:p>
        </w:tc>
        <w:tc>
          <w:tcPr>
            <w:tcW w:w="3305"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食品级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0"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自封袋</w:t>
            </w:r>
          </w:p>
        </w:tc>
        <w:tc>
          <w:tcPr>
            <w:tcW w:w="2301"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24cm*35cm</w:t>
            </w:r>
          </w:p>
        </w:tc>
        <w:tc>
          <w:tcPr>
            <w:tcW w:w="1283"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val="en-US" w:eastAsia="zh-CN"/>
              </w:rPr>
              <w:t>0.5万</w:t>
            </w:r>
          </w:p>
        </w:tc>
        <w:tc>
          <w:tcPr>
            <w:tcW w:w="1186" w:type="dxa"/>
            <w:noWrap w:val="0"/>
            <w:vAlign w:val="top"/>
          </w:tcPr>
          <w:p>
            <w:pPr>
              <w:jc w:val="center"/>
              <w:rPr>
                <w:rFonts w:hint="eastAsia" w:ascii="Calibri" w:hAnsi="Calibri" w:eastAsia="宋体" w:cs="Times New Roman"/>
                <w:kern w:val="2"/>
                <w:sz w:val="28"/>
                <w:szCs w:val="28"/>
                <w:lang w:val="en-US" w:eastAsia="zh-CN" w:bidi="ar-SA"/>
              </w:rPr>
            </w:pPr>
            <w:r>
              <w:rPr>
                <w:rFonts w:hint="eastAsia" w:eastAsia="宋体"/>
                <w:sz w:val="28"/>
                <w:szCs w:val="28"/>
                <w:lang w:eastAsia="zh-CN"/>
              </w:rPr>
              <w:t>≥</w:t>
            </w:r>
            <w:r>
              <w:rPr>
                <w:rFonts w:hint="eastAsia"/>
                <w:sz w:val="28"/>
                <w:szCs w:val="28"/>
                <w:lang w:val="en-US" w:eastAsia="zh-CN"/>
              </w:rPr>
              <w:t>4</w:t>
            </w:r>
          </w:p>
        </w:tc>
        <w:tc>
          <w:tcPr>
            <w:tcW w:w="3305" w:type="dxa"/>
            <w:noWrap w:val="0"/>
            <w:vAlign w:val="top"/>
          </w:tcPr>
          <w:p>
            <w:pPr>
              <w:jc w:val="center"/>
              <w:rPr>
                <w:rFonts w:hint="eastAsia" w:ascii="Calibri" w:hAnsi="Calibri" w:eastAsia="宋体" w:cs="Times New Roman"/>
                <w:kern w:val="2"/>
                <w:sz w:val="28"/>
                <w:szCs w:val="28"/>
                <w:lang w:val="en-US" w:eastAsia="zh-CN" w:bidi="ar-SA"/>
              </w:rPr>
            </w:pPr>
            <w:r>
              <w:rPr>
                <w:rFonts w:hint="eastAsia"/>
                <w:sz w:val="28"/>
                <w:szCs w:val="28"/>
                <w:lang w:eastAsia="zh-CN"/>
              </w:rPr>
              <w:t>食品级</w:t>
            </w: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eastAsia="宋体" w:cs="宋体"/>
          <w:color w:val="auto"/>
          <w:kern w:val="2"/>
          <w:sz w:val="24"/>
          <w:szCs w:val="24"/>
          <w:lang w:val="en-US" w:eastAsia="zh-CN" w:bidi="ar-SA"/>
        </w:rPr>
        <w:t>：见项目清单。</w:t>
      </w:r>
    </w:p>
    <w:p>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7"/>
        <w:spacing w:line="400" w:lineRule="exact"/>
        <w:ind w:firstLine="640"/>
        <w:rPr>
          <w:rFonts w:hint="eastAsia" w:cs="宋体"/>
          <w:color w:val="auto"/>
          <w:sz w:val="24"/>
          <w:szCs w:val="24"/>
          <w:lang w:val="en-US" w:eastAsia="zh-CN"/>
        </w:rPr>
      </w:pPr>
      <w:r>
        <w:rPr>
          <w:rFonts w:hint="eastAsia" w:hAnsi="宋体" w:cs="宋体"/>
          <w:kern w:val="0"/>
          <w:sz w:val="24"/>
        </w:rPr>
        <w:t>采购标的</w:t>
      </w:r>
      <w:r>
        <w:rPr>
          <w:rFonts w:hint="eastAsia" w:ascii="宋体" w:hAnsi="宋体" w:eastAsia="宋体" w:cs="宋体"/>
          <w:snapToGrid w:val="0"/>
          <w:sz w:val="24"/>
          <w:szCs w:val="24"/>
        </w:rPr>
        <w:t>应是全新</w:t>
      </w:r>
      <w:r>
        <w:rPr>
          <w:rFonts w:hint="eastAsia" w:ascii="宋体" w:hAnsi="宋体" w:eastAsia="宋体" w:cs="宋体"/>
          <w:snapToGrid w:val="0"/>
          <w:sz w:val="24"/>
          <w:szCs w:val="24"/>
          <w:lang w:eastAsia="zh-CN"/>
        </w:rPr>
        <w:t>、无破损</w:t>
      </w:r>
      <w:r>
        <w:rPr>
          <w:rFonts w:hint="eastAsia" w:ascii="宋体" w:hAnsi="宋体" w:eastAsia="宋体" w:cs="宋体"/>
          <w:snapToGrid w:val="0"/>
          <w:sz w:val="24"/>
          <w:szCs w:val="24"/>
        </w:rPr>
        <w:t>、标识清楚、符合产品质量标准要求的合格产品</w:t>
      </w:r>
      <w:r>
        <w:rPr>
          <w:rFonts w:hint="eastAsia"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7"/>
        <w:rPr>
          <w:rFonts w:hint="eastAsia" w:cs="宋体"/>
          <w:color w:val="auto"/>
          <w:sz w:val="24"/>
          <w:szCs w:val="24"/>
          <w:lang w:val="en-US" w:eastAsia="zh-CN"/>
        </w:rPr>
      </w:pPr>
      <w:r>
        <w:rPr>
          <w:rFonts w:hint="eastAsia" w:cs="宋体"/>
          <w:color w:val="auto"/>
          <w:sz w:val="24"/>
          <w:szCs w:val="24"/>
          <w:lang w:val="en-US" w:eastAsia="zh-CN"/>
        </w:rPr>
        <w:t>1、交货时间：</w:t>
      </w:r>
      <w:r>
        <w:rPr>
          <w:rFonts w:hint="eastAsia" w:ascii="宋体" w:hAnsi="宋体" w:eastAsia="宋体" w:cs="宋体"/>
          <w:color w:val="auto"/>
          <w:sz w:val="24"/>
          <w:szCs w:val="24"/>
          <w:lang w:val="en-US" w:eastAsia="zh-CN"/>
        </w:rPr>
        <w:t>收到采购人订单后15日内</w:t>
      </w:r>
      <w:r>
        <w:rPr>
          <w:rFonts w:hint="eastAsia" w:cs="宋体"/>
          <w:color w:val="auto"/>
          <w:sz w:val="24"/>
          <w:szCs w:val="24"/>
          <w:lang w:val="en-US" w:eastAsia="zh-CN"/>
        </w:rPr>
        <w:t>。</w:t>
      </w:r>
    </w:p>
    <w:p>
      <w:pPr>
        <w:pStyle w:val="7"/>
        <w:rPr>
          <w:rFonts w:hint="eastAsia" w:cs="宋体"/>
          <w:color w:val="auto"/>
          <w:sz w:val="24"/>
          <w:szCs w:val="24"/>
          <w:lang w:val="en-US" w:eastAsia="zh-CN"/>
        </w:rPr>
      </w:pPr>
      <w:r>
        <w:rPr>
          <w:rFonts w:hint="eastAsia" w:cs="宋体"/>
          <w:color w:val="auto"/>
          <w:sz w:val="24"/>
          <w:szCs w:val="24"/>
          <w:lang w:val="en-US" w:eastAsia="zh-CN"/>
        </w:rPr>
        <w:t>2、交货地点：邻水县人民医院</w:t>
      </w:r>
      <w:r>
        <w:rPr>
          <w:rFonts w:hint="eastAsia" w:ascii="宋体" w:hAnsi="宋体" w:eastAsia="宋体" w:cs="宋体"/>
          <w:color w:val="auto"/>
          <w:sz w:val="24"/>
          <w:szCs w:val="24"/>
          <w:lang w:val="en-US" w:eastAsia="zh-CN"/>
        </w:rPr>
        <w:t>指定位置。</w:t>
      </w:r>
    </w:p>
    <w:p>
      <w:pPr>
        <w:pStyle w:val="7"/>
        <w:pageBreakBefore w:val="0"/>
        <w:kinsoku/>
        <w:wordWrap/>
        <w:overflowPunct/>
        <w:topLinePunct w:val="0"/>
        <w:autoSpaceDE/>
        <w:autoSpaceDN/>
        <w:bidi w:val="0"/>
        <w:adjustRightInd/>
        <w:snapToGrid/>
        <w:spacing w:line="440" w:lineRule="exact"/>
        <w:ind w:firstLine="480"/>
        <w:rPr>
          <w:rFonts w:hint="eastAsia" w:ascii="宋体" w:hAnsi="宋体" w:eastAsia="宋体" w:cs="宋体"/>
          <w:color w:val="auto"/>
          <w:sz w:val="24"/>
          <w:szCs w:val="24"/>
          <w:lang w:val="en-US" w:eastAsia="zh-CN"/>
        </w:rPr>
      </w:pPr>
      <w:r>
        <w:rPr>
          <w:rFonts w:hint="eastAsia" w:cs="宋体"/>
          <w:color w:val="auto"/>
          <w:sz w:val="24"/>
          <w:szCs w:val="24"/>
          <w:lang w:val="en-US" w:eastAsia="zh-CN"/>
        </w:rPr>
        <w:t>3、合同</w:t>
      </w:r>
      <w:r>
        <w:rPr>
          <w:rFonts w:hint="eastAsia" w:ascii="宋体" w:hAnsi="宋体" w:eastAsia="宋体" w:cs="宋体"/>
          <w:color w:val="auto"/>
          <w:sz w:val="24"/>
          <w:szCs w:val="24"/>
          <w:lang w:val="en-US" w:eastAsia="zh-CN"/>
        </w:rPr>
        <w:t>签订：采购人根据实际情况确定采购数量，以中标单价在采购控制价范围内签订采购合同。</w:t>
      </w:r>
    </w:p>
    <w:p>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4、验收标准：采购项目履约完成后，采购人应严格按照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rPr>
          <w:rFonts w:hint="default" w:eastAsia="宋体" w:cs="宋体"/>
          <w:color w:val="auto"/>
          <w:sz w:val="24"/>
          <w:szCs w:val="24"/>
          <w:lang w:val="en-US" w:eastAsia="zh-CN"/>
        </w:rPr>
      </w:pPr>
      <w:r>
        <w:rPr>
          <w:rFonts w:hint="eastAsia" w:cs="宋体"/>
          <w:color w:val="auto"/>
          <w:sz w:val="24"/>
          <w:szCs w:val="24"/>
          <w:lang w:val="en-US" w:eastAsia="zh-CN"/>
        </w:rPr>
        <w:t>5、付款方式：</w:t>
      </w:r>
      <w:r>
        <w:rPr>
          <w:rFonts w:hint="eastAsia" w:ascii="宋体" w:hAnsi="宋体" w:eastAsia="宋体" w:cs="宋体"/>
          <w:color w:val="auto"/>
          <w:sz w:val="24"/>
          <w:szCs w:val="24"/>
          <w:lang w:val="en-US" w:eastAsia="zh-CN"/>
        </w:rPr>
        <w:t>中标人向采购人按合同配送货物并提供供货清单及相应金额的正规发票，待采购人核对清单无误并收到中标人开具的正规发票后 60 日内转账方式支付中标人。</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jc w:val="both"/>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2"/>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4A56D22"/>
    <w:rsid w:val="069E4015"/>
    <w:rsid w:val="082774BE"/>
    <w:rsid w:val="09124A1D"/>
    <w:rsid w:val="0B293A5F"/>
    <w:rsid w:val="0C72629B"/>
    <w:rsid w:val="0D6D5659"/>
    <w:rsid w:val="0F1C1021"/>
    <w:rsid w:val="108E0E58"/>
    <w:rsid w:val="116972BF"/>
    <w:rsid w:val="11C753B0"/>
    <w:rsid w:val="1200267B"/>
    <w:rsid w:val="12224C84"/>
    <w:rsid w:val="17214185"/>
    <w:rsid w:val="17AC53CA"/>
    <w:rsid w:val="19575943"/>
    <w:rsid w:val="195A66FF"/>
    <w:rsid w:val="196E39FC"/>
    <w:rsid w:val="19970C16"/>
    <w:rsid w:val="1CC21F8E"/>
    <w:rsid w:val="1FE43AF7"/>
    <w:rsid w:val="205058A7"/>
    <w:rsid w:val="207460AE"/>
    <w:rsid w:val="21CC3154"/>
    <w:rsid w:val="22947F00"/>
    <w:rsid w:val="23902475"/>
    <w:rsid w:val="259801CB"/>
    <w:rsid w:val="28FC7A35"/>
    <w:rsid w:val="2AE95BE6"/>
    <w:rsid w:val="2B4F4C91"/>
    <w:rsid w:val="2C0F10F4"/>
    <w:rsid w:val="2C974493"/>
    <w:rsid w:val="2D543928"/>
    <w:rsid w:val="2D862680"/>
    <w:rsid w:val="2DBA37B3"/>
    <w:rsid w:val="2F0E0B67"/>
    <w:rsid w:val="31C75BFC"/>
    <w:rsid w:val="31E056B1"/>
    <w:rsid w:val="32415C43"/>
    <w:rsid w:val="324E00CB"/>
    <w:rsid w:val="336D52FF"/>
    <w:rsid w:val="357B5200"/>
    <w:rsid w:val="35FA7C22"/>
    <w:rsid w:val="36AB3566"/>
    <w:rsid w:val="38CF6C67"/>
    <w:rsid w:val="3A027D9F"/>
    <w:rsid w:val="3DA22932"/>
    <w:rsid w:val="42EA597B"/>
    <w:rsid w:val="435B5C38"/>
    <w:rsid w:val="43FD38FB"/>
    <w:rsid w:val="4411464B"/>
    <w:rsid w:val="441E338F"/>
    <w:rsid w:val="45AB4CC4"/>
    <w:rsid w:val="45F91CA4"/>
    <w:rsid w:val="46F04E55"/>
    <w:rsid w:val="47214B1E"/>
    <w:rsid w:val="47444D75"/>
    <w:rsid w:val="498F7B0C"/>
    <w:rsid w:val="4A1A4C1E"/>
    <w:rsid w:val="4AE905BD"/>
    <w:rsid w:val="4AF905C9"/>
    <w:rsid w:val="4C192B2B"/>
    <w:rsid w:val="4D094EC3"/>
    <w:rsid w:val="4D3F2ADF"/>
    <w:rsid w:val="4E6E2C07"/>
    <w:rsid w:val="4EBF4055"/>
    <w:rsid w:val="4EC400D5"/>
    <w:rsid w:val="4EDD2E4D"/>
    <w:rsid w:val="50E32F3E"/>
    <w:rsid w:val="52D75F1F"/>
    <w:rsid w:val="54E61D80"/>
    <w:rsid w:val="552B0390"/>
    <w:rsid w:val="560A5808"/>
    <w:rsid w:val="562A7CF5"/>
    <w:rsid w:val="56356D29"/>
    <w:rsid w:val="584B5BE4"/>
    <w:rsid w:val="59C232FC"/>
    <w:rsid w:val="5AA4447D"/>
    <w:rsid w:val="5ADB6F33"/>
    <w:rsid w:val="5C1C5B60"/>
    <w:rsid w:val="5C4E7ACC"/>
    <w:rsid w:val="5C57765F"/>
    <w:rsid w:val="5CDC79F3"/>
    <w:rsid w:val="5FAB2C98"/>
    <w:rsid w:val="5FF6089C"/>
    <w:rsid w:val="6005277B"/>
    <w:rsid w:val="603D5D93"/>
    <w:rsid w:val="622D6AC7"/>
    <w:rsid w:val="62835C1F"/>
    <w:rsid w:val="632736DB"/>
    <w:rsid w:val="635A6513"/>
    <w:rsid w:val="65DC34B4"/>
    <w:rsid w:val="65F451AE"/>
    <w:rsid w:val="66CC61C3"/>
    <w:rsid w:val="66E13CC8"/>
    <w:rsid w:val="67F65E7C"/>
    <w:rsid w:val="682F0B15"/>
    <w:rsid w:val="68E75513"/>
    <w:rsid w:val="698836FF"/>
    <w:rsid w:val="6B883AD8"/>
    <w:rsid w:val="6E8E64EB"/>
    <w:rsid w:val="6FB86553"/>
    <w:rsid w:val="70260E8E"/>
    <w:rsid w:val="7128436B"/>
    <w:rsid w:val="72124A65"/>
    <w:rsid w:val="73A42611"/>
    <w:rsid w:val="73BE5F83"/>
    <w:rsid w:val="73D55272"/>
    <w:rsid w:val="750E512E"/>
    <w:rsid w:val="75AC5B7C"/>
    <w:rsid w:val="791436BF"/>
    <w:rsid w:val="7AA11235"/>
    <w:rsid w:val="7AC87CF0"/>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qFormat/>
    <w:uiPriority w:val="21"/>
    <w:pPr>
      <w:ind w:left="864" w:right="864"/>
      <w:jc w:val="center"/>
    </w:pPr>
    <w:rPr>
      <w:rFonts w:eastAsia="微软雅黑"/>
      <w:i/>
      <w:color w:val="404040"/>
      <w:szCs w:val="21"/>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_Style 4"/>
    <w:basedOn w:val="1"/>
    <w:next w:val="26"/>
    <w:qFormat/>
    <w:uiPriority w:val="0"/>
    <w:pPr>
      <w:ind w:firstLine="420"/>
    </w:pPr>
  </w:style>
  <w:style w:type="character" w:customStyle="1" w:styleId="2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19621</Words>
  <Characters>20549</Characters>
  <Lines>0</Lines>
  <Paragraphs>0</Paragraphs>
  <TotalTime>30</TotalTime>
  <ScaleCrop>false</ScaleCrop>
  <LinksUpToDate>false</LinksUpToDate>
  <CharactersWithSpaces>21708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2022-07-07T07:32:00Z</cp:lastPrinted>
  <dcterms:modified xsi:type="dcterms:W3CDTF">2023-08-28T08:49:30Z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F122F90B8A9E43368C836D93570A5006_13</vt:lpwstr>
  </property>
</Properties>
</file>