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采[2022]71-2</w:t>
      </w:r>
      <w:r>
        <w:rPr>
          <w:rFonts w:hint="eastAsia" w:ascii="宋体"/>
          <w:b/>
          <w:sz w:val="30"/>
          <w:szCs w:val="30"/>
          <w:lang w:eastAsia="zh-CN"/>
        </w:rPr>
        <w:t>号</w:t>
      </w:r>
    </w:p>
    <w:p>
      <w:pPr>
        <w:ind w:right="-369" w:rightChars="-176"/>
        <w:jc w:val="center"/>
        <w:rPr>
          <w:rFonts w:hint="eastAsia" w:ascii="宋体"/>
          <w:b/>
          <w:w w:val="90"/>
          <w:sz w:val="44"/>
          <w:szCs w:val="44"/>
          <w:lang w:eastAsia="zh-CN"/>
        </w:rPr>
      </w:pPr>
      <w:r>
        <w:rPr>
          <w:rFonts w:hint="eastAsia" w:ascii="宋体"/>
          <w:b/>
          <w:w w:val="90"/>
          <w:sz w:val="44"/>
          <w:szCs w:val="44"/>
          <w:lang w:eastAsia="zh-CN"/>
        </w:rPr>
        <w:t>邻水县人民医院X·γ射线检测仪、生命体征病人模拟器采购项目（第二次）</w:t>
      </w:r>
    </w:p>
    <w:p>
      <w:pPr>
        <w:jc w:val="center"/>
        <w:rPr>
          <w:rFonts w:hint="eastAsia" w:ascii="宋体"/>
          <w:b/>
          <w:w w:val="90"/>
          <w:sz w:val="44"/>
          <w:szCs w:val="44"/>
          <w:lang w:eastAsia="zh-CN"/>
        </w:rPr>
      </w:pPr>
    </w:p>
    <w:p>
      <w:pPr>
        <w:pStyle w:val="2"/>
        <w:rPr>
          <w:rFonts w:hint="eastAsia"/>
          <w:lang w:eastAsia="zh-CN"/>
        </w:rPr>
      </w:pPr>
    </w:p>
    <w:p>
      <w:pPr>
        <w:spacing w:line="360" w:lineRule="auto"/>
        <w:jc w:val="center"/>
        <w:rPr>
          <w:rFonts w:hint="eastAsia" w:ascii="宋体"/>
          <w:b/>
          <w:sz w:val="52"/>
          <w:szCs w:val="52"/>
          <w:lang w:eastAsia="zh-CN"/>
        </w:rPr>
      </w:pPr>
      <w:r>
        <w:rPr>
          <w:rFonts w:hint="eastAsia" w:ascii="宋体"/>
          <w:b/>
          <w:sz w:val="52"/>
          <w:szCs w:val="52"/>
          <w:lang w:eastAsia="zh-CN"/>
        </w:rPr>
        <w:t>询</w:t>
      </w:r>
    </w:p>
    <w:p>
      <w:pPr>
        <w:spacing w:line="360" w:lineRule="auto"/>
        <w:jc w:val="center"/>
        <w:rPr>
          <w:rFonts w:hint="eastAsia" w:ascii="宋体"/>
          <w:b/>
          <w:sz w:val="52"/>
          <w:szCs w:val="52"/>
          <w:lang w:eastAsia="zh-CN"/>
        </w:rPr>
      </w:pPr>
      <w:r>
        <w:rPr>
          <w:rFonts w:hint="eastAsia" w:ascii="宋体"/>
          <w:b/>
          <w:sz w:val="52"/>
          <w:szCs w:val="52"/>
          <w:lang w:eastAsia="zh-CN"/>
        </w:rPr>
        <w:t>价</w:t>
      </w:r>
    </w:p>
    <w:p>
      <w:pPr>
        <w:spacing w:line="360" w:lineRule="auto"/>
        <w:jc w:val="center"/>
        <w:rPr>
          <w:rFonts w:hint="eastAsia" w:ascii="宋体"/>
          <w:b/>
          <w:sz w:val="52"/>
          <w:szCs w:val="52"/>
          <w:lang w:eastAsia="zh-CN"/>
        </w:rPr>
      </w:pPr>
      <w:r>
        <w:rPr>
          <w:rFonts w:hint="eastAsia" w:ascii="宋体"/>
          <w:b/>
          <w:sz w:val="52"/>
          <w:szCs w:val="52"/>
          <w:lang w:eastAsia="zh-CN"/>
        </w:rPr>
        <w:t>通</w:t>
      </w:r>
    </w:p>
    <w:p>
      <w:pPr>
        <w:spacing w:line="360" w:lineRule="auto"/>
        <w:jc w:val="center"/>
        <w:rPr>
          <w:rFonts w:hint="eastAsia" w:ascii="宋体"/>
          <w:b/>
          <w:sz w:val="52"/>
          <w:szCs w:val="52"/>
          <w:lang w:eastAsia="zh-CN"/>
        </w:rPr>
      </w:pPr>
      <w:r>
        <w:rPr>
          <w:rFonts w:hint="eastAsia" w:ascii="宋体"/>
          <w:b/>
          <w:sz w:val="52"/>
          <w:szCs w:val="52"/>
          <w:lang w:eastAsia="zh-CN"/>
        </w:rPr>
        <w:t>知</w:t>
      </w:r>
    </w:p>
    <w:p>
      <w:pPr>
        <w:spacing w:line="360" w:lineRule="auto"/>
        <w:jc w:val="center"/>
        <w:rPr>
          <w:rFonts w:hint="eastAsia"/>
          <w:b/>
          <w:sz w:val="32"/>
          <w:szCs w:val="32"/>
        </w:rPr>
      </w:pPr>
      <w:r>
        <w:rPr>
          <w:rFonts w:hint="eastAsia" w:ascii="宋体"/>
          <w:b/>
          <w:sz w:val="52"/>
          <w:szCs w:val="52"/>
          <w:lang w:eastAsia="zh-CN"/>
        </w:rPr>
        <w:t>书</w:t>
      </w:r>
    </w:p>
    <w:p>
      <w:pPr>
        <w:pStyle w:val="3"/>
        <w:ind w:left="0" w:leftChars="0" w:firstLine="0" w:firstLineChars="0"/>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11</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第一章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公告</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第二章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须知</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lang w:eastAsia="zh-CN"/>
        </w:rPr>
        <w:t>询价</w:t>
      </w:r>
      <w:r>
        <w:rPr>
          <w:rFonts w:hint="eastAsia" w:ascii="宋体"/>
          <w:bCs/>
          <w:sz w:val="36"/>
        </w:rPr>
        <w:t>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采[2022]71-2</w:t>
      </w:r>
      <w:r>
        <w:rPr>
          <w:rFonts w:hint="eastAsia" w:ascii="宋体" w:hAnsi="宋体"/>
          <w:sz w:val="24"/>
          <w:lang w:eastAsia="zh-CN"/>
        </w:rPr>
        <w:t>号</w:t>
      </w:r>
    </w:p>
    <w:p>
      <w:pPr>
        <w:spacing w:line="440" w:lineRule="exact"/>
        <w:ind w:left="16" w:leftChars="8" w:firstLine="458" w:firstLineChars="191"/>
        <w:rPr>
          <w:rFonts w:hint="eastAsia" w:ascii="宋体" w:hAnsi="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X·γ射线检测仪、生命体征病人模拟器采购项目（第二次）</w:t>
      </w:r>
    </w:p>
    <w:p>
      <w:pPr>
        <w:spacing w:line="440" w:lineRule="exact"/>
        <w:ind w:left="478" w:leftChars="228"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3.采购人：邻水县人民医院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预算金额和最高限价</w:t>
      </w:r>
    </w:p>
    <w:p>
      <w:pPr>
        <w:spacing w:line="44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预算金额</w:t>
      </w:r>
      <w:r>
        <w:rPr>
          <w:rFonts w:hint="eastAsia" w:ascii="宋体" w:hAnsi="宋体"/>
          <w:color w:val="auto"/>
          <w:sz w:val="24"/>
          <w:u w:val="single"/>
          <w:lang w:val="en-US" w:eastAsia="zh-CN"/>
        </w:rPr>
        <w:t>28</w:t>
      </w:r>
      <w:r>
        <w:rPr>
          <w:rFonts w:hint="eastAsia" w:ascii="宋体" w:hAnsi="宋体"/>
          <w:color w:val="auto"/>
          <w:sz w:val="24"/>
          <w:lang w:val="en-US" w:eastAsia="zh-CN"/>
        </w:rPr>
        <w:t>万元，最高限价</w:t>
      </w:r>
      <w:r>
        <w:rPr>
          <w:rFonts w:hint="eastAsia" w:ascii="宋体" w:hAnsi="宋体"/>
          <w:color w:val="auto"/>
          <w:sz w:val="24"/>
          <w:u w:val="single"/>
          <w:lang w:val="en-US" w:eastAsia="zh-CN"/>
        </w:rPr>
        <w:t xml:space="preserve"> 20.5</w:t>
      </w:r>
      <w:r>
        <w:rPr>
          <w:rFonts w:hint="eastAsia" w:ascii="宋体" w:hAnsi="宋体"/>
          <w:color w:val="auto"/>
          <w:sz w:val="24"/>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rPr>
        <w:t>3.本项目的特定资格要求：</w:t>
      </w:r>
      <w:r>
        <w:rPr>
          <w:rFonts w:hint="eastAsia" w:ascii="宋体" w:hAnsi="宋体" w:eastAsia="宋体" w:cs="Times New Roman"/>
          <w:b w:val="0"/>
          <w:bCs w:val="0"/>
          <w:sz w:val="24"/>
          <w:lang w:val="en-US" w:eastAsia="zh-CN"/>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r>
        <w:rPr>
          <w:rFonts w:hint="eastAsia" w:ascii="宋体" w:hAnsi="宋体"/>
          <w:sz w:val="24"/>
          <w:szCs w:val="22"/>
          <w:lang w:val="en-US" w:eastAsia="zh-CN"/>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w:t>
      </w:r>
      <w:r>
        <w:rPr>
          <w:rFonts w:hint="eastAsia" w:ascii="宋体" w:hAnsi="宋体"/>
          <w:b/>
          <w:bCs/>
          <w:color w:val="auto"/>
          <w:sz w:val="24"/>
          <w:lang w:eastAsia="zh-CN"/>
        </w:rPr>
        <w:t>询价通知书</w:t>
      </w:r>
      <w:r>
        <w:rPr>
          <w:rFonts w:hint="eastAsia" w:ascii="宋体" w:hAnsi="宋体"/>
          <w:b/>
          <w:bCs/>
          <w:color w:val="auto"/>
          <w:sz w:val="24"/>
        </w:rPr>
        <w:t>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FF0000"/>
          <w:sz w:val="24"/>
        </w:rPr>
        <w:t xml:space="preserve"> 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lang w:val="en-US" w:eastAsia="zh-CN"/>
        </w:rPr>
        <w:t xml:space="preserve"> 24</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11</w:t>
      </w:r>
      <w:r>
        <w:rPr>
          <w:rFonts w:hint="eastAsia" w:ascii="宋体" w:hAnsi="宋体"/>
          <w:b/>
          <w:bCs/>
          <w:color w:val="FF0000"/>
          <w:sz w:val="24"/>
        </w:rPr>
        <w:t>月</w:t>
      </w:r>
      <w:r>
        <w:rPr>
          <w:rFonts w:hint="eastAsia" w:ascii="宋体" w:hAnsi="宋体"/>
          <w:b/>
          <w:bCs/>
          <w:color w:val="FF0000"/>
          <w:sz w:val="24"/>
          <w:u w:val="single"/>
          <w:lang w:val="en-US" w:eastAsia="zh-CN"/>
        </w:rPr>
        <w:t xml:space="preserve"> 29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b/>
          <w:bCs/>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FF0000"/>
          <w:sz w:val="24"/>
        </w:rPr>
      </w:pPr>
      <w:r>
        <w:rPr>
          <w:rFonts w:hint="eastAsia" w:ascii="宋体" w:hAnsi="宋体" w:cs="宋体"/>
          <w:b/>
          <w:color w:val="FF0000"/>
          <w:sz w:val="24"/>
        </w:rPr>
        <w:t>递交</w:t>
      </w:r>
      <w:r>
        <w:rPr>
          <w:rFonts w:hint="eastAsia" w:ascii="宋体" w:hAnsi="宋体" w:cs="宋体"/>
          <w:b/>
          <w:color w:val="FF0000"/>
          <w:sz w:val="24"/>
          <w:lang w:eastAsia="zh-CN"/>
        </w:rPr>
        <w:t>投标文件</w:t>
      </w:r>
      <w:r>
        <w:rPr>
          <w:rFonts w:hint="eastAsia" w:ascii="宋体" w:hAnsi="宋体" w:cs="宋体"/>
          <w:b/>
          <w:color w:val="FF0000"/>
          <w:sz w:val="24"/>
        </w:rPr>
        <w:t>截止时间：202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lang w:val="en-US" w:eastAsia="zh-CN"/>
        </w:rPr>
        <w:t xml:space="preserve"> 11</w:t>
      </w:r>
      <w:r>
        <w:rPr>
          <w:rFonts w:hint="eastAsia" w:ascii="宋体" w:hAnsi="宋体" w:cs="宋体"/>
          <w:b/>
          <w:color w:val="FF0000"/>
          <w:sz w:val="24"/>
        </w:rPr>
        <w:t>月</w:t>
      </w:r>
      <w:r>
        <w:rPr>
          <w:rFonts w:hint="eastAsia" w:ascii="宋体" w:hAnsi="宋体" w:cs="宋体"/>
          <w:b/>
          <w:color w:val="FF0000"/>
          <w:sz w:val="24"/>
          <w:lang w:val="en-US" w:eastAsia="zh-CN"/>
        </w:rPr>
        <w:t>30</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0（北京时间）,202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u w:val="single"/>
          <w:lang w:val="en-US" w:eastAsia="zh-CN"/>
        </w:rPr>
        <w:t>11</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30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11</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30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w:t>
      </w:r>
      <w:r>
        <w:rPr>
          <w:rFonts w:hint="eastAsia" w:ascii="宋体" w:hAnsi="宋体" w:cs="Times New Roman"/>
          <w:b/>
          <w:sz w:val="24"/>
          <w:lang w:val="en-US" w:eastAsia="zh-CN"/>
        </w:rPr>
        <w:t>（PDF格式）</w:t>
      </w:r>
      <w:r>
        <w:rPr>
          <w:rFonts w:hint="eastAsia" w:ascii="宋体" w:hAnsi="宋体" w:eastAsia="宋体" w:cs="Times New Roman"/>
          <w:b/>
          <w:sz w:val="24"/>
          <w:lang w:val="en-US" w:eastAsia="zh-CN"/>
        </w:rPr>
        <w:t>一个为投标文件，一个为报价表，只需要正本，不需要副本。</w:t>
      </w:r>
      <w:r>
        <w:rPr>
          <w:rFonts w:hint="eastAsia" w:ascii="宋体" w:hAnsi="宋体" w:eastAsia="宋体" w:cs="Times New Roman"/>
          <w:b/>
          <w:color w:val="FF0000"/>
          <w:sz w:val="24"/>
          <w:lang w:val="en-US" w:eastAsia="zh-CN"/>
        </w:rPr>
        <w:t>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郭老师 </w:t>
      </w:r>
      <w:r>
        <w:rPr>
          <w:rFonts w:hint="eastAsia"/>
          <w:sz w:val="24"/>
          <w:lang w:val="en-US" w:eastAsia="zh-CN"/>
        </w:rPr>
        <w:tab/>
      </w:r>
    </w:p>
    <w:p>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15708268077      18728680518   </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eastAsia"/>
          <w:sz w:val="24"/>
          <w:lang w:val="en-US" w:eastAsia="zh-CN"/>
        </w:rPr>
      </w:pPr>
      <w:r>
        <w:rPr>
          <w:rFonts w:hint="eastAsia"/>
          <w:sz w:val="24"/>
          <w:lang w:val="en-US" w:eastAsia="zh-CN"/>
        </w:rPr>
        <w:t xml:space="preserve">                            </w:t>
      </w:r>
    </w:p>
    <w:p>
      <w:pPr>
        <w:pStyle w:val="22"/>
        <w:spacing w:line="440" w:lineRule="exact"/>
        <w:ind w:firstLine="6000" w:firstLineChars="250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11</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 xml:space="preserve">第二章  </w:t>
      </w:r>
      <w:r>
        <w:rPr>
          <w:rFonts w:hint="eastAsia"/>
          <w:b/>
          <w:bCs/>
          <w:sz w:val="36"/>
          <w:szCs w:val="44"/>
          <w:lang w:eastAsia="zh-CN"/>
        </w:rPr>
        <w:t>询价</w:t>
      </w:r>
      <w:r>
        <w:rPr>
          <w:rFonts w:hint="eastAsia"/>
          <w:b/>
          <w:bCs/>
          <w:sz w:val="36"/>
          <w:szCs w:val="44"/>
        </w:rPr>
        <w:t>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询价保证金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询价</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2"/>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31240"/>
      <w:bookmarkStart w:id="7" w:name="_Toc13038"/>
      <w:bookmarkStart w:id="8" w:name="_Toc17067"/>
      <w:bookmarkStart w:id="9" w:name="_Toc15215"/>
      <w:bookmarkStart w:id="10" w:name="_Toc24295"/>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w:t>
      </w:r>
      <w:r>
        <w:rPr>
          <w:rFonts w:hint="eastAsia" w:ascii="宋体" w:hAnsi="宋体"/>
          <w:sz w:val="24"/>
          <w:lang w:eastAsia="zh-CN"/>
        </w:rPr>
        <w:t>询价通知书</w:t>
      </w:r>
      <w:r>
        <w:rPr>
          <w:rFonts w:hint="eastAsia" w:ascii="宋体" w:hAnsi="宋体"/>
          <w:sz w:val="24"/>
        </w:rPr>
        <w:t>仅适用于本次</w:t>
      </w:r>
      <w:r>
        <w:rPr>
          <w:rFonts w:hint="eastAsia" w:ascii="宋体" w:hAnsi="宋体"/>
          <w:sz w:val="24"/>
          <w:lang w:eastAsia="zh-CN"/>
        </w:rPr>
        <w:t>询价</w:t>
      </w:r>
      <w:r>
        <w:rPr>
          <w:rFonts w:hint="eastAsia" w:ascii="宋体" w:hAnsi="宋体"/>
          <w:sz w:val="24"/>
        </w:rPr>
        <w:t>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w:t>
      </w:r>
      <w:r>
        <w:rPr>
          <w:rFonts w:hint="eastAsia" w:ascii="宋体" w:hAnsi="宋体"/>
          <w:sz w:val="24"/>
          <w:lang w:eastAsia="zh-CN"/>
        </w:rPr>
        <w:t>询价通知书</w:t>
      </w:r>
      <w:r>
        <w:rPr>
          <w:rFonts w:hint="eastAsia" w:ascii="宋体" w:hAnsi="宋体"/>
          <w:sz w:val="24"/>
        </w:rPr>
        <w:t>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w:t>
      </w:r>
      <w:r>
        <w:rPr>
          <w:rFonts w:hint="eastAsia" w:ascii="宋体" w:hAnsi="宋体"/>
          <w:sz w:val="24"/>
          <w:lang w:eastAsia="zh-CN"/>
        </w:rPr>
        <w:t>询价</w:t>
      </w:r>
      <w:r>
        <w:rPr>
          <w:rFonts w:hint="eastAsia" w:ascii="宋体" w:hAnsi="宋体"/>
          <w:sz w:val="24"/>
        </w:rPr>
        <w:t>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4"/>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生命体征病人模拟器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w:t>
      </w:r>
      <w:r>
        <w:rPr>
          <w:rFonts w:hint="eastAsia" w:hAnsi="宋体"/>
          <w:sz w:val="24"/>
          <w:lang w:val="en-US" w:eastAsia="zh-CN"/>
        </w:rPr>
        <w:t>7</w:t>
      </w:r>
      <w:r>
        <w:rPr>
          <w:rFonts w:hint="eastAsia" w:hAnsi="宋体"/>
          <w:sz w:val="24"/>
        </w:rPr>
        <w:t>回避。政府采购活动中，采购人员及相关人员与供应商有下列利害关系之一的，应当回避：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4"/>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w:t>
      </w:r>
      <w:r>
        <w:rPr>
          <w:rFonts w:hint="eastAsia" w:hAnsi="宋体"/>
          <w:color w:val="auto"/>
          <w:sz w:val="24"/>
        </w:rPr>
        <w:t>接分管采购项目的负责人。本项目政府采购活动中需要依法回避的相关人员是指</w:t>
      </w:r>
      <w:r>
        <w:rPr>
          <w:rFonts w:hint="eastAsia" w:hAnsi="宋体"/>
          <w:color w:val="auto"/>
          <w:sz w:val="24"/>
          <w:lang w:eastAsia="zh-CN"/>
        </w:rPr>
        <w:t>评审小组</w:t>
      </w:r>
      <w:r>
        <w:rPr>
          <w:rFonts w:hint="eastAsia" w:hAnsi="宋体"/>
          <w:color w:val="auto"/>
          <w:sz w:val="24"/>
        </w:rPr>
        <w:t>成员。</w:t>
      </w:r>
    </w:p>
    <w:p>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投标</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w:t>
      </w:r>
      <w:r>
        <w:rPr>
          <w:rFonts w:hint="eastAsia" w:ascii="宋体" w:hAnsi="宋体" w:cs="宋体"/>
          <w:color w:val="auto"/>
          <w:sz w:val="24"/>
        </w:rPr>
        <w:t>起</w:t>
      </w:r>
      <w:r>
        <w:rPr>
          <w:rFonts w:hint="eastAsia" w:ascii="宋体" w:hAnsi="宋体" w:cs="宋体"/>
          <w:color w:val="auto"/>
          <w:sz w:val="24"/>
          <w:lang w:val="en-US" w:eastAsia="zh-CN"/>
        </w:rPr>
        <w:t>90</w:t>
      </w:r>
      <w:r>
        <w:rPr>
          <w:rFonts w:hint="eastAsia" w:ascii="宋体" w:hAnsi="宋体" w:cs="宋体"/>
          <w:color w:val="auto"/>
          <w:sz w:val="24"/>
        </w:rPr>
        <w:t>天</w:t>
      </w:r>
      <w:r>
        <w:rPr>
          <w:rFonts w:hint="eastAsia" w:ascii="宋体" w:hAnsi="宋体" w:cs="宋体"/>
          <w:sz w:val="24"/>
        </w:rPr>
        <w:t>。供应商响应文件中必须载明响应文件有效期，响应文件中载明的响应文件有效期可以长于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9"/>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w:t>
      </w:r>
      <w:r>
        <w:rPr>
          <w:rFonts w:hint="eastAsia" w:ascii="宋体" w:hAnsi="宋体" w:cs="宋体"/>
          <w:b/>
          <w:bCs/>
          <w:sz w:val="24"/>
          <w:lang w:eastAsia="zh-CN"/>
        </w:rPr>
        <w:t>询价通知书</w:t>
      </w:r>
      <w:r>
        <w:rPr>
          <w:rFonts w:hint="eastAsia" w:ascii="宋体" w:hAnsi="宋体" w:eastAsia="宋体" w:cs="宋体"/>
          <w:b/>
          <w:bCs/>
          <w:sz w:val="24"/>
        </w:rPr>
        <w:t>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 xml:space="preserve">1 </w:t>
      </w:r>
      <w:r>
        <w:rPr>
          <w:rFonts w:hint="eastAsia" w:ascii="宋体" w:hAnsi="宋体" w:cs="宋体"/>
          <w:sz w:val="24"/>
          <w:lang w:eastAsia="zh-CN"/>
        </w:rPr>
        <w:t>询价通知书</w:t>
      </w:r>
      <w:r>
        <w:rPr>
          <w:rFonts w:hint="eastAsia" w:ascii="宋体" w:hAnsi="宋体" w:eastAsia="宋体" w:cs="宋体"/>
          <w:sz w:val="24"/>
        </w:rPr>
        <w:t>是供应商准备响应文件和参加投标的依据，同时也是</w:t>
      </w:r>
      <w:r>
        <w:rPr>
          <w:rFonts w:hint="eastAsia" w:ascii="宋体" w:hAnsi="宋体" w:cs="宋体"/>
          <w:sz w:val="24"/>
          <w:lang w:eastAsia="zh-CN"/>
        </w:rPr>
        <w:t>询价</w:t>
      </w:r>
      <w:r>
        <w:rPr>
          <w:rFonts w:hint="eastAsia" w:ascii="宋体" w:hAnsi="宋体" w:eastAsia="宋体" w:cs="宋体"/>
          <w:sz w:val="24"/>
        </w:rPr>
        <w:t>的重要依据。</w:t>
      </w:r>
      <w:r>
        <w:rPr>
          <w:rFonts w:hint="eastAsia" w:ascii="宋体" w:hAnsi="宋体" w:cs="宋体"/>
          <w:sz w:val="24"/>
          <w:lang w:eastAsia="zh-CN"/>
        </w:rPr>
        <w:t>询价通知书</w:t>
      </w:r>
      <w:r>
        <w:rPr>
          <w:rFonts w:hint="eastAsia" w:ascii="宋体" w:hAnsi="宋体" w:eastAsia="宋体" w:cs="宋体"/>
          <w:sz w:val="24"/>
        </w:rPr>
        <w:t>用以阐明</w:t>
      </w:r>
      <w:r>
        <w:rPr>
          <w:rFonts w:hint="eastAsia" w:ascii="宋体" w:hAnsi="宋体" w:cs="宋体"/>
          <w:sz w:val="24"/>
          <w:lang w:eastAsia="zh-CN"/>
        </w:rPr>
        <w:t>询价</w:t>
      </w:r>
      <w:r>
        <w:rPr>
          <w:rFonts w:hint="eastAsia" w:ascii="宋体" w:hAnsi="宋体" w:eastAsia="宋体" w:cs="宋体"/>
          <w:sz w:val="24"/>
        </w:rPr>
        <w:t>项目所需的资质、技术、服务及报价等要求、</w:t>
      </w:r>
      <w:r>
        <w:rPr>
          <w:rFonts w:hint="eastAsia" w:ascii="宋体" w:hAnsi="宋体" w:cs="宋体"/>
          <w:sz w:val="24"/>
          <w:lang w:eastAsia="zh-CN"/>
        </w:rPr>
        <w:t>询价</w:t>
      </w:r>
      <w:r>
        <w:rPr>
          <w:rFonts w:hint="eastAsia" w:ascii="宋体" w:hAnsi="宋体" w:eastAsia="宋体" w:cs="宋体"/>
          <w:sz w:val="24"/>
        </w:rPr>
        <w:t>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w:t>
      </w:r>
      <w:r>
        <w:rPr>
          <w:rFonts w:hint="eastAsia" w:ascii="宋体" w:hAnsi="宋体" w:cs="宋体"/>
          <w:sz w:val="24"/>
          <w:lang w:eastAsia="zh-CN"/>
        </w:rPr>
        <w:t>询价通知书</w:t>
      </w:r>
      <w:r>
        <w:rPr>
          <w:rFonts w:hint="eastAsia" w:ascii="宋体" w:hAnsi="宋体" w:eastAsia="宋体" w:cs="宋体"/>
          <w:sz w:val="24"/>
        </w:rPr>
        <w:t>中所有的事项、格式条款和规范要求。供应商应详细阅读</w:t>
      </w:r>
      <w:r>
        <w:rPr>
          <w:rFonts w:hint="eastAsia" w:ascii="宋体" w:hAnsi="宋体" w:cs="宋体"/>
          <w:sz w:val="24"/>
          <w:lang w:eastAsia="zh-CN"/>
        </w:rPr>
        <w:t>询价通知书</w:t>
      </w:r>
      <w:r>
        <w:rPr>
          <w:rFonts w:hint="eastAsia" w:ascii="宋体" w:hAnsi="宋体" w:eastAsia="宋体" w:cs="宋体"/>
          <w:sz w:val="24"/>
        </w:rPr>
        <w:t>的全部内容，按照</w:t>
      </w:r>
      <w:r>
        <w:rPr>
          <w:rFonts w:hint="eastAsia" w:ascii="宋体" w:hAnsi="宋体" w:cs="宋体"/>
          <w:sz w:val="24"/>
          <w:lang w:eastAsia="zh-CN"/>
        </w:rPr>
        <w:t>询价通知书</w:t>
      </w:r>
      <w:r>
        <w:rPr>
          <w:rFonts w:hint="eastAsia" w:ascii="宋体" w:hAnsi="宋体" w:eastAsia="宋体" w:cs="宋体"/>
          <w:sz w:val="24"/>
        </w:rPr>
        <w:t>的要求提供响应文件，并保证所提供的全部资料的真实性和有效性，一经发现有虚假行为的，将取消其参加</w:t>
      </w:r>
      <w:r>
        <w:rPr>
          <w:rFonts w:hint="eastAsia" w:ascii="宋体" w:hAnsi="宋体" w:cs="宋体"/>
          <w:sz w:val="24"/>
          <w:lang w:eastAsia="zh-CN"/>
        </w:rPr>
        <w:t>询价</w:t>
      </w:r>
      <w:r>
        <w:rPr>
          <w:rFonts w:hint="eastAsia" w:ascii="宋体" w:hAnsi="宋体" w:eastAsia="宋体" w:cs="宋体"/>
          <w:sz w:val="24"/>
        </w:rPr>
        <w:t>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10. </w:t>
      </w:r>
      <w:r>
        <w:rPr>
          <w:rFonts w:hint="eastAsia" w:ascii="宋体" w:hAnsi="宋体" w:cs="宋体"/>
          <w:b/>
          <w:bCs/>
          <w:sz w:val="24"/>
          <w:lang w:eastAsia="zh-CN"/>
        </w:rPr>
        <w:t>询价通知书</w:t>
      </w:r>
      <w:r>
        <w:rPr>
          <w:rFonts w:hint="eastAsia" w:ascii="宋体" w:hAnsi="宋体" w:eastAsia="宋体" w:cs="宋体"/>
          <w:b/>
          <w:bCs/>
          <w:sz w:val="24"/>
        </w:rPr>
        <w:t>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w:t>
      </w:r>
      <w:r>
        <w:rPr>
          <w:rFonts w:hint="eastAsia" w:ascii="宋体" w:hAnsi="宋体" w:cs="宋体"/>
          <w:sz w:val="24"/>
          <w:lang w:eastAsia="zh-CN"/>
        </w:rPr>
        <w:t>询价通知书</w:t>
      </w:r>
      <w:r>
        <w:rPr>
          <w:rFonts w:hint="eastAsia" w:ascii="宋体" w:hAnsi="宋体" w:eastAsia="宋体" w:cs="宋体"/>
          <w:sz w:val="24"/>
        </w:rPr>
        <w:t>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w:t>
      </w:r>
      <w:r>
        <w:rPr>
          <w:rFonts w:hint="eastAsia" w:ascii="宋体" w:hAnsi="宋体" w:cs="宋体"/>
          <w:sz w:val="24"/>
          <w:lang w:eastAsia="zh-CN"/>
        </w:rPr>
        <w:t>询价通知书</w:t>
      </w:r>
      <w:r>
        <w:rPr>
          <w:rFonts w:hint="eastAsia" w:ascii="宋体" w:hAnsi="宋体" w:eastAsia="宋体" w:cs="宋体"/>
          <w:sz w:val="24"/>
        </w:rPr>
        <w:t>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w:t>
      </w:r>
      <w:r>
        <w:rPr>
          <w:rFonts w:hint="eastAsia" w:ascii="宋体" w:hAnsi="宋体" w:cs="宋体"/>
          <w:sz w:val="24"/>
          <w:lang w:eastAsia="zh-CN"/>
        </w:rPr>
        <w:t>询价通知书</w:t>
      </w:r>
      <w:r>
        <w:rPr>
          <w:rFonts w:hint="eastAsia" w:ascii="宋体" w:hAnsi="宋体" w:eastAsia="宋体" w:cs="宋体"/>
          <w:sz w:val="24"/>
        </w:rPr>
        <w:t>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w:t>
      </w:r>
      <w:r>
        <w:rPr>
          <w:rFonts w:hint="eastAsia" w:ascii="宋体" w:hAnsi="宋体" w:cs="宋体"/>
          <w:sz w:val="24"/>
          <w:lang w:eastAsia="zh-CN"/>
        </w:rPr>
        <w:t>询价通知书</w:t>
      </w:r>
      <w:r>
        <w:rPr>
          <w:rFonts w:hint="eastAsia" w:ascii="宋体" w:hAnsi="宋体" w:eastAsia="宋体" w:cs="宋体"/>
          <w:sz w:val="24"/>
        </w:rPr>
        <w:t>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w:t>
      </w:r>
      <w:r>
        <w:rPr>
          <w:rFonts w:hint="eastAsia" w:ascii="宋体" w:hAnsi="宋体" w:cs="宋体"/>
          <w:sz w:val="24"/>
          <w:lang w:eastAsia="zh-CN"/>
        </w:rPr>
        <w:t>询价通知书</w:t>
      </w:r>
      <w:r>
        <w:rPr>
          <w:rFonts w:hint="eastAsia" w:ascii="宋体" w:hAnsi="宋体" w:eastAsia="宋体" w:cs="宋体"/>
          <w:sz w:val="24"/>
        </w:rPr>
        <w:t>进行澄清或者修改的，可以在</w:t>
      </w:r>
      <w:r>
        <w:rPr>
          <w:rFonts w:hint="eastAsia" w:ascii="宋体" w:hAnsi="宋体" w:cs="宋体"/>
          <w:sz w:val="24"/>
          <w:lang w:eastAsia="zh-CN"/>
        </w:rPr>
        <w:t>询价</w:t>
      </w:r>
      <w:r>
        <w:rPr>
          <w:rFonts w:hint="eastAsia" w:ascii="宋体" w:hAnsi="宋体" w:eastAsia="宋体" w:cs="宋体"/>
          <w:sz w:val="24"/>
        </w:rPr>
        <w:t>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w:t>
      </w:r>
      <w:r>
        <w:rPr>
          <w:rFonts w:hint="eastAsia" w:ascii="宋体" w:hAnsi="宋体" w:cs="宋体"/>
          <w:sz w:val="24"/>
          <w:lang w:eastAsia="zh-CN"/>
        </w:rPr>
        <w:t>询价通知书</w:t>
      </w:r>
      <w:r>
        <w:rPr>
          <w:rFonts w:hint="eastAsia" w:ascii="宋体" w:hAnsi="宋体" w:eastAsia="宋体" w:cs="宋体"/>
          <w:sz w:val="24"/>
        </w:rPr>
        <w:t>提供期限截止后响应文件提交截止前，组织已获取</w:t>
      </w:r>
      <w:r>
        <w:rPr>
          <w:rFonts w:hint="eastAsia" w:ascii="宋体" w:hAnsi="宋体" w:cs="宋体"/>
          <w:sz w:val="24"/>
          <w:lang w:eastAsia="zh-CN"/>
        </w:rPr>
        <w:t>询价通知书</w:t>
      </w:r>
      <w:r>
        <w:rPr>
          <w:rFonts w:hint="eastAsia" w:ascii="宋体" w:hAnsi="宋体" w:eastAsia="宋体" w:cs="宋体"/>
          <w:sz w:val="24"/>
        </w:rPr>
        <w:t>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w:t>
      </w:r>
      <w:r>
        <w:rPr>
          <w:rFonts w:hint="eastAsia" w:ascii="宋体" w:hAnsi="宋体" w:cs="宋体"/>
          <w:sz w:val="24"/>
          <w:lang w:eastAsia="zh-CN"/>
        </w:rPr>
        <w:t>询价通知书</w:t>
      </w:r>
      <w:r>
        <w:rPr>
          <w:rFonts w:hint="eastAsia" w:ascii="宋体" w:hAnsi="宋体" w:eastAsia="宋体" w:cs="宋体"/>
          <w:sz w:val="24"/>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w:t>
      </w:r>
      <w:r>
        <w:rPr>
          <w:rFonts w:hint="eastAsia" w:ascii="宋体" w:hAnsi="宋体" w:cs="宋体"/>
          <w:b/>
          <w:sz w:val="24"/>
          <w:lang w:eastAsia="zh-CN"/>
        </w:rPr>
        <w:t>询价通知书</w:t>
      </w:r>
      <w:r>
        <w:rPr>
          <w:rFonts w:hint="eastAsia" w:ascii="宋体" w:hAnsi="宋体" w:eastAsia="宋体" w:cs="宋体"/>
          <w:b/>
          <w:sz w:val="24"/>
        </w:rPr>
        <w:t>的规定和要求分包编制响应文件。</w:t>
      </w:r>
      <w:r>
        <w:rPr>
          <w:rFonts w:hint="eastAsia" w:ascii="宋体" w:hAnsi="宋体" w:eastAsia="宋体" w:cs="宋体"/>
          <w:sz w:val="24"/>
        </w:rPr>
        <w:t>供应商在成交后将成交项目的非主体、非关键性工作分包他人完成的，应当在响应文件中载明或</w:t>
      </w:r>
      <w:r>
        <w:rPr>
          <w:rFonts w:hint="eastAsia" w:ascii="宋体" w:hAnsi="宋体" w:cs="宋体"/>
          <w:sz w:val="24"/>
          <w:lang w:eastAsia="zh-CN"/>
        </w:rPr>
        <w:t>询价</w:t>
      </w:r>
      <w:r>
        <w:rPr>
          <w:rFonts w:hint="eastAsia" w:ascii="宋体" w:hAnsi="宋体" w:eastAsia="宋体" w:cs="宋体"/>
          <w:sz w:val="24"/>
        </w:rPr>
        <w:t>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w:t>
      </w:r>
      <w:r>
        <w:rPr>
          <w:rFonts w:hint="eastAsia" w:ascii="宋体" w:hAnsi="宋体" w:cs="宋体"/>
          <w:sz w:val="24"/>
          <w:lang w:eastAsia="zh-CN"/>
        </w:rPr>
        <w:t>询价通知书</w:t>
      </w:r>
      <w:r>
        <w:rPr>
          <w:rFonts w:hint="eastAsia" w:ascii="宋体" w:hAnsi="宋体" w:eastAsia="宋体" w:cs="宋体"/>
          <w:sz w:val="24"/>
        </w:rPr>
        <w:t>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cs="宋体"/>
          <w:bCs/>
          <w:sz w:val="24"/>
          <w:lang w:eastAsia="zh-CN"/>
        </w:rPr>
        <w:t>询价</w:t>
      </w:r>
      <w:r>
        <w:rPr>
          <w:rFonts w:hint="eastAsia" w:ascii="宋体" w:hAnsi="宋体" w:eastAsia="宋体" w:cs="宋体"/>
          <w:bCs/>
          <w:sz w:val="24"/>
        </w:rPr>
        <w:t>项目的</w:t>
      </w:r>
      <w:r>
        <w:rPr>
          <w:rFonts w:hint="eastAsia" w:ascii="宋体" w:hAnsi="宋体" w:eastAsia="宋体" w:cs="宋体"/>
          <w:sz w:val="24"/>
        </w:rPr>
        <w:t>报价货币为</w:t>
      </w:r>
      <w:r>
        <w:rPr>
          <w:rFonts w:hint="eastAsia" w:ascii="宋体" w:hAnsi="宋体" w:eastAsia="宋体" w:cs="宋体"/>
          <w:bCs/>
          <w:sz w:val="24"/>
        </w:rPr>
        <w:t>人民币，报价以</w:t>
      </w:r>
      <w:r>
        <w:rPr>
          <w:rFonts w:hint="eastAsia" w:ascii="宋体" w:hAnsi="宋体" w:cs="宋体"/>
          <w:bCs/>
          <w:sz w:val="24"/>
          <w:lang w:eastAsia="zh-CN"/>
        </w:rPr>
        <w:t>询价通知书</w:t>
      </w:r>
      <w:r>
        <w:rPr>
          <w:rFonts w:hint="eastAsia" w:ascii="宋体" w:hAnsi="宋体" w:eastAsia="宋体" w:cs="宋体"/>
          <w:bCs/>
          <w:sz w:val="24"/>
        </w:rPr>
        <w:t>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w:t>
      </w:r>
      <w:r>
        <w:rPr>
          <w:rFonts w:hint="eastAsia" w:ascii="宋体" w:hAnsi="宋体" w:cs="宋体"/>
          <w:sz w:val="24"/>
          <w:lang w:eastAsia="zh-CN"/>
        </w:rPr>
        <w:t>询价通知书</w:t>
      </w:r>
      <w:r>
        <w:rPr>
          <w:rFonts w:hint="eastAsia" w:ascii="宋体" w:hAnsi="宋体" w:eastAsia="宋体" w:cs="宋体"/>
          <w:sz w:val="24"/>
        </w:rPr>
        <w:t>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w:t>
      </w:r>
      <w:r>
        <w:rPr>
          <w:rFonts w:hint="eastAsia" w:ascii="宋体" w:hAnsi="宋体" w:cs="宋体"/>
          <w:sz w:val="24"/>
          <w:lang w:eastAsia="zh-CN"/>
        </w:rPr>
        <w:t>询价通知书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w:t>
      </w:r>
      <w:r>
        <w:rPr>
          <w:rFonts w:hint="eastAsia" w:eastAsia="宋体" w:cs="宋体"/>
          <w:color w:val="auto"/>
        </w:rPr>
        <w:t>对其响应文件进行修改或撤回，但该修改或撤回的书面通知须在递交截止时间之前</w:t>
      </w:r>
      <w:r>
        <w:rPr>
          <w:rFonts w:hint="eastAsia" w:cs="宋体"/>
          <w:color w:val="auto"/>
          <w:highlight w:val="none"/>
          <w:lang w:eastAsia="zh-CN"/>
        </w:rPr>
        <w:t>上传</w:t>
      </w:r>
      <w:r>
        <w:rPr>
          <w:rFonts w:hint="eastAsia" w:eastAsia="宋体" w:cs="宋体"/>
          <w:color w:val="auto"/>
          <w:highlight w:val="none"/>
        </w:rPr>
        <w:t>采购</w:t>
      </w:r>
      <w:r>
        <w:rPr>
          <w:rFonts w:hint="eastAsia" w:eastAsia="宋体" w:cs="宋体"/>
          <w:color w:val="auto"/>
          <w:highlight w:val="none"/>
          <w:lang w:eastAsia="zh-CN"/>
        </w:rPr>
        <w:t>办</w:t>
      </w:r>
      <w:r>
        <w:rPr>
          <w:rFonts w:hint="eastAsia" w:cs="宋体"/>
          <w:color w:val="auto"/>
          <w:highlight w:val="none"/>
          <w:lang w:eastAsia="zh-CN"/>
        </w:rPr>
        <w:t>邮箱</w:t>
      </w:r>
      <w:r>
        <w:rPr>
          <w:rFonts w:hint="eastAsia" w:eastAsia="宋体" w:cs="宋体"/>
          <w:color w:val="auto"/>
        </w:rPr>
        <w:t>，补充、修改的内容作为响应文件的组成部分。且该通知需经正式授权的供应商代</w:t>
      </w:r>
      <w:r>
        <w:rPr>
          <w:rFonts w:hint="eastAsia" w:eastAsia="宋体" w:cs="宋体"/>
        </w:rPr>
        <w:t>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w:t>
      </w:r>
      <w:r>
        <w:rPr>
          <w:rFonts w:hint="eastAsia" w:ascii="宋体" w:hAnsi="宋体" w:cs="宋体"/>
          <w:sz w:val="24"/>
          <w:lang w:eastAsia="zh-CN"/>
        </w:rPr>
        <w:t>询价</w:t>
      </w:r>
      <w:r>
        <w:rPr>
          <w:rFonts w:hint="eastAsia" w:ascii="宋体" w:hAnsi="宋体" w:eastAsia="宋体" w:cs="宋体"/>
          <w:sz w:val="24"/>
        </w:rPr>
        <w:t>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cs="Times New Roman"/>
          <w:b w:val="0"/>
          <w:bCs/>
          <w:kern w:val="2"/>
          <w:sz w:val="24"/>
          <w:szCs w:val="24"/>
          <w:lang w:val="en-US" w:eastAsia="zh-CN" w:bidi="ar-SA"/>
        </w:rPr>
        <w:t>评审小组</w:t>
      </w:r>
      <w:r>
        <w:rPr>
          <w:rFonts w:hint="eastAsia" w:ascii="宋体" w:hAnsi="宋体" w:eastAsia="宋体" w:cs="Times New Roman"/>
          <w:b w:val="0"/>
          <w:bCs/>
          <w:kern w:val="2"/>
          <w:sz w:val="24"/>
          <w:szCs w:val="24"/>
          <w:lang w:val="en-US" w:eastAsia="zh-CN" w:bidi="ar-SA"/>
        </w:rPr>
        <w:t>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对采购人和成交人均具有法律效力。成交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101338364"/>
      <w:bookmarkStart w:id="13" w:name="_Toc430773927"/>
      <w:bookmarkStart w:id="14" w:name="_Toc101250646"/>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w:t>
      </w:r>
      <w:r>
        <w:rPr>
          <w:rFonts w:hint="eastAsia" w:ascii="宋体" w:hAnsi="宋体" w:cs="宋体"/>
          <w:sz w:val="24"/>
          <w:lang w:eastAsia="zh-CN"/>
        </w:rPr>
        <w:t>文件</w:t>
      </w:r>
      <w:r>
        <w:rPr>
          <w:rFonts w:hint="eastAsia" w:ascii="宋体" w:hAnsi="宋体" w:eastAsia="宋体" w:cs="宋体"/>
          <w:sz w:val="24"/>
        </w:rPr>
        <w:t>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24.2 </w:t>
      </w:r>
      <w:r>
        <w:rPr>
          <w:rFonts w:hint="eastAsia" w:ascii="宋体" w:hAnsi="宋体" w:cs="宋体"/>
          <w:sz w:val="24"/>
          <w:lang w:eastAsia="zh-CN"/>
        </w:rPr>
        <w:t>询价通知书</w:t>
      </w:r>
      <w:r>
        <w:rPr>
          <w:rFonts w:hint="eastAsia" w:ascii="宋体" w:hAnsi="宋体" w:eastAsia="宋体" w:cs="宋体"/>
          <w:sz w:val="24"/>
        </w:rPr>
        <w:t>、成交供应商的响应文件及双方确认的澄清文件等，均为有法律约束力的经济合同的组成部分。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w:t>
      </w:r>
      <w:r>
        <w:rPr>
          <w:rFonts w:hint="eastAsia" w:ascii="宋体" w:hAnsi="宋体" w:cs="宋体"/>
          <w:sz w:val="24"/>
          <w:lang w:eastAsia="zh-CN"/>
        </w:rPr>
        <w:t>询价通知书</w:t>
      </w:r>
      <w:r>
        <w:rPr>
          <w:rFonts w:hint="eastAsia" w:ascii="宋体" w:hAnsi="宋体" w:eastAsia="宋体" w:cs="宋体"/>
          <w:sz w:val="24"/>
        </w:rPr>
        <w:t>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24.5 </w:t>
      </w:r>
      <w:r>
        <w:rPr>
          <w:rFonts w:hint="eastAsia" w:ascii="宋体" w:hAnsi="宋体" w:cs="宋体"/>
          <w:sz w:val="24"/>
          <w:lang w:eastAsia="zh-CN"/>
        </w:rPr>
        <w:t>询价通知书</w:t>
      </w:r>
      <w:r>
        <w:rPr>
          <w:rFonts w:hint="eastAsia" w:ascii="宋体" w:hAnsi="宋体" w:eastAsia="宋体" w:cs="宋体"/>
          <w:sz w:val="24"/>
        </w:rPr>
        <w:t>、成交供应商提交的响应文件、</w:t>
      </w:r>
      <w:r>
        <w:rPr>
          <w:rFonts w:hint="eastAsia" w:ascii="宋体" w:hAnsi="宋体" w:cs="宋体"/>
          <w:sz w:val="24"/>
          <w:lang w:eastAsia="zh-CN"/>
        </w:rPr>
        <w:t>询价</w:t>
      </w:r>
      <w:r>
        <w:rPr>
          <w:rFonts w:hint="eastAsia" w:ascii="宋体" w:hAnsi="宋体" w:eastAsia="宋体" w:cs="宋体"/>
          <w:sz w:val="24"/>
        </w:rPr>
        <w:t>中的报价、成交供应商承诺书、成交</w:t>
      </w:r>
      <w:r>
        <w:rPr>
          <w:rFonts w:hint="eastAsia" w:ascii="宋体" w:hAnsi="宋体" w:cs="宋体"/>
          <w:sz w:val="24"/>
          <w:lang w:eastAsia="zh-CN"/>
        </w:rPr>
        <w:t>文件</w:t>
      </w:r>
      <w:r>
        <w:rPr>
          <w:rFonts w:hint="eastAsia" w:ascii="宋体" w:hAnsi="宋体" w:eastAsia="宋体" w:cs="宋体"/>
          <w:sz w:val="24"/>
        </w:rPr>
        <w:t>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w:t>
      </w:r>
      <w:r>
        <w:rPr>
          <w:rFonts w:hint="eastAsia" w:ascii="宋体" w:hAnsi="宋体" w:cs="宋体"/>
          <w:kern w:val="2"/>
          <w:sz w:val="24"/>
          <w:szCs w:val="24"/>
          <w:lang w:val="en-US" w:eastAsia="zh-CN" w:bidi="ar-SA"/>
        </w:rPr>
        <w:t>询价通知书</w:t>
      </w:r>
      <w:r>
        <w:rPr>
          <w:rFonts w:hint="eastAsia" w:ascii="宋体" w:hAnsi="宋体" w:eastAsia="宋体" w:cs="宋体"/>
          <w:kern w:val="2"/>
          <w:sz w:val="24"/>
          <w:szCs w:val="24"/>
          <w:lang w:val="en-US" w:eastAsia="zh-CN" w:bidi="ar-SA"/>
        </w:rPr>
        <w:t>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cs="Times New Roman"/>
          <w:sz w:val="24"/>
          <w:lang w:eastAsia="zh-CN"/>
        </w:rPr>
        <w:t>评审小组</w:t>
      </w:r>
      <w:r>
        <w:rPr>
          <w:rFonts w:hint="eastAsia" w:ascii="宋体" w:hAnsi="宋体" w:eastAsia="宋体" w:cs="Times New Roman"/>
          <w:sz w:val="24"/>
        </w:rPr>
        <w:t>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spacing w:line="360" w:lineRule="auto"/>
        <w:ind w:firstLine="480"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39.</w:t>
      </w:r>
      <w:r>
        <w:rPr>
          <w:rFonts w:hint="eastAsia" w:cs="Times New Roman"/>
          <w:kern w:val="0"/>
          <w:sz w:val="24"/>
          <w:lang w:val="en-US" w:eastAsia="zh-CN"/>
        </w:rPr>
        <w:t xml:space="preserve"> </w:t>
      </w:r>
      <w:r>
        <w:rPr>
          <w:rFonts w:hint="eastAsia" w:ascii="Times New Roman" w:hAnsi="Times New Roman" w:eastAsia="宋体" w:cs="Times New Roman"/>
          <w:kern w:val="0"/>
          <w:sz w:val="24"/>
        </w:rPr>
        <w:t>本项目不允许采购进口产品，否则作无效处理。</w:t>
      </w:r>
    </w:p>
    <w:p>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spacing w:line="5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b w:val="0"/>
          <w:bCs w:val="0"/>
          <w:sz w:val="24"/>
          <w:lang w:val="en-US" w:eastAsia="zh-CN"/>
        </w:rPr>
        <w:t>5.项目特殊资格要求：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r>
        <w:rPr>
          <w:rFonts w:hint="eastAsia" w:ascii="宋体" w:hAnsi="宋体" w:cs="Times New Roman"/>
          <w:sz w:val="24"/>
          <w:lang w:val="en-US" w:eastAsia="zh-CN"/>
        </w:rPr>
        <w:t>。</w:t>
      </w:r>
      <w:r>
        <w:rPr>
          <w:rFonts w:hint="eastAsia" w:ascii="宋体" w:hAnsi="宋体" w:cs="Times New Roman"/>
          <w:sz w:val="24"/>
        </w:rPr>
        <w:t>提供</w:t>
      </w:r>
      <w:r>
        <w:rPr>
          <w:rFonts w:hint="eastAsia" w:ascii="宋体" w:hAnsi="宋体" w:cs="Times New Roman"/>
          <w:sz w:val="24"/>
          <w:lang w:eastAsia="zh-CN"/>
        </w:rPr>
        <w:t>相关证明材料。</w:t>
      </w:r>
    </w:p>
    <w:p>
      <w:pPr>
        <w:spacing w:line="540" w:lineRule="exact"/>
        <w:ind w:firstLine="480" w:firstLineChars="200"/>
        <w:rPr>
          <w:rFonts w:hint="eastAsia" w:ascii="宋体" w:hAnsi="宋体" w:eastAsia="宋体" w:cs="Times New Roman"/>
          <w:b w:val="0"/>
          <w:bCs w:val="0"/>
          <w:sz w:val="24"/>
          <w:lang w:val="en-US" w:eastAsia="zh-CN"/>
        </w:rPr>
      </w:pPr>
    </w:p>
    <w:p>
      <w:pPr>
        <w:pStyle w:val="22"/>
        <w:spacing w:line="440" w:lineRule="exact"/>
        <w:rPr>
          <w:rFonts w:hint="eastAsia" w:ascii="宋体" w:hAnsi="宋体" w:eastAsia="宋体"/>
          <w:sz w:val="24"/>
          <w:szCs w:val="22"/>
          <w:lang w:val="en-US" w:eastAsia="zh-CN"/>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77400782"/>
      <w:bookmarkStart w:id="18" w:name="_Toc183682368"/>
      <w:bookmarkStart w:id="19" w:name="_Toc217446056"/>
      <w:bookmarkStart w:id="20" w:name="_Toc183582231"/>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183582232"/>
      <w:bookmarkStart w:id="24" w:name="_Toc217446057"/>
      <w:bookmarkStart w:id="25" w:name="_Toc183682369"/>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（所有参数必须在技术应答表或商务应答表里面逐条详细应答，不可只应答完全响应等笼统说法，否则视为无效投标）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邻水县人民医院</w:t>
      </w:r>
      <w:r>
        <w:rPr>
          <w:rFonts w:hint="eastAsia" w:ascii="宋体" w:hAnsi="宋体" w:cs="宋体"/>
          <w:color w:val="000000"/>
          <w:kern w:val="2"/>
          <w:sz w:val="24"/>
          <w:szCs w:val="24"/>
          <w:lang w:val="en-US" w:eastAsia="zh-CN" w:bidi="ar-SA"/>
        </w:rPr>
        <w:t>因工作开展需要</w:t>
      </w:r>
      <w:r>
        <w:rPr>
          <w:rFonts w:hint="eastAsia" w:ascii="宋体" w:hAnsi="宋体" w:eastAsia="宋体" w:cs="宋体"/>
          <w:color w:val="000000"/>
          <w:kern w:val="2"/>
          <w:sz w:val="24"/>
          <w:szCs w:val="24"/>
          <w:lang w:val="en-US" w:eastAsia="zh-CN" w:bidi="ar-SA"/>
        </w:rPr>
        <w:t>，需</w:t>
      </w:r>
      <w:r>
        <w:rPr>
          <w:rFonts w:hint="eastAsia" w:ascii="宋体" w:hAnsi="宋体" w:cs="宋体"/>
          <w:color w:val="000000"/>
          <w:kern w:val="2"/>
          <w:sz w:val="24"/>
          <w:szCs w:val="24"/>
          <w:lang w:val="en-US" w:eastAsia="zh-CN" w:bidi="ar-SA"/>
        </w:rPr>
        <w:t>购置</w:t>
      </w:r>
      <w:r>
        <w:rPr>
          <w:rFonts w:hint="eastAsia" w:ascii="宋体" w:hAnsi="宋体" w:eastAsia="宋体" w:cs="宋体"/>
          <w:i w:val="0"/>
          <w:iCs w:val="0"/>
          <w:color w:val="000000"/>
          <w:kern w:val="0"/>
          <w:sz w:val="22"/>
          <w:szCs w:val="22"/>
          <w:u w:val="none"/>
          <w:lang w:val="en-US" w:eastAsia="zh-CN" w:bidi="ar"/>
        </w:rPr>
        <w:t>X·γ射线检测仪</w:t>
      </w:r>
      <w:r>
        <w:rPr>
          <w:rFonts w:hint="eastAsia" w:ascii="宋体" w:hAnsi="宋体" w:cs="宋体"/>
          <w:i w:val="0"/>
          <w:iCs w:val="0"/>
          <w:color w:val="000000"/>
          <w:kern w:val="0"/>
          <w:sz w:val="22"/>
          <w:szCs w:val="22"/>
          <w:u w:val="none"/>
          <w:lang w:val="en-US" w:eastAsia="zh-CN" w:bidi="ar"/>
        </w:rPr>
        <w:t>、</w:t>
      </w:r>
      <w:r>
        <w:rPr>
          <w:rFonts w:hint="eastAsia" w:ascii="宋体" w:hAnsi="宋体" w:cs="宋体"/>
          <w:color w:val="000000"/>
          <w:kern w:val="2"/>
          <w:sz w:val="24"/>
          <w:szCs w:val="24"/>
          <w:lang w:val="en-US" w:eastAsia="zh-CN" w:bidi="ar-SA"/>
        </w:rPr>
        <w:t>生命体征病人模拟器等设备</w:t>
      </w:r>
      <w:r>
        <w:rPr>
          <w:rFonts w:hint="eastAsia" w:ascii="宋体" w:hAnsi="宋体" w:eastAsia="宋体" w:cs="宋体"/>
          <w:color w:val="000000"/>
          <w:kern w:val="2"/>
          <w:sz w:val="24"/>
          <w:szCs w:val="24"/>
          <w:lang w:val="en-US" w:eastAsia="zh-CN" w:bidi="ar-SA"/>
        </w:rPr>
        <w:t>。</w:t>
      </w:r>
    </w:p>
    <w:p>
      <w:pPr>
        <w:pStyle w:val="7"/>
        <w:numPr>
          <w:ilvl w:val="0"/>
          <w:numId w:val="3"/>
        </w:numPr>
        <w:ind w:firstLine="562" w:firstLineChars="200"/>
        <w:rPr>
          <w:rFonts w:hint="eastAsia" w:cs="宋体"/>
          <w:b/>
          <w:bCs/>
          <w:sz w:val="28"/>
          <w:szCs w:val="28"/>
          <w:lang w:val="en-US" w:eastAsia="zh-CN"/>
        </w:rPr>
      </w:pPr>
      <w:r>
        <w:rPr>
          <w:rFonts w:hint="eastAsia" w:cs="宋体"/>
          <w:b/>
          <w:bCs/>
          <w:sz w:val="28"/>
          <w:szCs w:val="28"/>
          <w:lang w:val="en-US" w:eastAsia="zh-CN"/>
        </w:rPr>
        <w:t>项目清单</w:t>
      </w:r>
    </w:p>
    <w:tbl>
      <w:tblPr>
        <w:tblStyle w:val="18"/>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113"/>
        <w:gridCol w:w="1584"/>
        <w:gridCol w:w="1452"/>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序号</w:t>
            </w:r>
          </w:p>
        </w:tc>
        <w:tc>
          <w:tcPr>
            <w:tcW w:w="3113"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项目名称</w:t>
            </w:r>
          </w:p>
        </w:tc>
        <w:tc>
          <w:tcPr>
            <w:tcW w:w="1584"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单位</w:t>
            </w:r>
          </w:p>
        </w:tc>
        <w:tc>
          <w:tcPr>
            <w:tcW w:w="1452"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数量</w:t>
            </w:r>
          </w:p>
        </w:tc>
        <w:tc>
          <w:tcPr>
            <w:tcW w:w="1201"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24"/>
                <w:szCs w:val="24"/>
                <w:lang w:val="en-US" w:eastAsia="zh-CN" w:bidi="ar-SA"/>
              </w:rPr>
            </w:pPr>
            <w:r>
              <w:rPr>
                <w:rFonts w:hint="default" w:ascii="Times New Roman" w:hAnsi="Times New Roman" w:eastAsia="方正仿宋_GBK" w:cs="Times New Roman"/>
                <w:b w:val="0"/>
                <w:bCs w:val="0"/>
                <w:sz w:val="24"/>
                <w:szCs w:val="24"/>
              </w:rPr>
              <w:t>1</w:t>
            </w:r>
          </w:p>
        </w:tc>
        <w:tc>
          <w:tcPr>
            <w:tcW w:w="3113" w:type="dxa"/>
            <w:shd w:val="clear" w:color="auto" w:fill="FFFFFF"/>
            <w:noWrap w:val="0"/>
            <w:vAlign w:val="center"/>
          </w:tcPr>
          <w:p>
            <w:pPr>
              <w:keepNext w:val="0"/>
              <w:keepLines w:val="0"/>
              <w:widowControl/>
              <w:suppressLineNumbers w:val="0"/>
              <w:jc w:val="center"/>
              <w:textAlignment w:val="center"/>
              <w:rPr>
                <w:rFonts w:hint="default" w:ascii="宋体" w:hAnsi="宋体" w:cs="宋体" w:eastAsiaTheme="minorEastAsia"/>
                <w:b w:val="0"/>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X·γ射线检测仪</w:t>
            </w:r>
          </w:p>
        </w:tc>
        <w:tc>
          <w:tcPr>
            <w:tcW w:w="1584" w:type="dxa"/>
            <w:shd w:val="clear" w:color="auto" w:fill="FFFFFF"/>
            <w:noWrap w:val="0"/>
            <w:vAlign w:val="center"/>
          </w:tcPr>
          <w:p>
            <w:pPr>
              <w:pStyle w:val="2"/>
              <w:jc w:val="center"/>
              <w:rPr>
                <w:rFonts w:hint="default" w:ascii="Times New Roman" w:hAnsi="Times New Roman" w:eastAsia="宋体" w:cs="Times New Roman"/>
                <w:kern w:val="2"/>
                <w:sz w:val="21"/>
                <w:szCs w:val="22"/>
                <w:lang w:val="en-US" w:eastAsia="zh-CN" w:bidi="ar-SA"/>
              </w:rPr>
            </w:pPr>
            <w:r>
              <w:rPr>
                <w:rFonts w:hint="eastAsia"/>
                <w:lang w:val="en-US" w:eastAsia="zh-CN"/>
              </w:rPr>
              <w:t>台</w:t>
            </w:r>
          </w:p>
        </w:tc>
        <w:tc>
          <w:tcPr>
            <w:tcW w:w="1452"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1</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Times New Roman" w:hAnsi="Times New Roman" w:eastAsia="方正仿宋_GBK" w:cs="Times New Roman"/>
                <w:b w:val="0"/>
                <w:bCs w:val="0"/>
                <w:sz w:val="24"/>
                <w:szCs w:val="24"/>
                <w:lang w:val="en-US" w:eastAsia="zh-CN"/>
              </w:rPr>
            </w:pPr>
            <w:r>
              <w:rPr>
                <w:rFonts w:hint="eastAsia" w:eastAsia="方正仿宋_GBK" w:cs="Times New Roman"/>
                <w:b w:val="0"/>
                <w:bCs w:val="0"/>
                <w:sz w:val="24"/>
                <w:szCs w:val="24"/>
                <w:lang w:val="en-US" w:eastAsia="zh-CN"/>
              </w:rPr>
              <w:t>2</w:t>
            </w:r>
          </w:p>
        </w:tc>
        <w:tc>
          <w:tcPr>
            <w:tcW w:w="3113" w:type="dxa"/>
            <w:shd w:val="clear" w:color="auto" w:fill="FFFFFF"/>
            <w:noWrap w:val="0"/>
            <w:vAlign w:val="center"/>
          </w:tcPr>
          <w:p>
            <w:pPr>
              <w:keepNext w:val="0"/>
              <w:keepLines w:val="0"/>
              <w:widowControl/>
              <w:suppressLineNumbers w:val="0"/>
              <w:jc w:val="center"/>
              <w:textAlignment w:val="center"/>
              <w:rPr>
                <w:rFonts w:hint="eastAsia" w:ascii="宋体" w:hAnsi="宋体" w:cs="宋体" w:eastAsiaTheme="minorEastAsia"/>
                <w:b w:val="0"/>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生命体征病人模拟器</w:t>
            </w:r>
          </w:p>
        </w:tc>
        <w:tc>
          <w:tcPr>
            <w:tcW w:w="1584" w:type="dxa"/>
            <w:shd w:val="clear" w:color="auto" w:fill="FFFFFF"/>
            <w:noWrap w:val="0"/>
            <w:vAlign w:val="center"/>
          </w:tcPr>
          <w:p>
            <w:pPr>
              <w:pStyle w:val="2"/>
              <w:jc w:val="center"/>
              <w:rPr>
                <w:rFonts w:hint="eastAsia" w:ascii="Times New Roman" w:hAnsi="Times New Roman" w:eastAsia="宋体" w:cs="Times New Roman"/>
                <w:kern w:val="2"/>
                <w:sz w:val="21"/>
                <w:szCs w:val="22"/>
                <w:lang w:val="en-US" w:eastAsia="zh-CN" w:bidi="ar-SA"/>
              </w:rPr>
            </w:pPr>
            <w:r>
              <w:rPr>
                <w:rFonts w:hint="eastAsia"/>
                <w:lang w:val="en-US" w:eastAsia="zh-CN"/>
              </w:rPr>
              <w:t>台</w:t>
            </w:r>
          </w:p>
        </w:tc>
        <w:tc>
          <w:tcPr>
            <w:tcW w:w="1452"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1</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bl>
    <w:p>
      <w:pPr>
        <w:pStyle w:val="5"/>
        <w:numPr>
          <w:ilvl w:val="0"/>
          <w:numId w:val="4"/>
        </w:numPr>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项目要求</w:t>
      </w:r>
    </w:p>
    <w:p>
      <w:pPr>
        <w:pStyle w:val="3"/>
        <w:keepNext w:val="0"/>
        <w:keepLines w:val="0"/>
        <w:pageBreakBefore w:val="0"/>
        <w:widowControl w:val="0"/>
        <w:numPr>
          <w:ilvl w:val="0"/>
          <w:numId w:val="5"/>
        </w:numPr>
        <w:kinsoku/>
        <w:wordWrap/>
        <w:overflowPunct/>
        <w:topLinePunct w:val="0"/>
        <w:autoSpaceDE/>
        <w:autoSpaceDN/>
        <w:bidi w:val="0"/>
        <w:adjustRightInd/>
        <w:snapToGrid/>
        <w:ind w:left="0" w:leftChars="0" w:firstLine="482" w:firstLineChars="20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技术要求</w:t>
      </w:r>
    </w:p>
    <w:p>
      <w:pPr>
        <w:pStyle w:val="2"/>
        <w:ind w:left="0" w:leftChars="0" w:firstLine="562" w:firstLineChars="200"/>
        <w:rPr>
          <w:rFonts w:hint="eastAsia"/>
          <w:b/>
          <w:bCs/>
          <w:sz w:val="28"/>
          <w:szCs w:val="28"/>
          <w:lang w:val="en-US" w:eastAsia="zh-CN"/>
        </w:rPr>
      </w:pPr>
      <w:r>
        <w:rPr>
          <w:rFonts w:hint="eastAsia"/>
          <w:b/>
          <w:bCs/>
          <w:sz w:val="28"/>
          <w:szCs w:val="28"/>
          <w:lang w:val="en-US" w:eastAsia="zh-CN"/>
        </w:rPr>
        <w:t>X·γ射线检测仪：</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1</w:t>
      </w:r>
      <w:r>
        <w:rPr>
          <w:rFonts w:hint="eastAsia" w:ascii="宋体" w:hAnsi="宋体" w:cs="宋体"/>
          <w:b/>
          <w:sz w:val="24"/>
          <w:szCs w:val="24"/>
          <w:lang w:val="en-US" w:eastAsia="zh-CN"/>
        </w:rPr>
        <w:t>、</w:t>
      </w:r>
      <w:r>
        <w:rPr>
          <w:rFonts w:hint="eastAsia" w:ascii="宋体" w:hAnsi="宋体" w:eastAsia="宋体" w:cs="宋体"/>
          <w:b/>
          <w:sz w:val="24"/>
          <w:szCs w:val="24"/>
        </w:rPr>
        <w:t>可检测的辐射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超过1 MeV的β射线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超过25 keV的γ和X射线</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cs="宋体"/>
          <w:b/>
          <w:sz w:val="24"/>
          <w:szCs w:val="24"/>
          <w:lang w:val="en-US" w:eastAsia="zh-CN"/>
        </w:rPr>
        <w:t>、</w:t>
      </w:r>
      <w:r>
        <w:rPr>
          <w:rFonts w:hint="eastAsia" w:ascii="宋体" w:hAnsi="宋体" w:eastAsia="宋体" w:cs="宋体"/>
          <w:b/>
          <w:sz w:val="24"/>
          <w:szCs w:val="24"/>
          <w:lang w:val="en-US" w:eastAsia="zh-CN"/>
        </w:rPr>
        <w:t>工作</w:t>
      </w:r>
      <w:r>
        <w:rPr>
          <w:rFonts w:hint="eastAsia" w:ascii="宋体" w:hAnsi="宋体" w:eastAsia="宋体" w:cs="宋体"/>
          <w:b/>
          <w:sz w:val="24"/>
          <w:szCs w:val="24"/>
        </w:rPr>
        <w:t>量程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0～500 μR/h或0～5 μSv/h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0～5 mR/h或0～50 μSv/h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0～50 mR/h或0～500 μSv/h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0～500 mR/h或0～5 mSv/h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0～5 R/h或0～50 mSv/h</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cs="宋体"/>
          <w:b/>
          <w:sz w:val="24"/>
          <w:szCs w:val="24"/>
          <w:lang w:val="en-US" w:eastAsia="zh-CN"/>
        </w:rPr>
        <w:t>、</w:t>
      </w:r>
      <w:r>
        <w:rPr>
          <w:rFonts w:hint="eastAsia" w:ascii="宋体" w:hAnsi="宋体" w:eastAsia="宋体" w:cs="宋体"/>
          <w:b/>
          <w:sz w:val="24"/>
          <w:szCs w:val="24"/>
        </w:rPr>
        <w:t xml:space="preserve">精确度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在任何量程下，准确度为满刻度的10%到100%之间，任何读数的10%之内,能量响应除外</w:t>
      </w:r>
      <w:r>
        <w:rPr>
          <w:rFonts w:hint="eastAsia" w:ascii="宋体" w:hAnsi="宋体" w:eastAsia="宋体" w:cs="宋体"/>
          <w:sz w:val="24"/>
          <w:szCs w:val="24"/>
          <w:lang w:eastAsia="zh-CN"/>
        </w:rPr>
        <w:t>，</w:t>
      </w:r>
      <w:r>
        <w:rPr>
          <w:rFonts w:hint="eastAsia" w:ascii="宋体" w:hAnsi="宋体" w:eastAsia="宋体" w:cs="宋体"/>
          <w:sz w:val="24"/>
          <w:szCs w:val="24"/>
        </w:rPr>
        <w:t>校正源是</w:t>
      </w:r>
      <w:r>
        <w:rPr>
          <w:rFonts w:hint="eastAsia" w:ascii="宋体" w:hAnsi="宋体" w:eastAsia="宋体" w:cs="宋体"/>
          <w:sz w:val="24"/>
          <w:szCs w:val="24"/>
          <w:vertAlign w:val="superscript"/>
        </w:rPr>
        <w:t>137</w:t>
      </w:r>
      <w:r>
        <w:rPr>
          <w:rFonts w:hint="eastAsia" w:ascii="宋体" w:hAnsi="宋体" w:eastAsia="宋体" w:cs="宋体"/>
          <w:sz w:val="24"/>
          <w:szCs w:val="24"/>
        </w:rPr>
        <w:t>Cs。</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175"/>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cs="宋体"/>
          <w:b/>
          <w:sz w:val="24"/>
          <w:szCs w:val="24"/>
          <w:lang w:val="en-US" w:eastAsia="zh-CN"/>
        </w:rPr>
        <w:t>、</w:t>
      </w:r>
      <w:r>
        <w:rPr>
          <w:rFonts w:hint="eastAsia" w:ascii="宋体" w:hAnsi="宋体" w:eastAsia="宋体" w:cs="宋体"/>
          <w:b/>
          <w:sz w:val="24"/>
          <w:szCs w:val="24"/>
        </w:rPr>
        <w:t xml:space="preserve">探测器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电离室：</w:t>
      </w:r>
      <w:r>
        <w:rPr>
          <w:rFonts w:hint="eastAsia" w:ascii="宋体" w:hAnsi="宋体" w:eastAsia="宋体" w:cs="宋体"/>
          <w:sz w:val="24"/>
          <w:szCs w:val="24"/>
          <w:lang w:val="en-US" w:eastAsia="zh-CN"/>
        </w:rPr>
        <w:t>2</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 xml:space="preserve">cc加压空气电离室至8个大气压或125psi </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cs="宋体"/>
          <w:b/>
          <w:sz w:val="24"/>
          <w:szCs w:val="24"/>
          <w:lang w:val="en-US" w:eastAsia="zh-CN"/>
        </w:rPr>
        <w:t>、</w:t>
      </w:r>
      <w:r>
        <w:rPr>
          <w:rFonts w:hint="eastAsia" w:ascii="宋体" w:hAnsi="宋体" w:eastAsia="宋体" w:cs="宋体"/>
          <w:b/>
          <w:sz w:val="24"/>
          <w:szCs w:val="24"/>
        </w:rPr>
        <w:t>控制</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lang w:eastAsia="zh-CN"/>
        </w:rPr>
        <w:t>　　</w:t>
      </w:r>
      <w:r>
        <w:rPr>
          <w:rFonts w:hint="eastAsia" w:ascii="宋体" w:hAnsi="宋体" w:eastAsia="宋体" w:cs="宋体"/>
          <w:sz w:val="24"/>
          <w:szCs w:val="24"/>
        </w:rPr>
        <w:t>开/关和</w:t>
      </w:r>
      <w:r>
        <w:rPr>
          <w:rFonts w:hint="eastAsia" w:ascii="宋体" w:hAnsi="宋体" w:eastAsia="宋体" w:cs="宋体"/>
          <w:sz w:val="24"/>
          <w:szCs w:val="24"/>
          <w:lang w:val="en-US" w:eastAsia="zh-CN"/>
        </w:rPr>
        <w:t>MODE（</w:t>
      </w:r>
      <w:r>
        <w:rPr>
          <w:rFonts w:hint="eastAsia" w:ascii="宋体" w:hAnsi="宋体" w:eastAsia="宋体" w:cs="宋体"/>
          <w:sz w:val="24"/>
          <w:szCs w:val="24"/>
        </w:rPr>
        <w:t>模式</w:t>
      </w:r>
      <w:r>
        <w:rPr>
          <w:rFonts w:hint="eastAsia" w:ascii="宋体" w:hAnsi="宋体" w:eastAsia="宋体" w:cs="宋体"/>
          <w:sz w:val="24"/>
          <w:szCs w:val="24"/>
          <w:lang w:eastAsia="zh-CN"/>
        </w:rPr>
        <w:t>）</w:t>
      </w:r>
      <w:r>
        <w:rPr>
          <w:rFonts w:hint="eastAsia" w:ascii="宋体" w:hAnsi="宋体" w:eastAsia="宋体" w:cs="宋体"/>
          <w:sz w:val="24"/>
          <w:szCs w:val="24"/>
        </w:rPr>
        <w:t>按钮</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cs="宋体"/>
          <w:b/>
          <w:sz w:val="24"/>
          <w:szCs w:val="24"/>
          <w:lang w:val="en-US" w:eastAsia="zh-CN"/>
        </w:rPr>
        <w:t>、</w:t>
      </w:r>
      <w:r>
        <w:rPr>
          <w:rFonts w:hint="eastAsia" w:ascii="宋体" w:hAnsi="宋体" w:eastAsia="宋体" w:cs="宋体"/>
          <w:b/>
          <w:sz w:val="24"/>
          <w:szCs w:val="24"/>
        </w:rPr>
        <w:t>自动化特点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自动调零，自动量程</w:t>
      </w:r>
      <w:r>
        <w:rPr>
          <w:rFonts w:hint="eastAsia" w:ascii="宋体" w:hAnsi="宋体" w:eastAsia="宋体" w:cs="宋体"/>
          <w:sz w:val="24"/>
          <w:szCs w:val="24"/>
          <w:lang w:val="en-US" w:eastAsia="zh-CN"/>
        </w:rPr>
        <w:t>和</w:t>
      </w:r>
      <w:r>
        <w:rPr>
          <w:rFonts w:hint="eastAsia" w:ascii="宋体" w:hAnsi="宋体" w:eastAsia="宋体" w:cs="宋体"/>
          <w:sz w:val="24"/>
          <w:szCs w:val="24"/>
        </w:rPr>
        <w:t>自动背光照明</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7</w:t>
      </w:r>
      <w:r>
        <w:rPr>
          <w:rFonts w:hint="eastAsia" w:ascii="宋体" w:hAnsi="宋体" w:cs="宋体"/>
          <w:b/>
          <w:sz w:val="24"/>
          <w:szCs w:val="24"/>
          <w:lang w:val="en-US" w:eastAsia="zh-CN"/>
        </w:rPr>
        <w:t>、</w:t>
      </w:r>
      <w:r>
        <w:rPr>
          <w:rFonts w:hint="eastAsia" w:ascii="宋体" w:hAnsi="宋体" w:eastAsia="宋体" w:cs="宋体"/>
          <w:b/>
          <w:sz w:val="24"/>
          <w:szCs w:val="24"/>
        </w:rPr>
        <w:t>读数响应时间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对于满刻度阶跃上升，从读数10%到90%的模拟响应时间取决于操作量程，在剂量率模式下，在不同本底步进增加的响应时间为：</w:t>
      </w:r>
    </w:p>
    <w:p>
      <w:pPr>
        <w:pStyle w:val="2"/>
        <w:rPr>
          <w:rFonts w:hint="eastAsia"/>
        </w:rPr>
      </w:pPr>
    </w:p>
    <w:tbl>
      <w:tblPr>
        <w:tblStyle w:val="17"/>
        <w:tblW w:w="6932"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6"/>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76" w:type="dxa"/>
            <w:vAlign w:val="center"/>
          </w:tcPr>
          <w:p>
            <w:pPr>
              <w:pStyle w:val="1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hint="eastAsia" w:cs="Arial" w:asciiTheme="minorEastAsia" w:hAnsiTheme="minorEastAsia"/>
                <w:bCs/>
                <w:sz w:val="24"/>
                <w:szCs w:val="24"/>
              </w:rPr>
              <w:t>阶跃上升、从本底到</w:t>
            </w:r>
          </w:p>
        </w:tc>
        <w:tc>
          <w:tcPr>
            <w:tcW w:w="3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hint="eastAsia" w:cs="Arial" w:asciiTheme="minorEastAsia" w:hAnsiTheme="minorEastAsia"/>
                <w:bCs/>
                <w:sz w:val="24"/>
                <w:szCs w:val="24"/>
              </w:rPr>
              <w:t>达到终值90%的时间（</w:t>
            </w:r>
            <w:r>
              <w:rPr>
                <w:rFonts w:cs="Arial" w:asciiTheme="minorEastAsia" w:hAnsiTheme="minorEastAsia"/>
                <w:bCs/>
                <w:sz w:val="24"/>
                <w:szCs w:val="24"/>
              </w:rPr>
              <w:t>s</w:t>
            </w:r>
            <w:r>
              <w:rPr>
                <w:rFonts w:hint="eastAsia" w:cs="Arial" w:asciiTheme="minorEastAsia" w:hAnsiTheme="min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 xml:space="preserve">400 </w:t>
            </w:r>
            <w:r>
              <w:rPr>
                <w:rFonts w:hint="eastAsia" w:cs="Arial" w:asciiTheme="minorEastAsia" w:hAnsiTheme="minorEastAsia"/>
                <w:sz w:val="24"/>
                <w:szCs w:val="24"/>
              </w:rPr>
              <w:t>μ</w:t>
            </w:r>
            <w:r>
              <w:rPr>
                <w:rFonts w:cs="Arial" w:asciiTheme="minorEastAsia" w:hAnsiTheme="minorEastAsia"/>
                <w:sz w:val="24"/>
                <w:szCs w:val="24"/>
              </w:rPr>
              <w:t>R/h</w:t>
            </w:r>
          </w:p>
        </w:tc>
        <w:tc>
          <w:tcPr>
            <w:tcW w:w="3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4 mR/h</w:t>
            </w:r>
          </w:p>
        </w:tc>
        <w:tc>
          <w:tcPr>
            <w:tcW w:w="3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10 mR/h</w:t>
            </w:r>
          </w:p>
        </w:tc>
        <w:tc>
          <w:tcPr>
            <w:tcW w:w="3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40 mR/h</w:t>
            </w:r>
          </w:p>
        </w:tc>
        <w:tc>
          <w:tcPr>
            <w:tcW w:w="3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100 mR/h</w:t>
            </w:r>
          </w:p>
        </w:tc>
        <w:tc>
          <w:tcPr>
            <w:tcW w:w="3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1 R/h</w:t>
            </w:r>
          </w:p>
        </w:tc>
        <w:tc>
          <w:tcPr>
            <w:tcW w:w="3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4 R/h</w:t>
            </w:r>
          </w:p>
        </w:tc>
        <w:tc>
          <w:tcPr>
            <w:tcW w:w="3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2.7</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下表显示在量程不变时，测量照射量率阶跃上升（或下降）从终值的10%到90%所用的时间，这些值是各量程的响应时间：</w:t>
      </w:r>
    </w:p>
    <w:tbl>
      <w:tblPr>
        <w:tblStyle w:val="17"/>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8"/>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428" w:type="dxa"/>
            <w:vAlign w:val="center"/>
          </w:tcPr>
          <w:p>
            <w:pPr>
              <w:pStyle w:val="1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量程</w:t>
            </w:r>
          </w:p>
        </w:tc>
        <w:tc>
          <w:tcPr>
            <w:tcW w:w="34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10%-90%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4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0～500μR/h (5μSv/h)</w:t>
            </w:r>
          </w:p>
        </w:tc>
        <w:tc>
          <w:tcPr>
            <w:tcW w:w="34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4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0～5 mR/h (50μSv/h)</w:t>
            </w:r>
          </w:p>
        </w:tc>
        <w:tc>
          <w:tcPr>
            <w:tcW w:w="34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4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0～50 mR/h (500μSv/h)</w:t>
            </w:r>
          </w:p>
        </w:tc>
        <w:tc>
          <w:tcPr>
            <w:tcW w:w="34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4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0～500 mR/h (5 mSv/h)</w:t>
            </w:r>
          </w:p>
        </w:tc>
        <w:tc>
          <w:tcPr>
            <w:tcW w:w="34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4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0～5 R/h (50 mSv/h)</w:t>
            </w:r>
          </w:p>
        </w:tc>
        <w:tc>
          <w:tcPr>
            <w:tcW w:w="34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r>
    </w:tbl>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8</w:t>
      </w:r>
      <w:r>
        <w:rPr>
          <w:rFonts w:hint="eastAsia" w:ascii="宋体" w:hAnsi="宋体" w:cs="宋体"/>
          <w:b/>
          <w:sz w:val="24"/>
          <w:szCs w:val="24"/>
          <w:lang w:val="en-US" w:eastAsia="zh-CN"/>
        </w:rPr>
        <w:t>、</w:t>
      </w:r>
      <w:r>
        <w:rPr>
          <w:rFonts w:hint="eastAsia" w:ascii="宋体" w:hAnsi="宋体" w:eastAsia="宋体" w:cs="宋体"/>
          <w:b/>
          <w:sz w:val="24"/>
          <w:szCs w:val="24"/>
        </w:rPr>
        <w:t xml:space="preserve">电源  </w:t>
      </w:r>
      <w:r>
        <w:rPr>
          <w:rFonts w:hint="eastAsia" w:ascii="宋体" w:hAnsi="宋体" w:eastAsia="宋体" w:cs="宋体"/>
          <w:sz w:val="24"/>
          <w:szCs w:val="24"/>
        </w:rPr>
        <w:t xml:space="preserve"> 2节9 V碱性电池，可工作200 h</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9</w:t>
      </w:r>
      <w:r>
        <w:rPr>
          <w:rFonts w:hint="eastAsia" w:ascii="宋体" w:hAnsi="宋体" w:cs="宋体"/>
          <w:b/>
          <w:sz w:val="24"/>
          <w:szCs w:val="24"/>
          <w:lang w:val="en-US" w:eastAsia="zh-CN"/>
        </w:rPr>
        <w:t>、</w:t>
      </w:r>
      <w:r>
        <w:rPr>
          <w:rFonts w:hint="eastAsia" w:ascii="宋体" w:hAnsi="宋体" w:eastAsia="宋体" w:cs="宋体"/>
          <w:b/>
          <w:sz w:val="24"/>
          <w:szCs w:val="24"/>
        </w:rPr>
        <w:t xml:space="preserve">显示 </w:t>
      </w:r>
      <w:r>
        <w:rPr>
          <w:rFonts w:hint="eastAsia" w:ascii="宋体" w:hAnsi="宋体" w:eastAsia="宋体" w:cs="宋体"/>
          <w:sz w:val="24"/>
          <w:szCs w:val="24"/>
        </w:rPr>
        <w:t xml:space="preserve">  模拟/数字式液晶显示，带背景灯。</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10</w:t>
      </w:r>
      <w:r>
        <w:rPr>
          <w:rFonts w:hint="eastAsia" w:ascii="宋体" w:hAnsi="宋体" w:cs="宋体"/>
          <w:b/>
          <w:sz w:val="24"/>
          <w:szCs w:val="24"/>
          <w:lang w:val="en-US" w:eastAsia="zh-CN"/>
        </w:rPr>
        <w:t>、</w:t>
      </w:r>
      <w:r>
        <w:rPr>
          <w:rFonts w:hint="eastAsia" w:ascii="宋体" w:hAnsi="宋体" w:eastAsia="宋体" w:cs="宋体"/>
          <w:b/>
          <w:sz w:val="24"/>
          <w:szCs w:val="24"/>
        </w:rPr>
        <w:t>模拟</w:t>
      </w:r>
      <w:r>
        <w:rPr>
          <w:rFonts w:hint="eastAsia" w:ascii="宋体" w:hAnsi="宋体" w:eastAsia="宋体" w:cs="宋体"/>
          <w:b/>
          <w:sz w:val="24"/>
          <w:szCs w:val="24"/>
          <w:lang w:val="en-US" w:eastAsia="zh-CN"/>
        </w:rPr>
        <w:t>显</w:t>
      </w:r>
      <w:r>
        <w:rPr>
          <w:rFonts w:hint="eastAsia" w:ascii="宋体" w:hAnsi="宋体" w:eastAsia="宋体" w:cs="宋体"/>
          <w:b/>
          <w:sz w:val="24"/>
          <w:szCs w:val="24"/>
        </w:rPr>
        <w:t xml:space="preserve">式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w:t>
      </w:r>
      <w:r>
        <w:rPr>
          <w:rFonts w:hint="eastAsia" w:ascii="宋体" w:hAnsi="宋体" w:eastAsia="宋体" w:cs="宋体"/>
          <w:sz w:val="24"/>
          <w:szCs w:val="24"/>
          <w:lang w:val="en-US" w:eastAsia="zh-CN"/>
        </w:rPr>
        <w:t>段模拟</w:t>
      </w:r>
      <w:r>
        <w:rPr>
          <w:rFonts w:hint="eastAsia" w:ascii="宋体" w:hAnsi="宋体" w:eastAsia="宋体" w:cs="宋体"/>
          <w:sz w:val="24"/>
          <w:szCs w:val="24"/>
        </w:rPr>
        <w:t>条形图</w:t>
      </w:r>
      <w:r>
        <w:rPr>
          <w:rFonts w:hint="eastAsia" w:ascii="宋体" w:hAnsi="宋体" w:eastAsia="宋体" w:cs="宋体"/>
          <w:sz w:val="24"/>
          <w:szCs w:val="24"/>
          <w:lang w:val="en-US" w:eastAsia="zh-CN"/>
        </w:rPr>
        <w:t>指示</w:t>
      </w:r>
      <w:r>
        <w:rPr>
          <w:rFonts w:hint="eastAsia" w:ascii="宋体" w:hAnsi="宋体" w:eastAsia="宋体" w:cs="宋体"/>
          <w:sz w:val="24"/>
          <w:szCs w:val="24"/>
        </w:rPr>
        <w:t>，长6.4 cm，条形图表被分成5个</w:t>
      </w:r>
      <w:r>
        <w:rPr>
          <w:rFonts w:hint="eastAsia" w:ascii="宋体" w:hAnsi="宋体" w:eastAsia="宋体" w:cs="宋体"/>
          <w:sz w:val="24"/>
          <w:szCs w:val="24"/>
          <w:lang w:val="en-US" w:eastAsia="zh-CN"/>
        </w:rPr>
        <w:t>大</w:t>
      </w:r>
      <w:r>
        <w:rPr>
          <w:rFonts w:hint="eastAsia" w:ascii="宋体" w:hAnsi="宋体" w:eastAsia="宋体" w:cs="宋体"/>
          <w:sz w:val="24"/>
          <w:szCs w:val="24"/>
        </w:rPr>
        <w:t>段，各</w:t>
      </w:r>
      <w:r>
        <w:rPr>
          <w:rFonts w:hint="eastAsia" w:ascii="宋体" w:hAnsi="宋体" w:eastAsia="宋体" w:cs="宋体"/>
          <w:sz w:val="24"/>
          <w:szCs w:val="24"/>
          <w:lang w:val="en-US" w:eastAsia="zh-CN"/>
        </w:rPr>
        <w:t>段根据</w:t>
      </w:r>
      <w:r>
        <w:rPr>
          <w:rFonts w:hint="eastAsia" w:ascii="宋体" w:hAnsi="宋体" w:eastAsia="宋体" w:cs="宋体"/>
          <w:sz w:val="24"/>
          <w:szCs w:val="24"/>
        </w:rPr>
        <w:t>仪器量程</w:t>
      </w:r>
      <w:r>
        <w:rPr>
          <w:rFonts w:hint="eastAsia" w:ascii="宋体" w:hAnsi="宋体" w:eastAsia="宋体" w:cs="宋体"/>
          <w:sz w:val="24"/>
          <w:szCs w:val="24"/>
          <w:lang w:val="en-US" w:eastAsia="zh-CN"/>
        </w:rPr>
        <w:t>被标以</w:t>
      </w:r>
      <w:r>
        <w:rPr>
          <w:rFonts w:hint="eastAsia" w:ascii="宋体" w:hAnsi="宋体" w:eastAsia="宋体" w:cs="宋体"/>
          <w:sz w:val="24"/>
          <w:szCs w:val="24"/>
        </w:rPr>
        <w:t>相应的</w:t>
      </w:r>
      <w:r>
        <w:rPr>
          <w:rFonts w:hint="eastAsia" w:ascii="宋体" w:hAnsi="宋体" w:eastAsia="宋体" w:cs="宋体"/>
          <w:sz w:val="24"/>
          <w:szCs w:val="24"/>
          <w:lang w:val="en-US" w:eastAsia="zh-CN"/>
        </w:rPr>
        <w:t>读数</w:t>
      </w:r>
      <w:r>
        <w:rPr>
          <w:rFonts w:hint="eastAsia" w:ascii="宋体" w:hAnsi="宋体" w:eastAsia="宋体" w:cs="宋体"/>
          <w:sz w:val="24"/>
          <w:szCs w:val="24"/>
        </w:rPr>
        <w:t>值。</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11</w:t>
      </w:r>
      <w:r>
        <w:rPr>
          <w:rFonts w:hint="eastAsia" w:ascii="宋体" w:hAnsi="宋体" w:cs="宋体"/>
          <w:b/>
          <w:sz w:val="24"/>
          <w:szCs w:val="24"/>
          <w:lang w:val="en-US" w:eastAsia="zh-CN"/>
        </w:rPr>
        <w:t>、</w:t>
      </w:r>
      <w:r>
        <w:rPr>
          <w:rFonts w:hint="eastAsia" w:ascii="宋体" w:hAnsi="宋体" w:eastAsia="宋体" w:cs="宋体"/>
          <w:b/>
          <w:sz w:val="24"/>
          <w:szCs w:val="24"/>
        </w:rPr>
        <w:t>数字</w:t>
      </w:r>
      <w:r>
        <w:rPr>
          <w:rFonts w:hint="eastAsia" w:ascii="宋体" w:hAnsi="宋体" w:eastAsia="宋体" w:cs="宋体"/>
          <w:b/>
          <w:sz w:val="24"/>
          <w:szCs w:val="24"/>
          <w:lang w:val="en-US" w:eastAsia="zh-CN"/>
        </w:rPr>
        <w:t>显</w:t>
      </w:r>
      <w:r>
        <w:rPr>
          <w:rFonts w:hint="eastAsia" w:ascii="宋体" w:hAnsi="宋体" w:eastAsia="宋体" w:cs="宋体"/>
          <w:b/>
          <w:sz w:val="24"/>
          <w:szCs w:val="24"/>
        </w:rPr>
        <w:t xml:space="preserve">式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2.5位显示，根据仪器的工作量程，后边跟一个有效零位，屏幕总是显示测量单位，</w:t>
      </w:r>
      <w:r>
        <w:rPr>
          <w:rFonts w:hint="eastAsia" w:ascii="宋体" w:hAnsi="宋体" w:eastAsia="宋体" w:cs="宋体"/>
          <w:sz w:val="24"/>
          <w:szCs w:val="24"/>
        </w:rPr>
        <w:t>数字</w:t>
      </w:r>
      <w:r>
        <w:rPr>
          <w:rFonts w:hint="eastAsia" w:ascii="宋体" w:hAnsi="宋体" w:eastAsia="宋体" w:cs="宋体"/>
          <w:sz w:val="24"/>
          <w:szCs w:val="24"/>
          <w:lang w:val="en-US" w:eastAsia="zh-CN"/>
        </w:rPr>
        <w:t>高度为</w:t>
      </w:r>
      <w:r>
        <w:rPr>
          <w:rFonts w:hint="eastAsia" w:ascii="宋体" w:hAnsi="宋体" w:eastAsia="宋体" w:cs="宋体"/>
          <w:sz w:val="24"/>
          <w:szCs w:val="24"/>
        </w:rPr>
        <w:t>6.4 mm，</w:t>
      </w:r>
      <w:r>
        <w:rPr>
          <w:rFonts w:hint="eastAsia" w:ascii="宋体" w:hAnsi="宋体" w:eastAsia="宋体" w:cs="宋体"/>
          <w:sz w:val="24"/>
          <w:szCs w:val="24"/>
          <w:lang w:val="en-US" w:eastAsia="zh-CN"/>
        </w:rPr>
        <w:t>屏幕上还可显示LOW BATTERY（电池电量低）和FREEZE（峰值保持）指示。</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12</w:t>
      </w:r>
      <w:r>
        <w:rPr>
          <w:rFonts w:hint="eastAsia" w:ascii="宋体" w:hAnsi="宋体" w:cs="宋体"/>
          <w:b/>
          <w:color w:val="auto"/>
          <w:sz w:val="24"/>
          <w:szCs w:val="24"/>
          <w:lang w:val="en-US" w:eastAsia="zh-CN"/>
        </w:rPr>
        <w:t>、</w:t>
      </w:r>
      <w:r>
        <w:rPr>
          <w:rFonts w:hint="eastAsia" w:ascii="宋体" w:hAnsi="宋体" w:eastAsia="宋体" w:cs="宋体"/>
          <w:b/>
          <w:color w:val="auto"/>
          <w:sz w:val="24"/>
          <w:szCs w:val="24"/>
        </w:rPr>
        <w:t>模式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累积模式：仪器开机后连续工作30秒，即开启累积模式。即使仪器以mR/h或R/h 为单位进行显示，仍可进行累积。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冻结模式：在模拟条形图指针上标记，以保持所显示的最大值。仪器仍读数和显示当前的剂量值。</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13</w:t>
      </w:r>
      <w:r>
        <w:rPr>
          <w:rFonts w:hint="eastAsia" w:ascii="宋体" w:hAnsi="宋体" w:cs="宋体"/>
          <w:b/>
          <w:sz w:val="24"/>
          <w:szCs w:val="24"/>
          <w:lang w:val="en-US" w:eastAsia="zh-CN"/>
        </w:rPr>
        <w:t>、</w:t>
      </w:r>
      <w:r>
        <w:rPr>
          <w:rFonts w:hint="eastAsia" w:ascii="宋体" w:hAnsi="宋体" w:eastAsia="宋体" w:cs="宋体"/>
          <w:b/>
          <w:sz w:val="24"/>
          <w:szCs w:val="24"/>
        </w:rPr>
        <w:t>预热时间</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　　</w:t>
      </w:r>
      <w:r>
        <w:rPr>
          <w:rFonts w:hint="eastAsia" w:ascii="宋体" w:hAnsi="宋体" w:eastAsia="宋体" w:cs="宋体"/>
          <w:sz w:val="24"/>
          <w:szCs w:val="24"/>
        </w:rPr>
        <w:t>当仪器与环境温度平衡时，预热时间2 min</w:t>
      </w:r>
      <w:r>
        <w:rPr>
          <w:rFonts w:hint="eastAsia" w:ascii="宋体" w:hAnsi="宋体" w:eastAsia="宋体" w:cs="宋体"/>
          <w:sz w:val="24"/>
          <w:szCs w:val="24"/>
          <w:lang w:val="en-US" w:eastAsia="zh-CN"/>
        </w:rPr>
        <w:t>内可完成初始操作。</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14</w:t>
      </w:r>
      <w:r>
        <w:rPr>
          <w:rFonts w:hint="eastAsia" w:ascii="宋体" w:hAnsi="宋体" w:cs="宋体"/>
          <w:b/>
          <w:sz w:val="24"/>
          <w:szCs w:val="24"/>
          <w:lang w:val="en-US" w:eastAsia="zh-CN"/>
        </w:rPr>
        <w:t>、</w:t>
      </w:r>
      <w:r>
        <w:rPr>
          <w:rFonts w:hint="eastAsia" w:ascii="宋体" w:hAnsi="宋体" w:eastAsia="宋体" w:cs="宋体"/>
          <w:b/>
          <w:sz w:val="24"/>
          <w:szCs w:val="24"/>
        </w:rPr>
        <w:t>环境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温度范围  </w:t>
      </w:r>
      <w:r>
        <w:rPr>
          <w:rFonts w:hint="eastAsia" w:ascii="宋体" w:hAnsi="宋体" w:eastAsia="宋体" w:cs="宋体"/>
          <w:sz w:val="24"/>
          <w:szCs w:val="24"/>
        </w:rPr>
        <w:t>-20～+50℃</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相对湿度</w:t>
      </w:r>
      <w:r>
        <w:rPr>
          <w:rFonts w:hint="eastAsia" w:ascii="宋体" w:hAnsi="宋体" w:eastAsia="宋体" w:cs="宋体"/>
          <w:sz w:val="24"/>
          <w:szCs w:val="24"/>
        </w:rPr>
        <w:t xml:space="preserve">  0～100%</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地向性</w:t>
      </w:r>
      <w:r>
        <w:rPr>
          <w:rFonts w:hint="eastAsia" w:ascii="宋体" w:hAnsi="宋体" w:eastAsia="宋体" w:cs="宋体"/>
          <w:sz w:val="24"/>
          <w:szCs w:val="24"/>
        </w:rPr>
        <w:t xml:space="preserve">    可略</w:t>
      </w:r>
    </w:p>
    <w:p>
      <w:pPr>
        <w:pStyle w:val="2"/>
        <w:ind w:left="0" w:leftChars="0" w:firstLine="562" w:firstLineChars="200"/>
        <w:rPr>
          <w:rFonts w:hint="eastAsia"/>
          <w:b/>
          <w:bCs/>
          <w:sz w:val="28"/>
          <w:szCs w:val="28"/>
          <w:lang w:val="en-US" w:eastAsia="zh-CN"/>
        </w:rPr>
      </w:pPr>
    </w:p>
    <w:p>
      <w:pPr>
        <w:pStyle w:val="2"/>
        <w:ind w:left="0" w:leftChars="0" w:firstLine="562" w:firstLineChars="200"/>
        <w:rPr>
          <w:rFonts w:hint="eastAsia"/>
          <w:b/>
          <w:bCs/>
          <w:sz w:val="28"/>
          <w:szCs w:val="28"/>
          <w:lang w:val="en-US" w:eastAsia="zh-CN"/>
        </w:rPr>
      </w:pPr>
      <w:r>
        <w:rPr>
          <w:rFonts w:hint="eastAsia" w:ascii="Times New Roman" w:hAnsi="Times New Roman" w:cs="Times New Roman"/>
          <w:b/>
          <w:bCs/>
          <w:sz w:val="28"/>
          <w:szCs w:val="28"/>
          <w:lang w:val="en-US" w:eastAsia="zh-CN"/>
        </w:rPr>
        <w:t>生命体征病人模拟器：</w:t>
      </w:r>
    </w:p>
    <w:p>
      <w:pPr>
        <w:snapToGrid w:val="0"/>
        <w:spacing w:line="400" w:lineRule="exact"/>
        <w:ind w:firstLine="480" w:firstLineChars="200"/>
        <w:rPr>
          <w:sz w:val="24"/>
        </w:rPr>
      </w:pPr>
      <w:r>
        <w:rPr>
          <w:rFonts w:hint="eastAsia"/>
          <w:sz w:val="24"/>
        </w:rPr>
        <w:t>1、多合一，集多种生命体征模拟于一体：心电（含胎儿心电）、呼吸、血氧含量、无创血压、有创血压、体温以及Masimo彩虹技术，多种生命体征同时模拟</w:t>
      </w:r>
      <w:r>
        <w:rPr>
          <w:sz w:val="24"/>
        </w:rPr>
        <w:t>；</w:t>
      </w:r>
    </w:p>
    <w:p>
      <w:pPr>
        <w:numPr>
          <w:ilvl w:val="0"/>
          <w:numId w:val="6"/>
        </w:numPr>
        <w:snapToGrid w:val="0"/>
        <w:spacing w:line="400" w:lineRule="exact"/>
        <w:ind w:firstLine="480" w:firstLineChars="200"/>
        <w:rPr>
          <w:rFonts w:hint="eastAsia"/>
          <w:sz w:val="24"/>
        </w:rPr>
      </w:pPr>
      <w:r>
        <w:rPr>
          <w:rFonts w:hint="eastAsia"/>
          <w:sz w:val="24"/>
        </w:rPr>
        <w:t>便携：重量&lt;1.9KG。采用智能锂电池供电，电池可拆卸独立充电，工作时间10小时以上；</w:t>
      </w:r>
    </w:p>
    <w:p>
      <w:pPr>
        <w:numPr>
          <w:ilvl w:val="0"/>
          <w:numId w:val="6"/>
        </w:numPr>
        <w:snapToGrid w:val="0"/>
        <w:spacing w:line="400" w:lineRule="exact"/>
        <w:ind w:firstLine="480" w:firstLineChars="200"/>
        <w:rPr>
          <w:sz w:val="24"/>
        </w:rPr>
      </w:pPr>
      <w:r>
        <w:rPr>
          <w:rFonts w:hint="eastAsia"/>
          <w:sz w:val="24"/>
        </w:rPr>
        <w:t>带有中文操作界面的多语言界面，操作方便</w:t>
      </w:r>
      <w:r>
        <w:rPr>
          <w:sz w:val="24"/>
        </w:rPr>
        <w:t>；</w:t>
      </w:r>
    </w:p>
    <w:p>
      <w:pPr>
        <w:numPr>
          <w:ilvl w:val="0"/>
          <w:numId w:val="6"/>
        </w:numPr>
        <w:snapToGrid w:val="0"/>
        <w:spacing w:line="400" w:lineRule="exact"/>
        <w:ind w:firstLine="480" w:firstLineChars="200"/>
        <w:rPr>
          <w:sz w:val="24"/>
        </w:rPr>
      </w:pPr>
      <w:r>
        <w:rPr>
          <w:rFonts w:hint="eastAsia"/>
          <w:sz w:val="24"/>
        </w:rPr>
        <w:t>单机可实现自动化检测，用户也可以自定义检测序列</w:t>
      </w:r>
      <w:r>
        <w:rPr>
          <w:sz w:val="24"/>
        </w:rPr>
        <w:t>；</w:t>
      </w:r>
    </w:p>
    <w:p>
      <w:pPr>
        <w:numPr>
          <w:ilvl w:val="0"/>
          <w:numId w:val="6"/>
        </w:numPr>
        <w:snapToGrid w:val="0"/>
        <w:spacing w:line="400" w:lineRule="exact"/>
        <w:ind w:firstLine="480" w:firstLineChars="200"/>
        <w:rPr>
          <w:sz w:val="24"/>
        </w:rPr>
      </w:pPr>
      <w:r>
        <w:rPr>
          <w:rFonts w:hint="eastAsia" w:hAnsi="宋体" w:cs="宋体"/>
          <w:bCs/>
          <w:sz w:val="24"/>
        </w:rPr>
        <w:t>厂家在国内直接设立售后服务机构，并通过ISO9000的认证；</w:t>
      </w:r>
    </w:p>
    <w:p>
      <w:pPr>
        <w:snapToGrid w:val="0"/>
        <w:spacing w:line="400" w:lineRule="exact"/>
        <w:ind w:firstLine="480" w:firstLineChars="200"/>
        <w:rPr>
          <w:sz w:val="24"/>
        </w:rPr>
      </w:pPr>
      <w:r>
        <w:rPr>
          <w:rFonts w:hint="eastAsia"/>
          <w:sz w:val="24"/>
        </w:rPr>
        <w:t>6、心电模拟性能：方波信号发生器，频率：在（0.2~2.5Hz）最大允许误差±1%，电压（峰峰值）范围（0.5~5.0mV），最大允许误差±2%</w:t>
      </w:r>
      <w:r>
        <w:rPr>
          <w:sz w:val="24"/>
        </w:rPr>
        <w:t>；</w:t>
      </w:r>
    </w:p>
    <w:p>
      <w:pPr>
        <w:snapToGrid w:val="0"/>
        <w:spacing w:line="400" w:lineRule="exact"/>
        <w:ind w:firstLine="480" w:firstLineChars="200"/>
        <w:rPr>
          <w:sz w:val="24"/>
        </w:rPr>
      </w:pPr>
      <w:r>
        <w:rPr>
          <w:rFonts w:hint="eastAsia"/>
          <w:sz w:val="24"/>
        </w:rPr>
        <w:t>7、正弦波信号发生器：频率：0.1~100Hz，最大允许误差±1%，电压（峰峰值）范围（0.5~5.0mV），最大允许误差±2%</w:t>
      </w:r>
      <w:r>
        <w:rPr>
          <w:sz w:val="24"/>
        </w:rPr>
        <w:t>；</w:t>
      </w:r>
    </w:p>
    <w:p>
      <w:pPr>
        <w:snapToGrid w:val="0"/>
        <w:spacing w:line="400" w:lineRule="exact"/>
        <w:ind w:left="120" w:leftChars="57" w:firstLine="360" w:firstLineChars="150"/>
        <w:rPr>
          <w:sz w:val="24"/>
        </w:rPr>
      </w:pPr>
      <w:r>
        <w:rPr>
          <w:rFonts w:hint="eastAsia"/>
          <w:sz w:val="24"/>
        </w:rPr>
        <w:t>8、模拟窦性心律：信号发生器心率：范围10bpm~360bpm，以1bpm递增，精度为设置的1%，电压（峰峰值）范围（0.5~5.0mV），最大允许误差±2%；</w:t>
      </w:r>
    </w:p>
    <w:p>
      <w:pPr>
        <w:snapToGrid w:val="0"/>
        <w:spacing w:line="400" w:lineRule="exact"/>
        <w:ind w:firstLine="480" w:firstLineChars="200"/>
        <w:rPr>
          <w:rFonts w:hint="eastAsia"/>
          <w:sz w:val="24"/>
        </w:rPr>
      </w:pPr>
      <w:r>
        <w:rPr>
          <w:rFonts w:hint="eastAsia"/>
          <w:sz w:val="24"/>
        </w:rPr>
        <w:t>9、无创血压模拟仪：血压计（压力计）：范围：10毫米汞柱到400毫米汞柱，分辨率：0.1mmHg,精度:±（0.5%读数+0.5mmHg）；</w:t>
      </w:r>
    </w:p>
    <w:p>
      <w:pPr>
        <w:snapToGrid w:val="0"/>
        <w:spacing w:line="400" w:lineRule="exact"/>
        <w:ind w:firstLine="480" w:firstLineChars="200"/>
        <w:rPr>
          <w:sz w:val="24"/>
        </w:rPr>
      </w:pPr>
      <w:r>
        <w:rPr>
          <w:rFonts w:hint="eastAsia"/>
          <w:sz w:val="24"/>
        </w:rPr>
        <w:t>10、脉搏血氧饱和度模拟仪：脉搏血氧饱和度范围30%~100%，重复性：≤1%，最大允许误差±3%（35%~74%范围内）和±2%（75%~100%范围内）</w:t>
      </w:r>
      <w:r>
        <w:rPr>
          <w:sz w:val="24"/>
        </w:rPr>
        <w:t>；</w:t>
      </w:r>
    </w:p>
    <w:p>
      <w:pPr>
        <w:spacing w:line="400" w:lineRule="exact"/>
        <w:ind w:firstLine="480" w:firstLineChars="200"/>
        <w:rPr>
          <w:rFonts w:hint="eastAsia" w:hAnsi="宋体" w:cs="宋体"/>
          <w:bCs/>
          <w:sz w:val="24"/>
        </w:rPr>
      </w:pPr>
      <w:r>
        <w:rPr>
          <w:rFonts w:hint="eastAsia" w:hAnsi="宋体" w:cs="宋体"/>
          <w:bCs/>
          <w:sz w:val="24"/>
        </w:rPr>
        <w:t>11、Masimo彩虹技术模拟：使用由Masimo提供的可选适配器模拟Masimo Rainbow技术，模拟测试Rainbow多波长系统，可以测血红蛋白（SPHb）、碳氧血红蛋白（SpCO）和高铁血红蛋白（Spmet）；</w:t>
      </w:r>
    </w:p>
    <w:p>
      <w:pPr>
        <w:spacing w:line="400" w:lineRule="exact"/>
        <w:ind w:firstLine="480" w:firstLineChars="200"/>
        <w:rPr>
          <w:rFonts w:hint="eastAsia" w:hAnsi="宋体" w:cs="宋体"/>
          <w:bCs/>
          <w:sz w:val="24"/>
        </w:rPr>
      </w:pPr>
      <w:r>
        <w:rPr>
          <w:rFonts w:hint="eastAsia" w:hAnsi="宋体" w:cs="宋体"/>
          <w:bCs/>
          <w:sz w:val="24"/>
        </w:rPr>
        <w:t>12、呼吸模拟：速率范围：0（关），10BPM到150BPM，以1BPM递增；</w:t>
      </w:r>
    </w:p>
    <w:p>
      <w:pPr>
        <w:spacing w:line="400" w:lineRule="exact"/>
        <w:ind w:firstLine="480" w:firstLineChars="200"/>
        <w:rPr>
          <w:rFonts w:hint="eastAsia" w:hAnsi="宋体" w:cs="宋体"/>
          <w:bCs/>
          <w:sz w:val="24"/>
        </w:rPr>
      </w:pPr>
      <w:r>
        <w:rPr>
          <w:rFonts w:hint="eastAsia" w:hAnsi="宋体" w:cs="宋体"/>
          <w:bCs/>
          <w:sz w:val="24"/>
        </w:rPr>
        <w:t>13、两个通道的有创压力模拟：-10mmHg~+300mmHg，步进1mmHg；</w:t>
      </w:r>
    </w:p>
    <w:p>
      <w:pPr>
        <w:spacing w:line="400" w:lineRule="exact"/>
        <w:ind w:firstLine="480" w:firstLineChars="200"/>
        <w:rPr>
          <w:rFonts w:hint="eastAsia" w:hAnsi="宋体" w:cs="宋体"/>
          <w:bCs/>
          <w:sz w:val="24"/>
        </w:rPr>
      </w:pPr>
      <w:r>
        <w:rPr>
          <w:rFonts w:hint="eastAsia" w:hAnsi="宋体" w:cs="宋体"/>
          <w:bCs/>
          <w:sz w:val="24"/>
        </w:rPr>
        <w:t>14、体温模拟：30℃~42℃，步进0.5℃；</w:t>
      </w:r>
    </w:p>
    <w:p>
      <w:pPr>
        <w:spacing w:line="400" w:lineRule="exact"/>
        <w:ind w:firstLine="480" w:firstLineChars="200"/>
        <w:rPr>
          <w:rFonts w:hint="eastAsia" w:hAnsi="宋体" w:cs="宋体" w:eastAsiaTheme="minorEastAsia"/>
          <w:bCs/>
          <w:sz w:val="24"/>
          <w:lang w:eastAsia="zh-CN"/>
        </w:rPr>
      </w:pPr>
      <w:r>
        <w:rPr>
          <w:rFonts w:hint="eastAsia" w:hAnsi="宋体" w:cs="宋体"/>
          <w:bCs/>
          <w:sz w:val="24"/>
        </w:rPr>
        <w:t>15、心输出量：热稀释法，注射温度0℃、24℃；输出量：2.5L、5L、10L</w:t>
      </w:r>
      <w:r>
        <w:rPr>
          <w:rFonts w:hint="eastAsia" w:hAnsi="宋体" w:cs="宋体"/>
          <w:bCs/>
          <w:sz w:val="24"/>
          <w:lang w:eastAsia="zh-CN"/>
        </w:rPr>
        <w:t>；</w:t>
      </w:r>
    </w:p>
    <w:p>
      <w:pPr>
        <w:pStyle w:val="2"/>
        <w:ind w:left="0" w:leftChars="0" w:firstLine="480" w:firstLineChars="200"/>
        <w:rPr>
          <w:rFonts w:hint="eastAsia"/>
          <w:b/>
          <w:bCs/>
          <w:sz w:val="28"/>
          <w:szCs w:val="28"/>
          <w:lang w:val="en-US" w:eastAsia="zh-CN"/>
        </w:rPr>
      </w:pPr>
      <w:r>
        <w:rPr>
          <w:rFonts w:hint="eastAsia" w:hAnsi="宋体" w:cs="宋体"/>
          <w:bCs/>
          <w:sz w:val="24"/>
        </w:rPr>
        <w:t>16、胎儿心率模拟：胎儿心率60~240BPM，步进1BPM，以及随宫内压变化的胎儿心率模拟</w:t>
      </w:r>
      <w:r>
        <w:rPr>
          <w:rFonts w:hint="eastAsia" w:hAnsi="宋体" w:cs="宋体"/>
          <w:bCs/>
          <w:sz w:val="24"/>
          <w:lang w:eastAsia="zh-CN"/>
        </w:rPr>
        <w:t>。</w:t>
      </w: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采购标的需满足产品三包服务</w:t>
      </w:r>
      <w:r>
        <w:rPr>
          <w:rFonts w:hint="eastAsia" w:cs="宋体"/>
          <w:color w:val="auto"/>
          <w:highlight w:val="none"/>
          <w:lang w:val="en-US" w:eastAsia="zh-CN"/>
        </w:rPr>
        <w:t>，</w:t>
      </w:r>
      <w:r>
        <w:rPr>
          <w:rFonts w:hint="eastAsia" w:ascii="宋体" w:hAnsi="宋体" w:eastAsia="宋体" w:cs="宋体"/>
          <w:color w:val="auto"/>
          <w:highlight w:val="none"/>
          <w:lang w:val="en-US" w:eastAsia="zh-CN"/>
        </w:rPr>
        <w:t>质保期1年（含）</w:t>
      </w:r>
      <w:r>
        <w:rPr>
          <w:rFonts w:hint="eastAsia" w:cs="宋体"/>
          <w:color w:val="auto"/>
          <w:highlight w:val="none"/>
          <w:lang w:val="en-US" w:eastAsia="zh-CN"/>
        </w:rPr>
        <w:t>。</w:t>
      </w:r>
      <w:r>
        <w:rPr>
          <w:rFonts w:hint="eastAsia" w:ascii="宋体" w:hAnsi="宋体" w:eastAsia="宋体" w:cs="宋体"/>
          <w:color w:val="auto"/>
          <w:highlight w:val="none"/>
          <w:lang w:val="en-US" w:eastAsia="zh-CN"/>
        </w:rPr>
        <w:t>质保期内</w:t>
      </w:r>
      <w:r>
        <w:rPr>
          <w:rFonts w:hint="eastAsia" w:cs="宋体"/>
          <w:color w:val="auto"/>
          <w:highlight w:val="none"/>
          <w:lang w:val="en-US" w:eastAsia="zh-CN"/>
        </w:rPr>
        <w:t>产品</w:t>
      </w:r>
      <w:r>
        <w:rPr>
          <w:rFonts w:hint="eastAsia" w:ascii="宋体" w:hAnsi="宋体" w:eastAsia="宋体" w:cs="宋体"/>
          <w:color w:val="auto"/>
          <w:highlight w:val="none"/>
          <w:lang w:val="en-US" w:eastAsia="zh-CN"/>
        </w:rPr>
        <w:t>年正常运行时间不低于347天；有售后服务机构（维修点），售后服务响应时间</w:t>
      </w:r>
      <w:r>
        <w:rPr>
          <w:rFonts w:hint="eastAsia" w:cs="宋体"/>
          <w:color w:val="auto"/>
          <w:highlight w:val="none"/>
          <w:lang w:val="en-US" w:eastAsia="zh-CN"/>
        </w:rPr>
        <w:t>4</w:t>
      </w:r>
      <w:r>
        <w:rPr>
          <w:rFonts w:hint="eastAsia" w:ascii="宋体" w:hAnsi="宋体" w:eastAsia="宋体" w:cs="宋体"/>
          <w:color w:val="auto"/>
          <w:highlight w:val="none"/>
          <w:lang w:val="en-US" w:eastAsia="zh-CN"/>
        </w:rPr>
        <w:t>小时，</w:t>
      </w:r>
      <w:r>
        <w:rPr>
          <w:rFonts w:hint="eastAsia" w:cs="宋体"/>
          <w:color w:val="auto"/>
          <w:highlight w:val="none"/>
          <w:lang w:val="en-US" w:eastAsia="zh-CN"/>
        </w:rPr>
        <w:t>2</w:t>
      </w:r>
      <w:r>
        <w:rPr>
          <w:rFonts w:hint="eastAsia" w:ascii="宋体" w:hAnsi="宋体" w:eastAsia="宋体" w:cs="宋体"/>
          <w:color w:val="auto"/>
          <w:highlight w:val="none"/>
          <w:lang w:val="en-US" w:eastAsia="zh-CN"/>
        </w:rPr>
        <w:t>4小时到达现场维修。质保期内出</w:t>
      </w:r>
      <w:r>
        <w:rPr>
          <w:rFonts w:hint="eastAsia" w:ascii="宋体" w:hAnsi="宋体" w:eastAsia="宋体" w:cs="宋体"/>
          <w:color w:val="auto"/>
          <w:kern w:val="2"/>
          <w:sz w:val="24"/>
          <w:szCs w:val="24"/>
          <w:highlight w:val="none"/>
          <w:lang w:val="en-US" w:eastAsia="zh-CN" w:bidi="ar-SA"/>
        </w:rPr>
        <w:t>现因质量问题经过2次维修不能正常使用的，做退、换货处理。维修、换货时间不计入质保</w:t>
      </w:r>
      <w:r>
        <w:rPr>
          <w:rFonts w:hint="eastAsia" w:ascii="宋体" w:hAnsi="宋体" w:eastAsia="宋体" w:cs="宋体"/>
          <w:color w:val="auto"/>
          <w:highlight w:val="none"/>
          <w:lang w:val="en-US" w:eastAsia="zh-CN"/>
        </w:rPr>
        <w:t>期。厂家负责设备操作培训，培训费用由供应商负责。</w:t>
      </w:r>
    </w:p>
    <w:p>
      <w:pPr>
        <w:pStyle w:val="7"/>
        <w:spacing w:line="500" w:lineRule="exact"/>
        <w:ind w:firstLine="480"/>
        <w:rPr>
          <w:rFonts w:hint="eastAsia" w:hAnsi="宋体" w:cs="宋体"/>
          <w:b/>
          <w:bCs/>
          <w:kern w:val="0"/>
          <w:sz w:val="24"/>
        </w:rPr>
      </w:pPr>
      <w:r>
        <w:rPr>
          <w:rFonts w:hint="eastAsia" w:hAnsi="宋体" w:cs="宋体"/>
          <w:b/>
          <w:bCs/>
          <w:kern w:val="0"/>
          <w:sz w:val="24"/>
        </w:rPr>
        <w:t>（三）政府采购合同内容条款要求：</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1、完成时间：签订合同后</w:t>
      </w:r>
      <w:r>
        <w:rPr>
          <w:rFonts w:hint="eastAsia" w:ascii="宋体"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en-US" w:eastAsia="zh-CN" w:bidi="ar-SA"/>
        </w:rPr>
        <w:t>日内交付。</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2、完成地点：邻水县人民医院。</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4、付款方式：</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分期付款。验收合格后，采购人接到票据凭证资料以后的60日内付合同总价的90% ，180日后支付剩余10%。</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供应商须有负责本项目的专职人员1-2名，提供授权文件和专职人员的身份证证明。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1、供应商报价为到货含税价，并包括运输、装卸、安装、调试、操作培训、人工、差旅等一切费用。</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2、产品应为2021年（含）以后生产的产品。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pStyle w:val="3"/>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lang w:eastAsia="zh-CN"/>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w:t>
      </w:r>
      <w:r>
        <w:rPr>
          <w:rFonts w:hint="eastAsia"/>
          <w:b/>
          <w:color w:val="000000"/>
          <w:highlight w:val="yellow"/>
          <w:lang w:eastAsia="zh-CN"/>
        </w:rPr>
        <w:t>询价</w:t>
      </w:r>
      <w:r>
        <w:rPr>
          <w:rFonts w:hint="eastAsia"/>
          <w:b/>
          <w:color w:val="000000"/>
          <w:highlight w:val="yellow"/>
        </w:rPr>
        <w:t>邮箱栏必须正确填写，在评标期间通讯工具应保持畅通，否则因无法联系导致的不利后果由供应商自行承担。</w:t>
      </w:r>
    </w:p>
    <w:p>
      <w:pPr>
        <w:spacing w:line="400" w:lineRule="exact"/>
        <w:ind w:firstLine="643"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w:t>
      </w:r>
      <w:r>
        <w:rPr>
          <w:rFonts w:hint="eastAsia" w:ascii="宋体" w:hAnsi="宋体"/>
          <w:sz w:val="24"/>
          <w:lang w:eastAsia="zh-CN"/>
        </w:rPr>
        <w:t>询价通知书</w:t>
      </w:r>
      <w:r>
        <w:rPr>
          <w:rFonts w:hint="eastAsia" w:ascii="宋体" w:hAnsi="宋体"/>
          <w:sz w:val="24"/>
        </w:rPr>
        <w:t>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w:t>
      </w:r>
      <w:r>
        <w:rPr>
          <w:rFonts w:hint="eastAsia" w:ascii="宋体" w:hAnsi="宋体"/>
          <w:sz w:val="24"/>
          <w:lang w:eastAsia="zh-CN"/>
        </w:rPr>
        <w:t>询价</w:t>
      </w:r>
      <w:r>
        <w:rPr>
          <w:rFonts w:hint="eastAsia" w:ascii="宋体" w:hAnsi="宋体"/>
          <w:sz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w:t>
      </w:r>
      <w:r>
        <w:rPr>
          <w:rFonts w:hint="eastAsia" w:ascii="宋体" w:hAnsi="宋体"/>
          <w:sz w:val="24"/>
          <w:lang w:eastAsia="zh-CN"/>
        </w:rPr>
        <w:t>询价</w:t>
      </w:r>
      <w:r>
        <w:rPr>
          <w:rFonts w:hint="eastAsia" w:ascii="宋体" w:hAnsi="宋体"/>
          <w:sz w:val="24"/>
        </w:rPr>
        <w:t>、成交作无效处理。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w:t>
      </w:r>
      <w:r>
        <w:rPr>
          <w:rFonts w:hint="eastAsia" w:ascii="宋体" w:hAnsi="宋体"/>
          <w:sz w:val="24"/>
          <w:lang w:eastAsia="zh-CN"/>
        </w:rPr>
        <w:t>询价通知书</w:t>
      </w:r>
      <w:r>
        <w:rPr>
          <w:rFonts w:hint="eastAsia" w:ascii="宋体" w:hAnsi="宋体"/>
          <w:sz w:val="24"/>
        </w:rPr>
        <w:t>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w:t>
      </w:r>
      <w:r>
        <w:rPr>
          <w:rFonts w:hint="eastAsia" w:ascii="宋体" w:hAnsi="宋体"/>
          <w:color w:val="000000"/>
          <w:sz w:val="24"/>
          <w:lang w:eastAsia="zh-CN"/>
        </w:rPr>
        <w:t>询价</w:t>
      </w:r>
      <w:r>
        <w:rPr>
          <w:rFonts w:hint="eastAsia" w:ascii="宋体" w:hAnsi="宋体"/>
          <w:color w:val="000000"/>
          <w:sz w:val="24"/>
        </w:rPr>
        <w:t>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pStyle w:val="2"/>
        <w:rPr>
          <w:rFonts w:hint="eastAsia"/>
        </w:rPr>
      </w:pPr>
    </w:p>
    <w:p>
      <w:pPr>
        <w:rPr>
          <w:rFonts w:hint="eastAsia"/>
          <w:sz w:val="36"/>
          <w:szCs w:val="36"/>
        </w:rPr>
      </w:pPr>
    </w:p>
    <w:p>
      <w:pPr>
        <w:numPr>
          <w:ilvl w:val="0"/>
          <w:numId w:val="7"/>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3"/>
        <w:pBdr>
          <w:bottom w:val="none" w:color="auto" w:sz="0" w:space="0"/>
        </w:pBdr>
        <w:tabs>
          <w:tab w:val="clear" w:pos="4153"/>
          <w:tab w:val="clear" w:pos="8306"/>
        </w:tabs>
        <w:snapToGrid/>
        <w:jc w:val="both"/>
        <w:rPr>
          <w:rFonts w:hint="eastAsia" w:ascii="宋体" w:hAnsi="宋体"/>
          <w:sz w:val="24"/>
          <w:szCs w:val="24"/>
        </w:rPr>
      </w:pP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1"/>
        <w:tabs>
          <w:tab w:val="left" w:pos="0"/>
        </w:tabs>
        <w:spacing w:after="0" w:line="400" w:lineRule="exact"/>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ind w:left="0" w:leftChars="0" w:firstLine="0" w:firstLineChars="0"/>
        <w:jc w:val="both"/>
        <w:rPr>
          <w:rFonts w:hint="eastAsia"/>
          <w:b/>
          <w:sz w:val="32"/>
          <w:szCs w:val="32"/>
        </w:rPr>
      </w:pPr>
    </w:p>
    <w:p>
      <w:pPr>
        <w:pStyle w:val="11"/>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bookmarkEnd w:id="23"/>
    <w:bookmarkEnd w:id="24"/>
    <w:bookmarkEnd w:id="25"/>
    <w:p>
      <w:pPr>
        <w:jc w:val="center"/>
        <w:rPr>
          <w:b/>
          <w:sz w:val="32"/>
          <w:szCs w:val="32"/>
        </w:rPr>
      </w:pPr>
      <w:r>
        <w:rPr>
          <w:rFonts w:hint="eastAsia"/>
          <w:b/>
          <w:sz w:val="32"/>
          <w:szCs w:val="32"/>
        </w:rPr>
        <w:t>十、中小企业声明函</w:t>
      </w:r>
    </w:p>
    <w:p>
      <w:pPr>
        <w:spacing w:line="480" w:lineRule="exact"/>
      </w:pPr>
    </w:p>
    <w:p>
      <w:pPr>
        <w:spacing w:line="480" w:lineRule="exact"/>
        <w:ind w:firstLine="48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我方郑重声明，根据《政府采购促进中小企业发展暂行办法》(财库(2011) 181号)或《政府采购支持监狱企业发展有关问题的通知》(财库 (2014) 68号)的规定，我方为</w:t>
      </w:r>
      <w:r>
        <w:rPr>
          <w:rFonts w:hint="eastAsia" w:ascii="Times New Roman" w:hAnsi="Times New Roman" w:eastAsia="宋体" w:cs="Times New Roman"/>
          <w:sz w:val="24"/>
          <w:highlight w:val="none"/>
          <w:lang w:val="en-US" w:eastAsia="zh-CN"/>
        </w:rPr>
        <w:t xml:space="preserve"> </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请填写</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中型、小型、微型</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企业。即，我方同时满足以下条件</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 xml:space="preserve"> </w:t>
      </w:r>
    </w:p>
    <w:p>
      <w:pPr>
        <w:spacing w:line="480" w:lineRule="exact"/>
        <w:ind w:firstLine="48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根据《工业和信息化部、国家统计局、国家发展和改革委员会、财政部关于印发中小企业划型标准规定的通知》</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工信部联企业 (2011)1 300号</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或《政府采购支持监狱企业发展有关问题的通知》(财库 (2014) 68号)规定的划分标准，我方为</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请填写</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中型、小型、微型</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企业。</w:t>
      </w:r>
    </w:p>
    <w:p>
      <w:pPr>
        <w:spacing w:line="480" w:lineRule="exact"/>
        <w:ind w:firstLine="48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我方参加</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lang w:val="en-US" w:eastAsia="zh-CN"/>
        </w:rPr>
        <w:t>单位的</w:t>
      </w:r>
      <w:r>
        <w:rPr>
          <w:rFonts w:hint="eastAsia" w:ascii="Times New Roman" w:hAnsi="Times New Roman" w:eastAsia="宋体" w:cs="Times New Roman"/>
          <w:i w:val="0"/>
          <w:iCs w:val="0"/>
          <w:sz w:val="24"/>
          <w:highlight w:val="none"/>
          <w:u w:val="single"/>
          <w:lang w:val="en-US" w:eastAsia="zh-CN"/>
        </w:rPr>
        <w:t xml:space="preserve">              </w:t>
      </w:r>
      <w:r>
        <w:rPr>
          <w:rFonts w:hint="eastAsia" w:ascii="Times New Roman" w:hAnsi="Times New Roman" w:eastAsia="宋体" w:cs="Times New Roman"/>
          <w:sz w:val="24"/>
          <w:highlight w:val="none"/>
        </w:rPr>
        <w:t>项目采购活动提供本企业制造的货物由本企业承担货物，或者提供其他__</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请填写: 中型、小型、微型</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企业制造的货物。本条所称货物</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不包括使用大型企业注册商标的货物。</w:t>
      </w:r>
    </w:p>
    <w:p>
      <w:pPr>
        <w:spacing w:line="480" w:lineRule="exact"/>
        <w:ind w:firstLine="48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我方对上述声明的真实性负责。如有虚假，将依法承担相应责任。</w:t>
      </w:r>
    </w:p>
    <w:p>
      <w:pPr>
        <w:spacing w:line="480" w:lineRule="exact"/>
        <w:ind w:firstLine="480"/>
        <w:rPr>
          <w:rFonts w:hint="eastAsia" w:ascii="Times New Roman" w:hAnsi="Times New Roman" w:eastAsia="宋体" w:cs="Times New Roman"/>
          <w:sz w:val="24"/>
          <w:highlight w:val="none"/>
        </w:rPr>
      </w:pPr>
    </w:p>
    <w:p>
      <w:pPr>
        <w:spacing w:line="480" w:lineRule="exact"/>
        <w:ind w:firstLine="48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供应商名称：XXX（盖单位公章）</w:t>
      </w:r>
    </w:p>
    <w:p>
      <w:pPr>
        <w:spacing w:line="480" w:lineRule="exact"/>
        <w:ind w:firstLine="48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法定代表人或授权代表（签字）：XXX</w:t>
      </w:r>
    </w:p>
    <w:p>
      <w:pPr>
        <w:spacing w:line="480" w:lineRule="exact"/>
        <w:ind w:firstLine="48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日      期：XXX</w:t>
      </w:r>
    </w:p>
    <w:p>
      <w:pPr>
        <w:spacing w:line="480" w:lineRule="exact"/>
        <w:ind w:firstLine="480"/>
        <w:rPr>
          <w:rFonts w:ascii="Times New Roman" w:hAnsi="Times New Roman" w:eastAsia="宋体" w:cs="Times New Roman"/>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2"/>
        <w:textAlignment w:val="auto"/>
        <w:rPr>
          <w:rFonts w:hint="eastAsia"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注: 1、供应商符合《工业和信息化部、国家统计局、国家发展和改革委员会、财政部关于印发中小企业划型标准规定的通知》( 工信部联企业(2011) 300号)或《政府采购支持监狱企业发展有关问题的通知》(财库 (2014) 68号)规定的划分标准为中小型企业或监狱企业适用。</w:t>
      </w:r>
    </w:p>
    <w:p>
      <w:pPr>
        <w:keepNext w:val="0"/>
        <w:keepLines w:val="0"/>
        <w:pageBreakBefore w:val="0"/>
        <w:widowControl w:val="0"/>
        <w:kinsoku/>
        <w:wordWrap/>
        <w:overflowPunct/>
        <w:topLinePunct w:val="0"/>
        <w:autoSpaceDE/>
        <w:autoSpaceDN/>
        <w:bidi w:val="0"/>
        <w:adjustRightInd/>
        <w:snapToGrid/>
        <w:spacing w:line="360" w:lineRule="exact"/>
        <w:ind w:firstLine="482"/>
        <w:textAlignment w:val="auto"/>
        <w:rPr>
          <w:rFonts w:hint="eastAsia"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 xml:space="preserve">2、在政府采购活动中，监狱企业视同小型、微型企业，享受预留份额、评审中价格扣除等政府采购促进中小企业发展的政府来购政策。监狱企业参加政府采购活动时，还应当提供由省级以上监狱管理局、戒毒管理局(含新疆生产建设兵团)出具的属于监狱企业的证明文件。 </w:t>
      </w:r>
    </w:p>
    <w:p>
      <w:pPr>
        <w:keepNext w:val="0"/>
        <w:keepLines w:val="0"/>
        <w:pageBreakBefore w:val="0"/>
        <w:widowControl w:val="0"/>
        <w:kinsoku/>
        <w:wordWrap/>
        <w:overflowPunct/>
        <w:topLinePunct w:val="0"/>
        <w:autoSpaceDE/>
        <w:autoSpaceDN/>
        <w:bidi w:val="0"/>
        <w:adjustRightInd/>
        <w:snapToGrid/>
        <w:spacing w:line="360" w:lineRule="exact"/>
        <w:ind w:firstLine="482"/>
        <w:textAlignment w:val="auto"/>
        <w:rPr>
          <w:rFonts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3、供应商为非</w:t>
      </w:r>
      <w:r>
        <w:rPr>
          <w:rFonts w:hint="eastAsia" w:ascii="Times New Roman" w:hAnsi="Times New Roman" w:eastAsia="宋体" w:cs="Times New Roman"/>
          <w:sz w:val="22"/>
          <w:szCs w:val="22"/>
          <w:highlight w:val="none"/>
        </w:rPr>
        <w:t>中小企业的</w:t>
      </w:r>
      <w:r>
        <w:rPr>
          <w:rFonts w:hint="eastAsia" w:ascii="Times New Roman" w:hAnsi="Times New Roman" w:eastAsia="宋体" w:cs="Times New Roman"/>
          <w:sz w:val="22"/>
          <w:szCs w:val="22"/>
          <w:highlight w:val="none"/>
        </w:rPr>
        <w:t>，可不提供此声明。</w:t>
      </w:r>
    </w:p>
    <w:p>
      <w:pPr>
        <w:pStyle w:val="3"/>
        <w:ind w:firstLine="210"/>
        <w:rPr>
          <w:rFonts w:ascii="宋体" w:hAnsi="宋体"/>
        </w:rPr>
      </w:pPr>
      <w:bookmarkStart w:id="30" w:name="_Toc22280"/>
      <w:bookmarkStart w:id="31" w:name="_Toc17324"/>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jc w:val="center"/>
        <w:rPr>
          <w:sz w:val="32"/>
          <w:szCs w:val="32"/>
        </w:rPr>
      </w:pPr>
      <w:r>
        <w:rPr>
          <w:rFonts w:hint="eastAsia" w:ascii="宋体" w:hAnsi="宋体"/>
          <w:b/>
          <w:bCs/>
          <w:color w:val="000000"/>
          <w:sz w:val="32"/>
          <w:szCs w:val="32"/>
        </w:rPr>
        <w:t>十一、残疾人福利性单位声明函</w:t>
      </w:r>
    </w:p>
    <w:p>
      <w:pPr>
        <w:spacing w:line="480" w:lineRule="exact"/>
        <w:ind w:firstLine="480"/>
        <w:rPr>
          <w:rFonts w:ascii="ˎ̥" w:hAnsi="ˎ̥" w:cs="宋体"/>
          <w:color w:val="000000"/>
          <w:kern w:val="0"/>
        </w:rPr>
      </w:pPr>
      <w:r>
        <w:rPr>
          <w:rFonts w:ascii="ˎ̥" w:hAnsi="ˎ̥" w:cs="宋体"/>
          <w:color w:val="000000"/>
          <w:kern w:val="0"/>
        </w:rPr>
        <w:t> </w:t>
      </w:r>
    </w:p>
    <w:p>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pPr>
        <w:spacing w:line="480" w:lineRule="exact"/>
        <w:ind w:firstLine="480"/>
        <w:rPr>
          <w:sz w:val="24"/>
          <w:highlight w:val="white"/>
        </w:rPr>
      </w:pPr>
      <w:r>
        <w:rPr>
          <w:rFonts w:hint="eastAsia"/>
          <w:sz w:val="24"/>
          <w:highlight w:val="white"/>
        </w:rPr>
        <w:t>本单位对上述声明的真实性负责。如有虚假，将依法承担相应责任。</w:t>
      </w:r>
    </w:p>
    <w:p>
      <w:pPr>
        <w:spacing w:line="480" w:lineRule="exact"/>
        <w:ind w:firstLine="480"/>
        <w:rPr>
          <w:sz w:val="24"/>
          <w:highlight w:val="white"/>
        </w:rPr>
      </w:pPr>
    </w:p>
    <w:p>
      <w:pPr>
        <w:pStyle w:val="2"/>
        <w:rPr>
          <w:sz w:val="24"/>
          <w:highlight w:val="white"/>
        </w:rPr>
      </w:pPr>
    </w:p>
    <w:p>
      <w:pPr>
        <w:pStyle w:val="3"/>
        <w:ind w:left="0" w:leftChars="0" w:firstLine="0" w:firstLineChars="0"/>
        <w:rPr>
          <w:sz w:val="24"/>
          <w:highlight w:val="white"/>
        </w:rPr>
      </w:pPr>
    </w:p>
    <w:p>
      <w:pPr>
        <w:spacing w:line="480" w:lineRule="exact"/>
        <w:ind w:firstLine="480"/>
        <w:rPr>
          <w:sz w:val="24"/>
          <w:highlight w:val="white"/>
        </w:rPr>
      </w:pPr>
      <w:r>
        <w:rPr>
          <w:rFonts w:hint="eastAsia"/>
          <w:sz w:val="24"/>
          <w:highlight w:val="white"/>
        </w:rPr>
        <w:t>单位名称：XXXX（盖章）</w:t>
      </w:r>
    </w:p>
    <w:p>
      <w:pPr>
        <w:spacing w:line="480" w:lineRule="exact"/>
        <w:ind w:firstLine="480"/>
        <w:rPr>
          <w:sz w:val="24"/>
          <w:highlight w:val="white"/>
        </w:rPr>
      </w:pPr>
      <w:r>
        <w:rPr>
          <w:rFonts w:hint="eastAsia"/>
          <w:sz w:val="24"/>
          <w:highlight w:val="white"/>
        </w:rPr>
        <w:t>法定代表人或授权代表（签字）：XXXX</w:t>
      </w:r>
    </w:p>
    <w:p>
      <w:pPr>
        <w:spacing w:line="480" w:lineRule="exact"/>
        <w:ind w:firstLine="480"/>
        <w:rPr>
          <w:rFonts w:hint="eastAsia"/>
          <w:sz w:val="24"/>
          <w:highlight w:val="white"/>
        </w:rPr>
      </w:pPr>
      <w:r>
        <w:rPr>
          <w:rFonts w:hint="eastAsia"/>
          <w:sz w:val="24"/>
          <w:highlight w:val="white"/>
        </w:rPr>
        <w:t>日期：XXXX</w:t>
      </w:r>
    </w:p>
    <w:p>
      <w:pPr>
        <w:pStyle w:val="2"/>
        <w:rPr>
          <w:rFonts w:hint="eastAsia"/>
          <w:sz w:val="24"/>
          <w:highlight w:val="white"/>
        </w:rPr>
      </w:pPr>
    </w:p>
    <w:p>
      <w:pPr>
        <w:pStyle w:val="3"/>
        <w:rPr>
          <w:rFonts w:hint="eastAsia"/>
          <w:sz w:val="24"/>
          <w:highlight w:val="white"/>
        </w:rPr>
      </w:pPr>
    </w:p>
    <w:p>
      <w:pPr>
        <w:spacing w:line="480" w:lineRule="exact"/>
        <w:ind w:firstLine="480"/>
        <w:rPr>
          <w:sz w:val="24"/>
          <w:highlight w:val="white"/>
        </w:rPr>
      </w:pPr>
    </w:p>
    <w:p>
      <w:pPr>
        <w:pStyle w:val="3"/>
        <w:rPr>
          <w:rFonts w:hint="eastAsia" w:ascii="Times New Roman" w:hAnsi="Times New Roman" w:eastAsia="宋体" w:cs="Times New Roman"/>
          <w:kern w:val="2"/>
          <w:sz w:val="22"/>
          <w:szCs w:val="22"/>
          <w:highlight w:val="none"/>
          <w:lang w:val="en-US" w:eastAsia="zh-CN" w:bidi="ar-SA"/>
        </w:rPr>
      </w:pPr>
      <w:r>
        <w:rPr>
          <w:rFonts w:hint="eastAsia" w:ascii="Times New Roman" w:hAnsi="Times New Roman" w:eastAsia="宋体" w:cs="Times New Roman"/>
          <w:kern w:val="2"/>
          <w:sz w:val="22"/>
          <w:szCs w:val="22"/>
          <w:highlight w:val="none"/>
          <w:lang w:val="en-US" w:eastAsia="zh-CN" w:bidi="ar-SA"/>
        </w:rPr>
        <w:t>注: 1、 残疾人福利性单位视同小型、微型企业，享受预留份额、评审中价格扣除等促进中小企业发展的政府采购政策。残疾人福利性单位属于小型、微型企业的，不重复享受政策</w:t>
      </w:r>
      <w:r>
        <w:rPr>
          <w:rFonts w:hint="eastAsia" w:ascii="Times New Roman" w:hAnsi="Times New Roman" w:eastAsia="宋体" w:cs="Times New Roman"/>
          <w:kern w:val="2"/>
          <w:sz w:val="22"/>
          <w:szCs w:val="22"/>
          <w:highlight w:val="none"/>
          <w:lang w:val="en-US" w:eastAsia="zh-CN" w:bidi="ar-SA"/>
        </w:rPr>
        <w:t>。</w:t>
      </w:r>
    </w:p>
    <w:p>
      <w:pPr>
        <w:pStyle w:val="3"/>
        <w:rPr>
          <w:rFonts w:hint="eastAsia" w:ascii="Times New Roman" w:hAnsi="Times New Roman" w:eastAsia="宋体" w:cs="Times New Roman"/>
          <w:kern w:val="2"/>
          <w:sz w:val="22"/>
          <w:szCs w:val="22"/>
          <w:highlight w:val="none"/>
          <w:lang w:val="en-US" w:eastAsia="zh-CN" w:bidi="ar-SA"/>
        </w:rPr>
      </w:pPr>
      <w:r>
        <w:rPr>
          <w:rFonts w:hint="eastAsia" w:ascii="Times New Roman" w:hAnsi="Times New Roman" w:eastAsia="宋体" w:cs="Times New Roman"/>
          <w:kern w:val="2"/>
          <w:sz w:val="22"/>
          <w:szCs w:val="22"/>
          <w:highlight w:val="none"/>
          <w:lang w:val="en-US" w:eastAsia="zh-CN" w:bidi="ar-SA"/>
        </w:rPr>
        <w:t>2、供应商为非残疾人福利性单位的，可不提供此声明。</w:t>
      </w:r>
    </w:p>
    <w:p>
      <w:pPr>
        <w:pStyle w:val="3"/>
        <w:rPr>
          <w:rFonts w:hint="eastAsia" w:ascii="Times New Roman" w:hAnsi="Times New Roman" w:eastAsia="宋体" w:cs="Times New Roman"/>
          <w:kern w:val="2"/>
          <w:sz w:val="22"/>
          <w:szCs w:val="22"/>
          <w:highlight w:val="none"/>
          <w:lang w:val="en-US" w:eastAsia="zh-CN" w:bidi="ar-SA"/>
        </w:rPr>
      </w:pPr>
    </w:p>
    <w:p>
      <w:pPr>
        <w:pStyle w:val="2"/>
        <w:rPr>
          <w:sz w:val="24"/>
          <w:highlight w:val="white"/>
        </w:rPr>
      </w:pPr>
    </w:p>
    <w:p>
      <w:pPr>
        <w:pStyle w:val="3"/>
        <w:rPr>
          <w:sz w:val="24"/>
          <w:highlight w:val="white"/>
        </w:rPr>
      </w:pPr>
      <w:bookmarkStart w:id="34" w:name="_GoBack"/>
      <w:bookmarkEnd w:id="34"/>
    </w:p>
    <w:p>
      <w:pPr>
        <w:pStyle w:val="3"/>
        <w:rPr>
          <w:sz w:val="24"/>
          <w:highlight w:val="white"/>
        </w:rPr>
      </w:pPr>
    </w:p>
    <w:bookmarkEnd w:id="30"/>
    <w:bookmarkEnd w:id="31"/>
    <w:p>
      <w:pPr>
        <w:pStyle w:val="4"/>
        <w:keepNext w:val="0"/>
        <w:keepLines w:val="0"/>
        <w:spacing w:before="0" w:after="0" w:line="500" w:lineRule="exact"/>
        <w:jc w:val="center"/>
        <w:rPr>
          <w:rFonts w:hint="eastAsia" w:ascii="宋体" w:hAnsi="宋体"/>
        </w:rPr>
      </w:pPr>
    </w:p>
    <w:p>
      <w:pPr>
        <w:pStyle w:val="4"/>
        <w:keepNext w:val="0"/>
        <w:keepLines w:val="0"/>
        <w:spacing w:before="0" w:after="0" w:line="500" w:lineRule="exact"/>
        <w:jc w:val="center"/>
        <w:rPr>
          <w:rFonts w:hint="eastAsia" w:ascii="宋体" w:hAnsi="宋体"/>
        </w:rPr>
      </w:pPr>
    </w:p>
    <w:p>
      <w:pPr>
        <w:rPr>
          <w:rFonts w:hint="eastAsia" w:ascii="宋体" w:hAnsi="宋体"/>
        </w:rPr>
      </w:pPr>
    </w:p>
    <w:p>
      <w:pPr>
        <w:pStyle w:val="2"/>
        <w:rPr>
          <w:rFonts w:hint="eastAsia"/>
        </w:rPr>
      </w:pPr>
    </w:p>
    <w:p>
      <w:pPr>
        <w:pStyle w:val="4"/>
        <w:keepNext w:val="0"/>
        <w:keepLines w:val="0"/>
        <w:spacing w:before="0" w:after="0" w:line="500" w:lineRule="exact"/>
        <w:jc w:val="center"/>
        <w:rPr>
          <w:rFonts w:hint="eastAsia" w:ascii="宋体" w:hAnsi="宋体"/>
        </w:rPr>
      </w:pPr>
    </w:p>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lang w:eastAsia="zh-CN"/>
        </w:rPr>
        <w:t>询价小组</w:t>
      </w:r>
      <w:r>
        <w:rPr>
          <w:rFonts w:hint="eastAsia" w:ascii="宋体" w:hAnsi="宋体"/>
          <w:bCs/>
          <w:sz w:val="24"/>
        </w:rPr>
        <w:t>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w:t>
      </w:r>
      <w:r>
        <w:rPr>
          <w:rFonts w:hint="eastAsia" w:ascii="宋体" w:hAnsi="宋体"/>
          <w:b/>
          <w:bCs/>
          <w:sz w:val="24"/>
          <w:lang w:eastAsia="zh-CN"/>
        </w:rPr>
        <w:t>询价</w:t>
      </w:r>
      <w:r>
        <w:rPr>
          <w:rFonts w:hint="eastAsia" w:ascii="宋体" w:hAnsi="宋体"/>
          <w:b/>
          <w:bCs/>
          <w:sz w:val="24"/>
        </w:rPr>
        <w:t>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在规定时间内</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w:t>
      </w:r>
      <w:r>
        <w:rPr>
          <w:rFonts w:hint="eastAsia" w:ascii="宋体" w:hAnsi="宋体"/>
          <w:bCs/>
          <w:sz w:val="24"/>
          <w:lang w:eastAsia="zh-CN"/>
        </w:rPr>
        <w:t>询价小组对通过资格审查的供应商进行符合性审查。向未通过符合性审查的供应商说明原因。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lang w:eastAsia="zh-CN"/>
        </w:rPr>
        <w:t>询价小组</w:t>
      </w:r>
      <w:r>
        <w:rPr>
          <w:rFonts w:hint="eastAsia" w:ascii="宋体" w:hAnsi="宋体"/>
          <w:bCs/>
          <w:sz w:val="24"/>
        </w:rPr>
        <w:t>从质量和服务均能满足采购文件实质性要求的供应商中，按照供应商的评审价由低到高排序。供应商报价相同的，由</w:t>
      </w:r>
      <w:r>
        <w:rPr>
          <w:rFonts w:hint="eastAsia" w:ascii="宋体" w:hAnsi="宋体"/>
          <w:bCs/>
          <w:sz w:val="24"/>
          <w:lang w:eastAsia="zh-CN"/>
        </w:rPr>
        <w:t>询价小组</w:t>
      </w:r>
      <w:r>
        <w:rPr>
          <w:rFonts w:hint="eastAsia" w:ascii="宋体" w:hAnsi="宋体"/>
          <w:bCs/>
          <w:sz w:val="24"/>
        </w:rPr>
        <w:t>抽签确定推荐的成交候选供应商顺序。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1.8采购人根据质量和服务均能满足采购文件实质性要求且报价最低的原则确定成交供应商。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w:t>
      </w:r>
      <w:r>
        <w:rPr>
          <w:rFonts w:hint="eastAsia" w:ascii="宋体" w:hAnsi="宋体"/>
          <w:bCs/>
          <w:sz w:val="24"/>
          <w:lang w:eastAsia="zh-CN"/>
        </w:rPr>
        <w:t>通知书</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w:t>
      </w:r>
      <w:r>
        <w:rPr>
          <w:rFonts w:hint="eastAsia" w:ascii="宋体" w:hAnsi="宋体" w:eastAsia="宋体"/>
          <w:b w:val="0"/>
          <w:sz w:val="24"/>
          <w:szCs w:val="24"/>
          <w:lang w:eastAsia="zh-CN"/>
        </w:rPr>
        <w:t>询价通知书</w:t>
      </w:r>
      <w:r>
        <w:rPr>
          <w:rFonts w:hint="eastAsia" w:ascii="宋体" w:hAnsi="宋体" w:eastAsia="宋体"/>
          <w:b w:val="0"/>
          <w:sz w:val="24"/>
          <w:szCs w:val="24"/>
        </w:rPr>
        <w:t>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 xml:space="preserve">2.1.1 </w:t>
      </w:r>
      <w:r>
        <w:rPr>
          <w:rFonts w:hint="eastAsia" w:ascii="宋体" w:hAnsi="宋体" w:eastAsia="宋体"/>
          <w:b w:val="0"/>
          <w:sz w:val="24"/>
          <w:szCs w:val="24"/>
          <w:lang w:eastAsia="zh-CN"/>
        </w:rPr>
        <w:t>询价小组</w:t>
      </w:r>
      <w:r>
        <w:rPr>
          <w:rFonts w:hint="eastAsia" w:ascii="宋体" w:hAnsi="宋体" w:eastAsia="宋体"/>
          <w:b w:val="0"/>
          <w:sz w:val="24"/>
          <w:szCs w:val="24"/>
        </w:rPr>
        <w:t>正式评审前，应当对</w:t>
      </w:r>
      <w:r>
        <w:rPr>
          <w:rFonts w:hint="eastAsia" w:ascii="宋体" w:hAnsi="宋体" w:eastAsia="宋体"/>
          <w:b w:val="0"/>
          <w:sz w:val="24"/>
          <w:szCs w:val="24"/>
          <w:lang w:eastAsia="zh-CN"/>
        </w:rPr>
        <w:t>询价通知书</w:t>
      </w:r>
      <w:r>
        <w:rPr>
          <w:rFonts w:hint="eastAsia" w:ascii="宋体" w:hAnsi="宋体" w:eastAsia="宋体"/>
          <w:b w:val="0"/>
          <w:sz w:val="24"/>
          <w:szCs w:val="24"/>
        </w:rPr>
        <w:t>进行熟悉和理解，内容主要包括</w:t>
      </w:r>
      <w:r>
        <w:rPr>
          <w:rFonts w:hint="eastAsia" w:ascii="宋体" w:hAnsi="宋体" w:eastAsia="宋体"/>
          <w:b w:val="0"/>
          <w:sz w:val="24"/>
          <w:szCs w:val="24"/>
          <w:lang w:eastAsia="zh-CN"/>
        </w:rPr>
        <w:t>询价通知书</w:t>
      </w:r>
      <w:r>
        <w:rPr>
          <w:rFonts w:hint="eastAsia" w:ascii="宋体" w:hAnsi="宋体" w:eastAsia="宋体"/>
          <w:b w:val="0"/>
          <w:sz w:val="24"/>
          <w:szCs w:val="24"/>
        </w:rPr>
        <w:t>中供应商资格条件要求、采购项目技术、服务和商务要求、</w:t>
      </w:r>
      <w:r>
        <w:rPr>
          <w:rFonts w:hint="eastAsia" w:ascii="宋体" w:hAnsi="宋体" w:eastAsia="宋体"/>
          <w:b w:val="0"/>
          <w:sz w:val="24"/>
          <w:szCs w:val="24"/>
          <w:lang w:eastAsia="zh-CN"/>
        </w:rPr>
        <w:t>询价</w:t>
      </w:r>
      <w:r>
        <w:rPr>
          <w:rFonts w:hint="eastAsia" w:ascii="宋体" w:hAnsi="宋体" w:eastAsia="宋体"/>
          <w:b w:val="0"/>
          <w:sz w:val="24"/>
          <w:szCs w:val="24"/>
        </w:rPr>
        <w:t>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w:t>
      </w:r>
      <w:r>
        <w:rPr>
          <w:rFonts w:hint="eastAsia" w:ascii="宋体" w:hAnsi="宋体" w:eastAsia="宋体"/>
          <w:b w:val="0"/>
          <w:sz w:val="24"/>
          <w:szCs w:val="24"/>
          <w:lang w:eastAsia="zh-CN"/>
        </w:rPr>
        <w:t>询价通知书</w:t>
      </w:r>
      <w:r>
        <w:rPr>
          <w:rFonts w:hint="eastAsia" w:ascii="宋体" w:hAnsi="宋体" w:eastAsia="宋体"/>
          <w:b w:val="0"/>
          <w:sz w:val="24"/>
          <w:szCs w:val="24"/>
        </w:rPr>
        <w:t>有下列情形之一的，</w:t>
      </w:r>
      <w:r>
        <w:rPr>
          <w:rFonts w:hint="eastAsia" w:ascii="宋体" w:hAnsi="宋体" w:eastAsia="宋体"/>
          <w:b w:val="0"/>
          <w:sz w:val="24"/>
          <w:szCs w:val="24"/>
          <w:lang w:eastAsia="zh-CN"/>
        </w:rPr>
        <w:t>询价小组</w:t>
      </w:r>
      <w:r>
        <w:rPr>
          <w:rFonts w:hint="eastAsia" w:ascii="宋体" w:hAnsi="宋体" w:eastAsia="宋体"/>
          <w:b w:val="0"/>
          <w:sz w:val="24"/>
          <w:szCs w:val="24"/>
        </w:rPr>
        <w:t>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w:t>
      </w:r>
      <w:r>
        <w:rPr>
          <w:rFonts w:hint="eastAsia" w:ascii="宋体" w:hAnsi="宋体" w:eastAsia="宋体"/>
          <w:b w:val="0"/>
          <w:sz w:val="24"/>
          <w:szCs w:val="24"/>
          <w:lang w:eastAsia="zh-CN"/>
        </w:rPr>
        <w:t>询价通知书</w:t>
      </w:r>
      <w:r>
        <w:rPr>
          <w:rFonts w:hint="eastAsia" w:ascii="宋体" w:hAnsi="宋体" w:eastAsia="宋体"/>
          <w:b w:val="0"/>
          <w:sz w:val="24"/>
          <w:szCs w:val="24"/>
        </w:rPr>
        <w:t>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w:t>
      </w:r>
      <w:r>
        <w:rPr>
          <w:rFonts w:hint="eastAsia" w:ascii="宋体" w:hAnsi="宋体" w:eastAsia="宋体"/>
          <w:b w:val="0"/>
          <w:sz w:val="24"/>
          <w:szCs w:val="24"/>
          <w:lang w:eastAsia="zh-CN"/>
        </w:rPr>
        <w:t>询价通知书</w:t>
      </w:r>
      <w:r>
        <w:rPr>
          <w:rFonts w:hint="eastAsia" w:ascii="宋体" w:hAnsi="宋体" w:eastAsia="宋体"/>
          <w:b w:val="0"/>
          <w:sz w:val="24"/>
          <w:szCs w:val="24"/>
        </w:rPr>
        <w:t>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w:t>
      </w:r>
      <w:r>
        <w:rPr>
          <w:rFonts w:hint="eastAsia" w:ascii="宋体" w:hAnsi="宋体" w:eastAsia="宋体"/>
          <w:b w:val="0"/>
          <w:sz w:val="24"/>
          <w:szCs w:val="24"/>
          <w:lang w:eastAsia="zh-CN"/>
        </w:rPr>
        <w:t>询价通知书</w:t>
      </w:r>
      <w:r>
        <w:rPr>
          <w:rFonts w:hint="eastAsia" w:ascii="宋体" w:hAnsi="宋体" w:eastAsia="宋体"/>
          <w:b w:val="0"/>
          <w:sz w:val="24"/>
          <w:szCs w:val="24"/>
        </w:rPr>
        <w:t>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w:t>
      </w:r>
      <w:r>
        <w:rPr>
          <w:rFonts w:hint="eastAsia" w:ascii="宋体" w:hAnsi="宋体" w:eastAsia="宋体"/>
          <w:b w:val="0"/>
          <w:sz w:val="24"/>
          <w:szCs w:val="24"/>
          <w:lang w:eastAsia="zh-CN"/>
        </w:rPr>
        <w:t>询价通知书</w:t>
      </w:r>
      <w:r>
        <w:rPr>
          <w:rFonts w:hint="eastAsia" w:ascii="宋体" w:hAnsi="宋体" w:eastAsia="宋体"/>
          <w:b w:val="0"/>
          <w:sz w:val="24"/>
          <w:szCs w:val="24"/>
        </w:rPr>
        <w:t>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w:t>
      </w:r>
      <w:r>
        <w:rPr>
          <w:rFonts w:hint="eastAsia" w:ascii="宋体" w:hAnsi="宋体" w:eastAsia="宋体"/>
          <w:b w:val="0"/>
          <w:sz w:val="24"/>
          <w:szCs w:val="24"/>
          <w:lang w:eastAsia="zh-CN"/>
        </w:rPr>
        <w:t>询价小组</w:t>
      </w:r>
      <w:r>
        <w:rPr>
          <w:rFonts w:hint="eastAsia" w:ascii="宋体" w:hAnsi="宋体" w:eastAsia="宋体"/>
          <w:b w:val="0"/>
          <w:sz w:val="24"/>
          <w:szCs w:val="24"/>
        </w:rPr>
        <w:t>应当向采购人书面说明情况。除本条规定的情形外，</w:t>
      </w:r>
      <w:r>
        <w:rPr>
          <w:rFonts w:hint="eastAsia" w:ascii="宋体" w:hAnsi="宋体" w:eastAsia="宋体"/>
          <w:b w:val="0"/>
          <w:sz w:val="24"/>
          <w:szCs w:val="24"/>
          <w:lang w:eastAsia="zh-CN"/>
        </w:rPr>
        <w:t>询价小组</w:t>
      </w:r>
      <w:r>
        <w:rPr>
          <w:rFonts w:hint="eastAsia" w:ascii="宋体" w:hAnsi="宋体" w:eastAsia="宋体"/>
          <w:b w:val="0"/>
          <w:sz w:val="24"/>
          <w:szCs w:val="24"/>
        </w:rPr>
        <w:t>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w:t>
      </w:r>
      <w:r>
        <w:rPr>
          <w:rFonts w:hint="eastAsia" w:ascii="宋体" w:hAnsi="宋体" w:eastAsia="宋体"/>
          <w:b w:val="0"/>
          <w:sz w:val="24"/>
          <w:szCs w:val="24"/>
          <w:lang w:eastAsia="zh-CN"/>
        </w:rPr>
        <w:t>询价小组</w:t>
      </w:r>
      <w:r>
        <w:rPr>
          <w:rFonts w:hint="eastAsia" w:ascii="宋体" w:hAnsi="宋体" w:eastAsia="宋体"/>
          <w:b w:val="0"/>
          <w:sz w:val="24"/>
          <w:szCs w:val="24"/>
        </w:rPr>
        <w:t>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w:t>
      </w:r>
      <w:r>
        <w:rPr>
          <w:rFonts w:hint="eastAsia" w:ascii="宋体" w:hAnsi="宋体" w:eastAsia="宋体"/>
          <w:b w:val="0"/>
          <w:bCs w:val="0"/>
          <w:sz w:val="24"/>
          <w:lang w:eastAsia="zh-CN"/>
        </w:rPr>
        <w:t>询价小组</w:t>
      </w:r>
      <w:r>
        <w:rPr>
          <w:rFonts w:hint="eastAsia" w:ascii="宋体" w:hAnsi="宋体" w:eastAsia="宋体"/>
          <w:b w:val="0"/>
          <w:bCs w:val="0"/>
          <w:sz w:val="24"/>
        </w:rPr>
        <w:t>依据法律法规和</w:t>
      </w:r>
      <w:r>
        <w:rPr>
          <w:rFonts w:hint="eastAsia" w:ascii="宋体" w:hAnsi="宋体" w:eastAsia="宋体"/>
          <w:b w:val="0"/>
          <w:bCs w:val="0"/>
          <w:sz w:val="24"/>
          <w:lang w:eastAsia="zh-CN"/>
        </w:rPr>
        <w:t>询价通知书</w:t>
      </w:r>
      <w:r>
        <w:rPr>
          <w:rFonts w:hint="eastAsia" w:ascii="宋体" w:hAnsi="宋体" w:eastAsia="宋体"/>
          <w:b w:val="0"/>
          <w:bCs w:val="0"/>
          <w:sz w:val="24"/>
        </w:rPr>
        <w:t>的规定，</w:t>
      </w:r>
      <w:r>
        <w:rPr>
          <w:rFonts w:hint="eastAsia" w:ascii="宋体" w:hAnsi="宋体" w:eastAsia="宋体"/>
          <w:b w:val="0"/>
          <w:sz w:val="24"/>
          <w:szCs w:val="24"/>
        </w:rPr>
        <w:t>应依据法律法规和</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的规定，对响应文件是否按照规定要求提供资格性证明材料、是否属于禁止参加</w:t>
      </w:r>
      <w:r>
        <w:rPr>
          <w:rFonts w:hint="eastAsia" w:ascii="宋体" w:hAnsi="宋体" w:eastAsia="宋体"/>
          <w:b w:val="0"/>
          <w:sz w:val="24"/>
          <w:szCs w:val="24"/>
          <w:lang w:eastAsia="zh-CN"/>
        </w:rPr>
        <w:t>询价</w:t>
      </w:r>
      <w:r>
        <w:rPr>
          <w:rFonts w:hint="eastAsia" w:ascii="宋体" w:hAnsi="宋体" w:eastAsia="宋体"/>
          <w:b w:val="0"/>
          <w:sz w:val="24"/>
          <w:szCs w:val="24"/>
        </w:rPr>
        <w:t>的供应商等进行审查，以确定供应商是否具备</w:t>
      </w:r>
      <w:r>
        <w:rPr>
          <w:rFonts w:hint="eastAsia" w:ascii="宋体" w:hAnsi="宋体" w:eastAsia="宋体"/>
          <w:b w:val="0"/>
          <w:sz w:val="24"/>
          <w:szCs w:val="24"/>
          <w:lang w:eastAsia="zh-CN"/>
        </w:rPr>
        <w:t>询价</w:t>
      </w:r>
      <w:r>
        <w:rPr>
          <w:rFonts w:hint="eastAsia" w:ascii="宋体" w:hAnsi="宋体" w:eastAsia="宋体"/>
          <w:b w:val="0"/>
          <w:sz w:val="24"/>
          <w:szCs w:val="24"/>
        </w:rPr>
        <w:t>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w:t>
      </w:r>
      <w:r>
        <w:rPr>
          <w:rFonts w:hint="eastAsia" w:ascii="宋体" w:hAnsi="宋体"/>
          <w:bCs/>
          <w:sz w:val="24"/>
          <w:lang w:eastAsia="zh-CN"/>
        </w:rPr>
        <w:t>询价小组</w:t>
      </w:r>
      <w:r>
        <w:rPr>
          <w:rFonts w:hint="eastAsia" w:ascii="宋体" w:hAnsi="宋体"/>
          <w:bCs/>
          <w:sz w:val="24"/>
        </w:rPr>
        <w:t>资格审查结束后，应当出具资格审查报告，并按照</w:t>
      </w:r>
      <w:r>
        <w:rPr>
          <w:rFonts w:hint="eastAsia" w:ascii="宋体" w:hAnsi="宋体"/>
          <w:bCs/>
          <w:sz w:val="24"/>
          <w:lang w:eastAsia="zh-CN"/>
        </w:rPr>
        <w:t>询价通知书</w:t>
      </w:r>
      <w:r>
        <w:rPr>
          <w:rFonts w:hint="eastAsia" w:ascii="宋体" w:hAnsi="宋体"/>
          <w:bCs/>
          <w:sz w:val="24"/>
        </w:rPr>
        <w:t>的规定确定参加</w:t>
      </w:r>
      <w:r>
        <w:rPr>
          <w:rFonts w:hint="eastAsia" w:ascii="宋体" w:hAnsi="宋体"/>
          <w:bCs/>
          <w:sz w:val="24"/>
          <w:lang w:eastAsia="zh-CN"/>
        </w:rPr>
        <w:t>询价</w:t>
      </w:r>
      <w:r>
        <w:rPr>
          <w:rFonts w:hint="eastAsia" w:ascii="宋体" w:hAnsi="宋体"/>
          <w:bCs/>
          <w:sz w:val="24"/>
        </w:rPr>
        <w:t>的供应商名单。没有通过资格审查的供应商，</w:t>
      </w:r>
      <w:r>
        <w:rPr>
          <w:rFonts w:hint="eastAsia" w:ascii="宋体" w:hAnsi="宋体"/>
          <w:bCs/>
          <w:sz w:val="24"/>
          <w:lang w:eastAsia="zh-CN"/>
        </w:rPr>
        <w:t>询价小组</w:t>
      </w:r>
      <w:r>
        <w:rPr>
          <w:rFonts w:hint="eastAsia" w:ascii="宋体" w:hAnsi="宋体"/>
          <w:bCs/>
          <w:sz w:val="24"/>
        </w:rPr>
        <w:t>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w:t>
      </w:r>
      <w:r>
        <w:rPr>
          <w:rFonts w:hint="eastAsia" w:ascii="宋体" w:hAnsi="宋体"/>
          <w:bCs/>
          <w:sz w:val="24"/>
          <w:lang w:eastAsia="zh-CN"/>
        </w:rPr>
        <w:t>询价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w:t>
      </w:r>
      <w:r>
        <w:rPr>
          <w:rFonts w:hint="eastAsia" w:ascii="宋体" w:hAnsi="宋体"/>
          <w:bCs/>
          <w:sz w:val="24"/>
          <w:lang w:eastAsia="zh-CN"/>
        </w:rPr>
        <w:t>询价小组</w:t>
      </w:r>
      <w:r>
        <w:rPr>
          <w:rFonts w:hint="eastAsia" w:ascii="宋体" w:hAnsi="宋体"/>
          <w:bCs/>
          <w:sz w:val="24"/>
        </w:rPr>
        <w:t>按照</w:t>
      </w:r>
      <w:r>
        <w:rPr>
          <w:rFonts w:hint="eastAsia" w:ascii="宋体" w:hAnsi="宋体"/>
          <w:bCs/>
          <w:sz w:val="24"/>
          <w:lang w:eastAsia="zh-CN"/>
        </w:rPr>
        <w:t>询价通知书</w:t>
      </w:r>
      <w:r>
        <w:rPr>
          <w:rFonts w:hint="eastAsia" w:ascii="宋体" w:hAnsi="宋体"/>
          <w:bCs/>
          <w:sz w:val="24"/>
        </w:rPr>
        <w:t>的规定对供应商的响应文件进行书面审查。供应商响应文件未实质性响应</w:t>
      </w:r>
      <w:r>
        <w:rPr>
          <w:rFonts w:hint="eastAsia" w:ascii="宋体" w:hAnsi="宋体"/>
          <w:bCs/>
          <w:sz w:val="24"/>
          <w:lang w:eastAsia="zh-CN"/>
        </w:rPr>
        <w:t>询价通知书</w:t>
      </w:r>
      <w:r>
        <w:rPr>
          <w:rFonts w:hint="eastAsia" w:ascii="宋体" w:hAnsi="宋体"/>
          <w:bCs/>
          <w:sz w:val="24"/>
        </w:rPr>
        <w:t>的，</w:t>
      </w:r>
      <w:r>
        <w:rPr>
          <w:rFonts w:hint="eastAsia" w:ascii="宋体" w:hAnsi="宋体"/>
          <w:bCs/>
          <w:sz w:val="24"/>
          <w:lang w:eastAsia="zh-CN"/>
        </w:rPr>
        <w:t>询价小组</w:t>
      </w:r>
      <w:r>
        <w:rPr>
          <w:rFonts w:hint="eastAsia" w:ascii="宋体" w:hAnsi="宋体"/>
          <w:bCs/>
          <w:sz w:val="24"/>
        </w:rPr>
        <w:t>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w:t>
      </w:r>
      <w:r>
        <w:rPr>
          <w:rFonts w:hint="eastAsia" w:ascii="宋体" w:hAnsi="宋体"/>
          <w:bCs/>
          <w:sz w:val="24"/>
          <w:lang w:eastAsia="zh-CN"/>
        </w:rPr>
        <w:t>询价小组</w:t>
      </w:r>
      <w:r>
        <w:rPr>
          <w:rFonts w:hint="eastAsia" w:ascii="宋体" w:hAnsi="宋体"/>
          <w:bCs/>
          <w:sz w:val="24"/>
        </w:rPr>
        <w:t>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w:t>
      </w:r>
      <w:r>
        <w:rPr>
          <w:rFonts w:hint="eastAsia" w:ascii="宋体" w:hAnsi="宋体" w:cs="宋体"/>
          <w:bCs/>
          <w:sz w:val="24"/>
          <w:lang w:eastAsia="zh-CN"/>
        </w:rPr>
        <w:t>询价小组</w:t>
      </w:r>
      <w:r>
        <w:rPr>
          <w:rFonts w:hint="eastAsia" w:ascii="宋体" w:hAnsi="宋体" w:cs="宋体"/>
          <w:bCs/>
          <w:sz w:val="24"/>
        </w:rPr>
        <w:t>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询价</w:t>
      </w:r>
      <w:r>
        <w:rPr>
          <w:rFonts w:hint="eastAsia" w:ascii="宋体" w:hAnsi="宋体"/>
          <w:bCs/>
          <w:sz w:val="24"/>
        </w:rPr>
        <w:t>过程中，不得改变</w:t>
      </w:r>
      <w:r>
        <w:rPr>
          <w:rFonts w:hint="eastAsia" w:ascii="宋体" w:hAnsi="宋体"/>
          <w:bCs/>
          <w:sz w:val="24"/>
          <w:lang w:eastAsia="zh-CN"/>
        </w:rPr>
        <w:t>询价通知书</w:t>
      </w:r>
      <w:r>
        <w:rPr>
          <w:rFonts w:hint="eastAsia" w:ascii="宋体" w:hAnsi="宋体"/>
          <w:bCs/>
          <w:sz w:val="24"/>
        </w:rPr>
        <w:t>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w:t>
      </w:r>
      <w:r>
        <w:rPr>
          <w:rFonts w:hint="eastAsia" w:ascii="宋体" w:hAnsi="宋体"/>
          <w:bCs/>
          <w:sz w:val="24"/>
          <w:lang w:eastAsia="zh-CN"/>
        </w:rPr>
        <w:t>询价通知书</w:t>
      </w:r>
      <w:r>
        <w:rPr>
          <w:rFonts w:hint="eastAsia" w:ascii="宋体" w:hAnsi="宋体"/>
          <w:bCs/>
          <w:sz w:val="24"/>
        </w:rPr>
        <w:t>中对供应商的资格条件要求。</w:t>
      </w:r>
      <w:r>
        <w:rPr>
          <w:rFonts w:hint="eastAsia" w:ascii="宋体" w:hAnsi="宋体"/>
          <w:sz w:val="24"/>
          <w:lang w:eastAsia="zh-CN"/>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color w:val="auto"/>
          <w:sz w:val="24"/>
        </w:rPr>
        <w:t>2.</w:t>
      </w:r>
      <w:r>
        <w:rPr>
          <w:rFonts w:hint="eastAsia" w:ascii="宋体" w:hAnsi="宋体" w:cs="宋体"/>
          <w:bCs/>
          <w:color w:val="auto"/>
          <w:sz w:val="24"/>
          <w:lang w:val="en-US" w:eastAsia="zh-CN"/>
        </w:rPr>
        <w:t>9</w:t>
      </w:r>
      <w:r>
        <w:rPr>
          <w:rFonts w:hint="eastAsia" w:ascii="宋体" w:hAnsi="宋体" w:cs="宋体"/>
          <w:bCs/>
          <w:color w:val="auto"/>
          <w:sz w:val="24"/>
        </w:rPr>
        <w:t xml:space="preserve"> </w:t>
      </w:r>
      <w:r>
        <w:rPr>
          <w:rFonts w:hint="eastAsia" w:ascii="宋体" w:hAnsi="宋体" w:cs="宋体"/>
          <w:bCs/>
          <w:color w:val="auto"/>
          <w:sz w:val="24"/>
          <w:lang w:eastAsia="zh-CN"/>
        </w:rPr>
        <w:t>询价小组</w:t>
      </w:r>
      <w:r>
        <w:rPr>
          <w:rFonts w:hint="eastAsia" w:ascii="宋体" w:hAnsi="宋体" w:cs="宋体"/>
          <w:bCs/>
          <w:sz w:val="24"/>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w:t>
      </w:r>
      <w:r>
        <w:rPr>
          <w:rFonts w:hint="eastAsia" w:ascii="宋体" w:hAnsi="宋体" w:cs="宋体"/>
          <w:bCs/>
          <w:sz w:val="24"/>
          <w:lang w:eastAsia="zh-CN"/>
        </w:rPr>
        <w:t>询价小组</w:t>
      </w:r>
      <w:r>
        <w:rPr>
          <w:rFonts w:hint="eastAsia" w:ascii="宋体" w:hAnsi="宋体" w:cs="宋体"/>
          <w:bCs/>
          <w:sz w:val="24"/>
        </w:rPr>
        <w:t>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0</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供应商在报价过程中，不得串通。发现供应商存在串通的，</w:t>
      </w:r>
      <w:r>
        <w:rPr>
          <w:rFonts w:hint="eastAsia" w:ascii="宋体" w:hAnsi="宋体"/>
          <w:bCs/>
          <w:sz w:val="24"/>
          <w:lang w:eastAsia="zh-CN"/>
        </w:rPr>
        <w:t>询价小组</w:t>
      </w:r>
      <w:r>
        <w:rPr>
          <w:rFonts w:hint="eastAsia" w:ascii="宋体" w:hAnsi="宋体"/>
          <w:bCs/>
          <w:sz w:val="24"/>
        </w:rPr>
        <w:t>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出现下列情形之一的，终止</w:t>
      </w:r>
      <w:r>
        <w:rPr>
          <w:rFonts w:hint="eastAsia" w:ascii="宋体" w:hAnsi="宋体"/>
          <w:bCs/>
          <w:sz w:val="24"/>
          <w:lang w:eastAsia="zh-CN"/>
        </w:rPr>
        <w:t>询价</w:t>
      </w:r>
      <w:r>
        <w:rPr>
          <w:rFonts w:hint="eastAsia" w:ascii="宋体" w:hAnsi="宋体"/>
          <w:bCs/>
          <w:sz w:val="24"/>
        </w:rPr>
        <w:t>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w:t>
      </w:r>
      <w:r>
        <w:rPr>
          <w:rFonts w:hint="eastAsia" w:ascii="宋体" w:hAnsi="宋体"/>
          <w:bCs/>
          <w:sz w:val="24"/>
          <w:lang w:eastAsia="zh-CN"/>
        </w:rPr>
        <w:t>询价</w:t>
      </w:r>
      <w:r>
        <w:rPr>
          <w:rFonts w:hint="eastAsia" w:ascii="宋体" w:hAnsi="宋体"/>
          <w:bCs/>
          <w:sz w:val="24"/>
        </w:rPr>
        <w:t>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w:t>
      </w:r>
      <w:r>
        <w:rPr>
          <w:rFonts w:hint="eastAsia" w:ascii="宋体" w:hAnsi="宋体"/>
          <w:bCs/>
          <w:sz w:val="24"/>
          <w:lang w:eastAsia="zh-CN"/>
        </w:rPr>
        <w:t>询价小组</w:t>
      </w:r>
      <w:r>
        <w:rPr>
          <w:rFonts w:hint="eastAsia" w:ascii="宋体" w:hAnsi="宋体"/>
          <w:bCs/>
          <w:sz w:val="24"/>
        </w:rPr>
        <w:t>在采购活动过程中，应当按照《中华人民共和国政府采购法实施条例》、《政府采购非</w:t>
      </w:r>
      <w:r>
        <w:rPr>
          <w:rFonts w:hint="eastAsia" w:ascii="宋体" w:hAnsi="宋体"/>
          <w:bCs/>
          <w:sz w:val="24"/>
          <w:lang w:eastAsia="zh-CN"/>
        </w:rPr>
        <w:t>询价</w:t>
      </w:r>
      <w:r>
        <w:rPr>
          <w:rFonts w:hint="eastAsia" w:ascii="宋体" w:hAnsi="宋体"/>
          <w:bCs/>
          <w:sz w:val="24"/>
        </w:rPr>
        <w:t>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w:t>
      </w:r>
      <w:r>
        <w:rPr>
          <w:rFonts w:hint="eastAsia" w:ascii="宋体" w:hAnsi="宋体"/>
          <w:bCs/>
          <w:sz w:val="24"/>
          <w:lang w:eastAsia="zh-CN"/>
        </w:rPr>
        <w:t>询价</w:t>
      </w:r>
      <w:r>
        <w:rPr>
          <w:rFonts w:hint="eastAsia" w:ascii="宋体" w:hAnsi="宋体"/>
          <w:bCs/>
          <w:sz w:val="24"/>
        </w:rPr>
        <w:t>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w:t>
      </w:r>
      <w:r>
        <w:rPr>
          <w:rFonts w:hint="eastAsia" w:ascii="宋体" w:hAnsi="宋体"/>
          <w:bCs/>
          <w:sz w:val="24"/>
          <w:lang w:eastAsia="zh-CN"/>
        </w:rPr>
        <w:t>询价小组</w:t>
      </w:r>
      <w:r>
        <w:rPr>
          <w:rFonts w:hint="eastAsia" w:ascii="宋体" w:hAnsi="宋体"/>
          <w:bCs/>
          <w:sz w:val="24"/>
        </w:rPr>
        <w:t>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w:t>
      </w:r>
      <w:r>
        <w:rPr>
          <w:rFonts w:hint="eastAsia" w:ascii="宋体" w:hAnsi="宋体"/>
          <w:bCs/>
          <w:sz w:val="24"/>
          <w:lang w:eastAsia="zh-CN"/>
        </w:rPr>
        <w:t>询价小组</w:t>
      </w:r>
      <w:r>
        <w:rPr>
          <w:rFonts w:hint="eastAsia" w:ascii="宋体" w:hAnsi="宋体"/>
          <w:bCs/>
          <w:sz w:val="24"/>
        </w:rPr>
        <w:t>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lang w:eastAsia="zh-CN"/>
        </w:rPr>
        <w:t>询价通知书</w:t>
      </w:r>
      <w:r>
        <w:rPr>
          <w:rFonts w:hint="eastAsia" w:ascii="宋体" w:hAnsi="宋体"/>
          <w:color w:val="000000"/>
        </w:rPr>
        <w:t>》、乙方的《响应文件》及《成交</w:t>
      </w:r>
      <w:r>
        <w:rPr>
          <w:rFonts w:hint="eastAsia" w:ascii="宋体" w:hAnsi="宋体"/>
          <w:color w:val="000000"/>
          <w:lang w:eastAsia="zh-CN"/>
        </w:rPr>
        <w:t>文件</w:t>
      </w:r>
      <w:r>
        <w:rPr>
          <w:rFonts w:hint="eastAsia" w:ascii="宋体" w:hAnsi="宋体"/>
          <w:color w:val="000000"/>
        </w:rPr>
        <w:t>》，甲、乙双方同意签订本合同。详细技术说明及其他有关合同项目的特定信息由合同附件予以说明，合同附件及本项目的</w:t>
      </w:r>
      <w:r>
        <w:rPr>
          <w:rFonts w:hint="eastAsia" w:ascii="宋体" w:hAnsi="宋体"/>
          <w:color w:val="000000"/>
          <w:lang w:eastAsia="zh-CN"/>
        </w:rPr>
        <w:t>询价通知书</w:t>
      </w:r>
      <w:r>
        <w:rPr>
          <w:rFonts w:hint="eastAsia" w:ascii="宋体" w:hAnsi="宋体"/>
          <w:color w:val="000000"/>
        </w:rPr>
        <w:t>、响应文件、《成交</w:t>
      </w:r>
      <w:r>
        <w:rPr>
          <w:rFonts w:hint="eastAsia" w:ascii="宋体" w:hAnsi="宋体"/>
          <w:color w:val="000000"/>
          <w:lang w:eastAsia="zh-CN"/>
        </w:rPr>
        <w:t>文件</w:t>
      </w:r>
      <w:r>
        <w:rPr>
          <w:rFonts w:hint="eastAsia" w:ascii="宋体" w:hAnsi="宋体"/>
          <w:color w:val="000000"/>
        </w:rPr>
        <w:t>》等均为本合同不可分割的部分。双方同意共同遵守如下条款：</w:t>
      </w:r>
    </w:p>
    <w:p>
      <w:pPr>
        <w:numPr>
          <w:ilvl w:val="0"/>
          <w:numId w:val="8"/>
        </w:numPr>
        <w:ind w:hanging="153"/>
        <w:rPr>
          <w:rFonts w:hint="eastAsia" w:ascii="黑体" w:hAnsi="宋体"/>
          <w:b/>
          <w:color w:val="000000"/>
          <w:sz w:val="24"/>
        </w:rPr>
      </w:pPr>
      <w:r>
        <w:rPr>
          <w:rFonts w:hint="eastAsia" w:ascii="黑体" w:hAnsi="宋体"/>
          <w:b/>
          <w:color w:val="000000"/>
          <w:sz w:val="24"/>
        </w:rPr>
        <w:t>合同货物</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w:t>
      </w:r>
      <w:r>
        <w:rPr>
          <w:rFonts w:hint="eastAsia" w:ascii="宋体" w:hAnsi="宋体"/>
          <w:color w:val="000000"/>
          <w:lang w:eastAsia="zh-CN"/>
        </w:rPr>
        <w:t>询价通知书</w:t>
      </w:r>
      <w:r>
        <w:rPr>
          <w:rFonts w:hint="eastAsia" w:ascii="宋体" w:hAnsi="宋体"/>
          <w:color w:val="000000"/>
        </w:rPr>
        <w:t>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ascii="宋体" w:hAnsi="宋体"/>
          <w:color w:val="000000"/>
          <w:lang w:eastAsia="zh-CN"/>
        </w:rPr>
        <w:t>询价通知书</w:t>
      </w:r>
      <w:r>
        <w:rPr>
          <w:rFonts w:hint="eastAsia" w:ascii="宋体" w:hAnsi="宋体"/>
          <w:color w:val="000000"/>
        </w:rPr>
        <w:t>的质量要求和技术指标、乙方的投标文件及承诺与本合同约定标准进行验收；甲乙双方如对质量要求和技术指标的约定标准有相互抵触或异议的事项，由甲方在</w:t>
      </w:r>
      <w:r>
        <w:rPr>
          <w:rFonts w:hint="eastAsia" w:ascii="宋体" w:hAnsi="宋体"/>
          <w:lang w:eastAsia="zh-CN"/>
        </w:rPr>
        <w:t>询价通知书</w:t>
      </w:r>
      <w:r>
        <w:rPr>
          <w:rFonts w:hint="eastAsia" w:ascii="宋体" w:hAnsi="宋体"/>
        </w:rPr>
        <w:t>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color w:val="auto"/>
          <w:kern w:val="2"/>
          <w:sz w:val="24"/>
          <w:szCs w:val="24"/>
          <w:highlight w:val="none"/>
          <w:lang w:val="en-US" w:eastAsia="zh-CN" w:bidi="ar-SA"/>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2"/>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30005B4D"/>
    <w:multiLevelType w:val="singleLevel"/>
    <w:tmpl w:val="30005B4D"/>
    <w:lvl w:ilvl="0" w:tentative="0">
      <w:start w:val="1"/>
      <w:numFmt w:val="chineseCounting"/>
      <w:suff w:val="nothing"/>
      <w:lvlText w:val="（%1）"/>
      <w:lvlJc w:val="left"/>
      <w:rPr>
        <w:rFonts w:hint="eastAsia"/>
      </w:rPr>
    </w:lvl>
  </w:abstractNum>
  <w:abstractNum w:abstractNumId="2">
    <w:nsid w:val="46182481"/>
    <w:multiLevelType w:val="singleLevel"/>
    <w:tmpl w:val="46182481"/>
    <w:lvl w:ilvl="0" w:tentative="0">
      <w:start w:val="3"/>
      <w:numFmt w:val="chineseCounting"/>
      <w:suff w:val="nothing"/>
      <w:lvlText w:val="%1、"/>
      <w:lvlJc w:val="left"/>
      <w:rPr>
        <w:rFonts w:hint="eastAsia"/>
      </w:r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abstractNum w:abstractNumId="6">
    <w:nsid w:val="5E71AE0A"/>
    <w:multiLevelType w:val="singleLevel"/>
    <w:tmpl w:val="5E71AE0A"/>
    <w:lvl w:ilvl="0" w:tentative="0">
      <w:start w:val="2"/>
      <w:numFmt w:val="decimal"/>
      <w:suff w:val="nothing"/>
      <w:lvlText w:val="%1、"/>
      <w:lvlJc w:val="left"/>
    </w:lvl>
  </w:abstractNum>
  <w:abstractNum w:abstractNumId="7">
    <w:nsid w:val="7DF30F2D"/>
    <w:multiLevelType w:val="singleLevel"/>
    <w:tmpl w:val="7DF30F2D"/>
    <w:lvl w:ilvl="0" w:tentative="0">
      <w:start w:val="2"/>
      <w:numFmt w:val="chineseCounting"/>
      <w:suff w:val="nothing"/>
      <w:lvlText w:val="%1、"/>
      <w:lvlJc w:val="left"/>
      <w:rPr>
        <w:rFonts w:hint="eastAsia"/>
      </w:rPr>
    </w:lvl>
  </w:abstractNum>
  <w:num w:numId="1">
    <w:abstractNumId w:val="0"/>
  </w:num>
  <w:num w:numId="2">
    <w:abstractNumId w:val="4"/>
  </w:num>
  <w:num w:numId="3">
    <w:abstractNumId w:val="7"/>
  </w:num>
  <w:num w:numId="4">
    <w:abstractNumId w:val="2"/>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2C54A78"/>
    <w:rsid w:val="0398300A"/>
    <w:rsid w:val="03B51295"/>
    <w:rsid w:val="047D0B61"/>
    <w:rsid w:val="04A56D22"/>
    <w:rsid w:val="050E2FAE"/>
    <w:rsid w:val="074C6368"/>
    <w:rsid w:val="08404F36"/>
    <w:rsid w:val="08E71842"/>
    <w:rsid w:val="0AD22B0E"/>
    <w:rsid w:val="0C0A4D44"/>
    <w:rsid w:val="0C130EFC"/>
    <w:rsid w:val="0C6A7EAB"/>
    <w:rsid w:val="0DCB5FA6"/>
    <w:rsid w:val="0F2807D7"/>
    <w:rsid w:val="10174669"/>
    <w:rsid w:val="10B226E1"/>
    <w:rsid w:val="11830B72"/>
    <w:rsid w:val="1383036E"/>
    <w:rsid w:val="15233F52"/>
    <w:rsid w:val="16BD4DC5"/>
    <w:rsid w:val="172C1B8A"/>
    <w:rsid w:val="18A652CB"/>
    <w:rsid w:val="1A6E1B1A"/>
    <w:rsid w:val="1BAF1D98"/>
    <w:rsid w:val="1BD7243B"/>
    <w:rsid w:val="1CFF29F6"/>
    <w:rsid w:val="1D384C6E"/>
    <w:rsid w:val="1D920941"/>
    <w:rsid w:val="1E956EB2"/>
    <w:rsid w:val="1F101A43"/>
    <w:rsid w:val="1FE43AF7"/>
    <w:rsid w:val="205058A7"/>
    <w:rsid w:val="222E012F"/>
    <w:rsid w:val="24A6072F"/>
    <w:rsid w:val="24BC441B"/>
    <w:rsid w:val="25826B27"/>
    <w:rsid w:val="259801CB"/>
    <w:rsid w:val="2BAF3823"/>
    <w:rsid w:val="2C5867E5"/>
    <w:rsid w:val="2CFD602C"/>
    <w:rsid w:val="2DBA37B3"/>
    <w:rsid w:val="2DF25AF7"/>
    <w:rsid w:val="2F4A3E20"/>
    <w:rsid w:val="32415C43"/>
    <w:rsid w:val="329D75BD"/>
    <w:rsid w:val="34B03568"/>
    <w:rsid w:val="3516357D"/>
    <w:rsid w:val="39020526"/>
    <w:rsid w:val="3924748A"/>
    <w:rsid w:val="3EC84C50"/>
    <w:rsid w:val="3F774742"/>
    <w:rsid w:val="3FDD1625"/>
    <w:rsid w:val="42E51925"/>
    <w:rsid w:val="43680D36"/>
    <w:rsid w:val="43C36BBC"/>
    <w:rsid w:val="44355B03"/>
    <w:rsid w:val="44C47DD0"/>
    <w:rsid w:val="44E71387"/>
    <w:rsid w:val="45AB4CC4"/>
    <w:rsid w:val="47172BB3"/>
    <w:rsid w:val="476C0F8C"/>
    <w:rsid w:val="48591532"/>
    <w:rsid w:val="4A102B96"/>
    <w:rsid w:val="4AE905BD"/>
    <w:rsid w:val="4D3F2ADF"/>
    <w:rsid w:val="4D7868F5"/>
    <w:rsid w:val="4DE359D1"/>
    <w:rsid w:val="4EC400D5"/>
    <w:rsid w:val="4F4D45B3"/>
    <w:rsid w:val="50876281"/>
    <w:rsid w:val="50AB20B2"/>
    <w:rsid w:val="50E32F3E"/>
    <w:rsid w:val="51765377"/>
    <w:rsid w:val="51992CB5"/>
    <w:rsid w:val="5294065D"/>
    <w:rsid w:val="53367F96"/>
    <w:rsid w:val="54E61D80"/>
    <w:rsid w:val="55D235A4"/>
    <w:rsid w:val="59C232FC"/>
    <w:rsid w:val="5AB75D0E"/>
    <w:rsid w:val="5C032FCE"/>
    <w:rsid w:val="5C57765F"/>
    <w:rsid w:val="5E212E97"/>
    <w:rsid w:val="5E5D375C"/>
    <w:rsid w:val="5FAB2C98"/>
    <w:rsid w:val="609F1150"/>
    <w:rsid w:val="64972136"/>
    <w:rsid w:val="65F451AE"/>
    <w:rsid w:val="66095472"/>
    <w:rsid w:val="668F31C3"/>
    <w:rsid w:val="66C9487A"/>
    <w:rsid w:val="679010BF"/>
    <w:rsid w:val="67F65E7C"/>
    <w:rsid w:val="6ADE7543"/>
    <w:rsid w:val="6AF62A84"/>
    <w:rsid w:val="6C0D76BF"/>
    <w:rsid w:val="6CC7575A"/>
    <w:rsid w:val="6F3A30AE"/>
    <w:rsid w:val="6F973DEB"/>
    <w:rsid w:val="6F987EA6"/>
    <w:rsid w:val="7128436B"/>
    <w:rsid w:val="724E48D6"/>
    <w:rsid w:val="72F13255"/>
    <w:rsid w:val="738E376F"/>
    <w:rsid w:val="76A05AE6"/>
    <w:rsid w:val="777B6D4D"/>
    <w:rsid w:val="784373F7"/>
    <w:rsid w:val="78A97606"/>
    <w:rsid w:val="791436BF"/>
    <w:rsid w:val="797B7F83"/>
    <w:rsid w:val="7A63359F"/>
    <w:rsid w:val="7B1D3DDF"/>
    <w:rsid w:val="7D3D5523"/>
    <w:rsid w:val="7D990FE8"/>
    <w:rsid w:val="7E5B119D"/>
    <w:rsid w:val="7E62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annotation text"/>
    <w:basedOn w:val="1"/>
    <w:qFormat/>
    <w:uiPriority w:val="0"/>
    <w:pPr>
      <w:jc w:val="left"/>
    </w:pPr>
  </w:style>
  <w:style w:type="paragraph" w:styleId="9">
    <w:name w:val="Body Text Indent"/>
    <w:basedOn w:val="1"/>
    <w:qFormat/>
    <w:uiPriority w:val="0"/>
    <w:pPr>
      <w:ind w:firstLine="630"/>
    </w:pPr>
    <w:rPr>
      <w:sz w:val="32"/>
      <w:szCs w:val="20"/>
    </w:rPr>
  </w:style>
  <w:style w:type="paragraph" w:styleId="10">
    <w:name w:val="Plain Text"/>
    <w:basedOn w:val="1"/>
    <w:qFormat/>
    <w:uiPriority w:val="0"/>
    <w:rPr>
      <w:rFonts w:ascii="宋体" w:hAnsi="Courier New"/>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0"/>
  </w:style>
  <w:style w:type="paragraph" w:styleId="15">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6">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9">
    <w:name w:val="font21"/>
    <w:basedOn w:val="19"/>
    <w:qFormat/>
    <w:uiPriority w:val="0"/>
    <w:rPr>
      <w:rFonts w:hint="eastAsia" w:ascii="宋体" w:hAnsi="宋体" w:eastAsia="宋体" w:cs="宋体"/>
      <w:b/>
      <w:bCs/>
      <w:color w:val="000000"/>
      <w:sz w:val="22"/>
      <w:szCs w:val="22"/>
      <w:u w:val="none"/>
    </w:rPr>
  </w:style>
  <w:style w:type="character" w:customStyle="1" w:styleId="30">
    <w:name w:val="font171"/>
    <w:basedOn w:val="19"/>
    <w:qFormat/>
    <w:uiPriority w:val="0"/>
    <w:rPr>
      <w:rFonts w:hint="eastAsia" w:ascii="宋体" w:hAnsi="宋体" w:eastAsia="宋体" w:cs="宋体"/>
      <w:color w:val="000000"/>
      <w:sz w:val="18"/>
      <w:szCs w:val="18"/>
      <w:u w:val="none"/>
    </w:rPr>
  </w:style>
  <w:style w:type="character" w:customStyle="1" w:styleId="31">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2">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22725</Words>
  <Characters>24136</Characters>
  <Lines>0</Lines>
  <Paragraphs>0</Paragraphs>
  <TotalTime>4</TotalTime>
  <ScaleCrop>false</ScaleCrop>
  <LinksUpToDate>false</LinksUpToDate>
  <CharactersWithSpaces>25502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2022-04-18T01:04:00Z</cp:lastPrinted>
  <dcterms:modified xsi:type="dcterms:W3CDTF">2022-11-23T01:19:30Z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2C3A5961D25B48578E719585347C738F</vt:lpwstr>
  </property>
  <property fmtid="{D5CDD505-2E9C-101B-9397-08002B2CF9AE}" pid="4" name="commondata">
    <vt:lpwstr>eyJoZGlkIjoiYjI4ZTRmYjVlYzNkNTI0ODRlNjM3ODNhMDNlNmUwYmQifQ==</vt:lpwstr>
  </property>
</Properties>
</file>