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843627"/>
      <w:bookmarkEnd w:id="0"/>
      <w:bookmarkStart w:id="1" w:name="_Hlt10123373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143615CB">
      <w:pPr>
        <w:pStyle w:val="29"/>
        <w:jc w:val="center"/>
        <w:outlineLvl w:val="2"/>
        <w:rPr>
          <w:rFonts w:hint="eastAsia"/>
          <w:b/>
          <w:sz w:val="28"/>
          <w:lang w:val="en-US" w:eastAsia="zh-CN"/>
        </w:rPr>
      </w:pPr>
      <w:r>
        <w:rPr>
          <w:b/>
          <w:sz w:val="28"/>
        </w:rPr>
        <w:t>采购项目名称：</w:t>
      </w:r>
      <w:r>
        <w:rPr>
          <w:rFonts w:hint="eastAsia"/>
          <w:b/>
          <w:sz w:val="28"/>
          <w:lang w:eastAsia="zh-CN"/>
        </w:rPr>
        <w:t>邻水县人民医院</w:t>
      </w:r>
      <w:r>
        <w:rPr>
          <w:rFonts w:hint="eastAsia"/>
          <w:b/>
          <w:sz w:val="28"/>
          <w:lang w:val="en-US" w:eastAsia="zh-CN"/>
        </w:rPr>
        <w:t>背囊化医疗应急快速反应</w:t>
      </w:r>
    </w:p>
    <w:p w14:paraId="7A75C5A4">
      <w:pPr>
        <w:pStyle w:val="29"/>
        <w:jc w:val="center"/>
        <w:outlineLvl w:val="2"/>
        <w:rPr>
          <w:rFonts w:hint="eastAsia"/>
          <w:b/>
          <w:sz w:val="28"/>
          <w:lang w:eastAsia="zh-CN"/>
        </w:rPr>
      </w:pPr>
      <w:r>
        <w:rPr>
          <w:rFonts w:hint="eastAsia"/>
          <w:b/>
          <w:sz w:val="28"/>
          <w:lang w:val="en-US" w:eastAsia="zh-CN"/>
        </w:rPr>
        <w:t>小分队装备（九次）</w:t>
      </w:r>
    </w:p>
    <w:p w14:paraId="14DDC134">
      <w:pPr>
        <w:pStyle w:val="29"/>
        <w:jc w:val="center"/>
        <w:outlineLvl w:val="2"/>
      </w:pPr>
      <w:r>
        <w:rPr>
          <w:b/>
          <w:sz w:val="28"/>
        </w:rPr>
        <w:t>采购项目编号：</w:t>
      </w:r>
      <w:r>
        <w:rPr>
          <w:rFonts w:hint="eastAsia" w:ascii="宋体"/>
          <w:b/>
          <w:sz w:val="30"/>
          <w:szCs w:val="30"/>
          <w:lang w:eastAsia="zh-CN"/>
        </w:rPr>
        <w:t>LYC-2025-09</w:t>
      </w:r>
      <w:r>
        <w:rPr>
          <w:rFonts w:hint="eastAsia" w:ascii="宋体"/>
          <w:b/>
          <w:sz w:val="30"/>
          <w:szCs w:val="30"/>
          <w:lang w:val="en-US" w:eastAsia="zh-CN"/>
        </w:rPr>
        <w:t>7</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6</w:t>
      </w:r>
      <w:r>
        <w:rPr>
          <w:b/>
          <w:sz w:val="28"/>
        </w:rPr>
        <w:t>年</w:t>
      </w:r>
      <w:r>
        <w:rPr>
          <w:rFonts w:hint="eastAsia"/>
          <w:b/>
          <w:sz w:val="28"/>
          <w:lang w:val="en-US" w:eastAsia="zh-CN"/>
        </w:rPr>
        <w:t>7</w:t>
      </w:r>
      <w:r>
        <w:rPr>
          <w:b/>
          <w:sz w:val="28"/>
        </w:rPr>
        <w:t>月</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3"/>
        <w:keepNext w:val="0"/>
        <w:keepLines w:val="0"/>
        <w:spacing w:before="260" w:after="260" w:line="360" w:lineRule="exact"/>
        <w:jc w:val="center"/>
        <w:rPr>
          <w:rFonts w:hint="eastAsia" w:ascii="宋体"/>
          <w:bCs w:val="0"/>
          <w:sz w:val="36"/>
        </w:rPr>
      </w:pPr>
      <w:bookmarkStart w:id="2" w:name="_Toc30906"/>
      <w:bookmarkStart w:id="3" w:name="_Toc2769"/>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LYC-2025-097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背囊化医疗应急快速反应小分队装备（九次）</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15</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15</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highlight w:val="none"/>
          <w:lang w:eastAsia="zh-CN"/>
        </w:rPr>
        <w:t>邻水县人民医院官网（http</w:t>
      </w:r>
      <w:r>
        <w:rPr>
          <w:rFonts w:hint="eastAsia" w:ascii="宋体" w:hAnsi="宋体"/>
          <w:bCs/>
          <w:sz w:val="24"/>
          <w:highlight w:val="none"/>
          <w:lang w:val="en-US" w:eastAsia="zh-CN"/>
        </w:rPr>
        <w:t>s</w:t>
      </w:r>
      <w:r>
        <w:rPr>
          <w:rFonts w:hint="eastAsia" w:ascii="宋体" w:hAnsi="宋体"/>
          <w:bCs/>
          <w:sz w:val="24"/>
          <w:highlight w:val="none"/>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eastAsia="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eastAsia="宋体" w:cs="Times New Roman"/>
          <w:sz w:val="24"/>
          <w:szCs w:val="22"/>
          <w:highlight w:val="none"/>
          <w:lang w:val="en-US" w:eastAsia="zh-CN"/>
        </w:rPr>
        <w:t>具有医疗器械生产或经营企业许可证明，生产或经营范围与投标产品类别一致</w:t>
      </w:r>
      <w:r>
        <w:rPr>
          <w:rFonts w:hint="eastAsia" w:ascii="宋体" w:hAnsi="宋体" w:eastAsia="宋体" w:cs="Times New Roman"/>
          <w:sz w:val="24"/>
          <w:szCs w:val="22"/>
          <w:lang w:val="en-US" w:eastAsia="zh-CN"/>
        </w:rPr>
        <w:t>。</w:t>
      </w:r>
    </w:p>
    <w:p w14:paraId="20D55FE1">
      <w:pPr>
        <w:pStyle w:val="2"/>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7</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22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报名。报名资料：营业执照、法人授权委托书、身份证复印件。报名后，收到本邮箱的“报名成功”回复才表示报名成功，否则视为报名无效。询价通知书在报名成功后通过报名邮箱获取</w:t>
      </w:r>
      <w:r>
        <w:rPr>
          <w:rFonts w:hint="eastAsia" w:ascii="宋体" w:hAnsi="宋体"/>
          <w:bCs/>
          <w:color w:val="auto"/>
          <w:sz w:val="24"/>
          <w:lang w:eastAsia="zh-CN"/>
        </w:rPr>
        <w:t>。</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7</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23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7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23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7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23</w:t>
      </w:r>
      <w:bookmarkStart w:id="34" w:name="_GoBack"/>
      <w:bookmarkEnd w:id="34"/>
      <w:r>
        <w:rPr>
          <w:rFonts w:hint="eastAsia" w:ascii="宋体" w:hAnsi="宋体" w:cs="宋体"/>
          <w:b w:val="0"/>
          <w:bCs/>
          <w:color w:val="auto"/>
          <w:sz w:val="24"/>
          <w:u w:val="single"/>
          <w:lang w:val="en-US" w:eastAsia="zh-CN"/>
        </w:rPr>
        <w:t xml:space="preserve">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2"/>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2"/>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、贾老师</w:t>
      </w:r>
      <w:r>
        <w:rPr>
          <w:rFonts w:hint="eastAsia"/>
          <w:sz w:val="24"/>
          <w:lang w:val="en-US" w:eastAsia="zh-CN"/>
        </w:rPr>
        <w:tab/>
      </w:r>
    </w:p>
    <w:p w14:paraId="2D0F87E9">
      <w:pPr>
        <w:pStyle w:val="22"/>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、18784220916 </w:t>
      </w:r>
    </w:p>
    <w:p w14:paraId="29538C5F">
      <w:pPr>
        <w:pStyle w:val="22"/>
        <w:spacing w:line="440" w:lineRule="exact"/>
        <w:ind w:firstLine="1200" w:firstLineChars="500"/>
        <w:rPr>
          <w:rFonts w:hint="default"/>
          <w:sz w:val="24"/>
          <w:lang w:val="en-US" w:eastAsia="zh-CN"/>
        </w:rPr>
      </w:pPr>
    </w:p>
    <w:p w14:paraId="016FA503">
      <w:pPr>
        <w:pStyle w:val="13"/>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1500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1500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4"/>
        <w:rPr>
          <w:rFonts w:hint="eastAsia" w:ascii="黑体" w:hAnsi="Arial" w:eastAsia="黑体" w:cs="Times New Roman"/>
          <w:b/>
          <w:bCs w:val="0"/>
          <w:kern w:val="2"/>
          <w:sz w:val="32"/>
          <w:szCs w:val="32"/>
          <w:lang w:val="en-US" w:eastAsia="zh-CN" w:bidi="ar-SA"/>
        </w:rPr>
      </w:pPr>
    </w:p>
    <w:p w14:paraId="5C62FDB1">
      <w:pPr>
        <w:pStyle w:val="4"/>
        <w:keepNext w:val="0"/>
        <w:keepLines w:val="0"/>
        <w:spacing w:before="0" w:after="0" w:line="400" w:lineRule="exact"/>
        <w:jc w:val="center"/>
        <w:rPr>
          <w:rFonts w:hint="eastAsia" w:ascii="黑体"/>
          <w:bCs w:val="0"/>
        </w:rPr>
      </w:pPr>
      <w:bookmarkStart w:id="6" w:name="_Toc15215"/>
      <w:bookmarkStart w:id="7" w:name="_Toc13038"/>
      <w:bookmarkStart w:id="8" w:name="_Toc24295"/>
      <w:bookmarkStart w:id="9" w:name="_Toc17067"/>
      <w:bookmarkStart w:id="10" w:name="_Toc31240"/>
      <w:r>
        <w:rPr>
          <w:rFonts w:hint="eastAsia" w:ascii="黑体"/>
          <w:bCs w:val="0"/>
        </w:rPr>
        <w:t>二、总  则</w:t>
      </w:r>
    </w:p>
    <w:p w14:paraId="74C36BB9">
      <w:pPr>
        <w:pStyle w:val="6"/>
        <w:keepNext w:val="0"/>
        <w:keepLines w:val="0"/>
        <w:spacing w:before="0" w:after="0" w:line="400" w:lineRule="exact"/>
        <w:ind w:firstLine="480" w:firstLineChars="200"/>
        <w:rPr>
          <w:rFonts w:hint="eastAsia" w:ascii="宋体" w:hAnsi="宋体"/>
          <w:sz w:val="24"/>
        </w:rPr>
      </w:pPr>
    </w:p>
    <w:p w14:paraId="1EAF8FC7">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6"/>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6"/>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4"/>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4"/>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4"/>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4"/>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4"/>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4"/>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r>
        <w:rPr>
          <w:rFonts w:hint="eastAsia"/>
          <w:color w:val="FF0000"/>
          <w:sz w:val="24"/>
          <w:lang w:eastAsia="zh-CN"/>
        </w:rPr>
        <w:t>本项目</w:t>
      </w:r>
      <w:r>
        <w:rPr>
          <w:rFonts w:hint="eastAsia"/>
          <w:color w:val="FF0000"/>
          <w:sz w:val="24"/>
        </w:rPr>
        <w:t>核心产品</w:t>
      </w:r>
      <w:r>
        <w:rPr>
          <w:rFonts w:hint="eastAsia"/>
          <w:color w:val="FF0000"/>
          <w:sz w:val="24"/>
          <w:lang w:eastAsia="zh-CN"/>
        </w:rPr>
        <w:t>：应急冬装。</w:t>
      </w:r>
    </w:p>
    <w:p w14:paraId="06964830">
      <w:pPr>
        <w:spacing w:line="400" w:lineRule="exact"/>
        <w:ind w:firstLine="480" w:firstLineChars="200"/>
        <w:rPr>
          <w:rFonts w:hint="eastAsia" w:ascii="宋体" w:hAnsi="宋体"/>
          <w:sz w:val="24"/>
        </w:rPr>
      </w:pPr>
      <w:r>
        <w:rPr>
          <w:rFonts w:hint="eastAsia" w:ascii="宋体" w:hAnsi="宋体"/>
          <w:sz w:val="24"/>
        </w:rPr>
        <w:t>5.6同一母公司的两家以上的子公司只能组成联合体参加本项目同一合同项下的采购活动，不得以不同供应商身份同时参加本项目同一合同项下的采购活动。</w:t>
      </w:r>
    </w:p>
    <w:p w14:paraId="05BB4035">
      <w:pPr>
        <w:pStyle w:val="24"/>
        <w:spacing w:line="400" w:lineRule="exact"/>
        <w:ind w:left="1" w:firstLine="480" w:firstLineChars="200"/>
        <w:rPr>
          <w:rFonts w:hint="eastAsia" w:hAnsi="宋体"/>
          <w:sz w:val="24"/>
        </w:rPr>
      </w:pPr>
      <w:r>
        <w:rPr>
          <w:rFonts w:hint="eastAsia" w:hAnsi="宋体"/>
          <w:sz w:val="24"/>
        </w:rPr>
        <w:t>5.8回避。采购活动中，采购人员及相关人员与供应商有下列利害关系之一的，应当回避：</w:t>
      </w:r>
    </w:p>
    <w:p w14:paraId="7BCB0ECC">
      <w:pPr>
        <w:pStyle w:val="24"/>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4"/>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4"/>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4"/>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4"/>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4"/>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4"/>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4"/>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4"/>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7"/>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6"/>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6"/>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5"/>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101174151"/>
      <w:bookmarkStart w:id="12" w:name="_Toc101338364"/>
      <w:bookmarkStart w:id="13" w:name="_Toc430773927"/>
      <w:bookmarkStart w:id="14" w:name="_Toc101250646"/>
      <w:bookmarkStart w:id="15" w:name="_Toc209847069"/>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2"/>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4"/>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宋体"/>
          <w:kern w:val="2"/>
          <w:sz w:val="24"/>
          <w:szCs w:val="24"/>
          <w:lang w:val="en-US" w:eastAsia="zh-CN" w:bidi="ar-SA"/>
        </w:rPr>
        <w:t>：提供医疗器械生产或经营企业许可证明 (三类医疗器械提供《医疗器械经营许可证》,二类医疗器械提供《第二类医疗器械经营备案凭证》)复印件。经营或生产范围与投标产品类别一致。</w:t>
      </w:r>
    </w:p>
    <w:p w14:paraId="41FC2A9C">
      <w:pPr>
        <w:pStyle w:val="2"/>
        <w:spacing w:line="500" w:lineRule="exact"/>
        <w:ind w:firstLine="480" w:firstLineChars="200"/>
        <w:rPr>
          <w:rFonts w:hint="eastAsia" w:ascii="宋体" w:hAnsi="宋体" w:cs="宋体"/>
          <w:sz w:val="24"/>
          <w:szCs w:val="24"/>
        </w:rPr>
      </w:pPr>
    </w:p>
    <w:p w14:paraId="3F3D25DD">
      <w:pPr>
        <w:pStyle w:val="14"/>
        <w:rPr>
          <w:rFonts w:hint="eastAsia" w:ascii="宋体" w:hAnsi="宋体" w:eastAsia="宋体" w:cs="宋体"/>
          <w:sz w:val="24"/>
          <w:szCs w:val="24"/>
        </w:rPr>
      </w:pPr>
    </w:p>
    <w:p w14:paraId="544024E2">
      <w:pPr>
        <w:pStyle w:val="4"/>
        <w:keepNext w:val="0"/>
        <w:keepLines w:val="0"/>
        <w:spacing w:before="0" w:after="0" w:line="400" w:lineRule="exact"/>
        <w:rPr>
          <w:rFonts w:hint="eastAsia" w:ascii="宋体" w:hAnsi="宋体" w:eastAsia="宋体" w:cs="宋体"/>
          <w:sz w:val="24"/>
          <w:szCs w:val="24"/>
        </w:rPr>
      </w:pPr>
    </w:p>
    <w:p w14:paraId="3C62F245">
      <w:pPr>
        <w:pStyle w:val="4"/>
        <w:keepNext w:val="0"/>
        <w:keepLines w:val="0"/>
        <w:spacing w:before="0" w:after="0" w:line="400" w:lineRule="exact"/>
        <w:rPr>
          <w:rFonts w:hint="eastAsia" w:ascii="宋体" w:hAnsi="宋体" w:eastAsia="宋体" w:cs="宋体"/>
          <w:sz w:val="24"/>
          <w:szCs w:val="24"/>
        </w:rPr>
      </w:pPr>
    </w:p>
    <w:p w14:paraId="07B84307">
      <w:pPr>
        <w:pStyle w:val="4"/>
        <w:keepNext w:val="0"/>
        <w:keepLines w:val="0"/>
        <w:spacing w:before="0" w:after="0" w:line="400" w:lineRule="exact"/>
        <w:rPr>
          <w:rFonts w:hint="eastAsia" w:ascii="宋体" w:hAnsi="宋体" w:eastAsia="宋体" w:cs="宋体"/>
          <w:sz w:val="24"/>
          <w:szCs w:val="24"/>
        </w:rPr>
      </w:pPr>
    </w:p>
    <w:p w14:paraId="20D9903E">
      <w:pPr>
        <w:pStyle w:val="4"/>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4"/>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4"/>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77400782"/>
      <w:bookmarkStart w:id="17" w:name="_Toc89075878"/>
      <w:bookmarkStart w:id="18" w:name="_Toc183682368"/>
      <w:bookmarkStart w:id="19" w:name="_Toc217446056"/>
      <w:bookmarkStart w:id="20" w:name="_Toc183582231"/>
    </w:p>
    <w:bookmarkEnd w:id="16"/>
    <w:bookmarkEnd w:id="17"/>
    <w:bookmarkEnd w:id="18"/>
    <w:bookmarkEnd w:id="19"/>
    <w:bookmarkEnd w:id="20"/>
    <w:p w14:paraId="3075A0A8">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2325"/>
      <w:bookmarkStart w:id="22" w:name="_Toc2129"/>
      <w:bookmarkStart w:id="23" w:name="_Toc3397"/>
      <w:bookmarkStart w:id="24" w:name="_Toc27680"/>
      <w:bookmarkStart w:id="25" w:name="_Toc183582232"/>
      <w:bookmarkStart w:id="26" w:name="_Toc183682369"/>
      <w:bookmarkStart w:id="27" w:name="_Toc217446057"/>
      <w:r>
        <w:rPr>
          <w:rFonts w:hint="eastAsia" w:ascii="黑体" w:hAnsi="宋体" w:eastAsia="黑体"/>
          <w:b/>
          <w:sz w:val="32"/>
          <w:szCs w:val="32"/>
        </w:rPr>
        <w:t>采购项目技术、服务、采购合同内容条款</w:t>
      </w:r>
    </w:p>
    <w:p w14:paraId="648BC3FF">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558847EC">
      <w:pPr>
        <w:pStyle w:val="2"/>
        <w:numPr>
          <w:ilvl w:val="0"/>
          <w:numId w:val="0"/>
        </w:numPr>
        <w:rPr>
          <w:rFonts w:hint="eastAsia"/>
          <w:lang w:eastAsia="zh-CN"/>
        </w:rPr>
      </w:pPr>
    </w:p>
    <w:p w14:paraId="5E060109">
      <w:pPr>
        <w:spacing w:line="440" w:lineRule="exact"/>
        <w:ind w:firstLine="562" w:firstLineChars="200"/>
        <w:rPr>
          <w:rFonts w:hint="eastAsia" w:ascii="宋体" w:hAnsi="宋体" w:eastAsia="宋体" w:cs="宋体"/>
          <w:sz w:val="28"/>
          <w:szCs w:val="28"/>
        </w:rPr>
      </w:pPr>
      <w:bookmarkStart w:id="28" w:name="_Toc31907"/>
      <w:bookmarkStart w:id="29" w:name="_Toc2323"/>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0A96BBBE">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bookmarkEnd w:id="28"/>
      <w:bookmarkEnd w:id="29"/>
      <w:r>
        <w:rPr>
          <w:sz w:val="24"/>
          <w:szCs w:val="32"/>
        </w:rPr>
        <w:t>邻水县人民医院拟对</w:t>
      </w:r>
      <w:r>
        <w:rPr>
          <w:rFonts w:hint="eastAsia" w:cs="Times New Roman"/>
          <w:sz w:val="24"/>
          <w:szCs w:val="32"/>
          <w:lang w:eastAsia="zh-CN"/>
        </w:rPr>
        <w:t>背囊化医疗应急快速反应小分队装备</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7D39696E">
      <w:pPr>
        <w:numPr>
          <w:ilvl w:val="0"/>
          <w:numId w:val="0"/>
        </w:numPr>
        <w:spacing w:line="440" w:lineRule="exact"/>
        <w:ind w:firstLine="480" w:firstLineChars="200"/>
        <w:rPr>
          <w:rFonts w:hint="eastAsia" w:ascii="宋体" w:hAnsi="宋体" w:cs="宋体"/>
          <w:b/>
          <w:bCs/>
          <w:color w:val="000000"/>
          <w:sz w:val="28"/>
          <w:szCs w:val="28"/>
          <w:lang w:val="en-US" w:eastAsia="zh-CN"/>
        </w:rPr>
      </w:pPr>
      <w:r>
        <w:rPr>
          <w:rFonts w:ascii="仿宋_GB2312" w:hAnsi="仿宋_GB2312" w:eastAsia="仿宋_GB2312" w:cs="仿宋_GB2312"/>
          <w:sz w:val="24"/>
          <w:szCs w:val="24"/>
        </w:rPr>
        <w:t>★</w:t>
      </w:r>
      <w:r>
        <w:rPr>
          <w:rFonts w:hint="eastAsia" w:ascii="宋体" w:hAnsi="宋体" w:cs="宋体"/>
          <w:b/>
          <w:bCs/>
          <w:color w:val="000000"/>
          <w:sz w:val="28"/>
          <w:szCs w:val="28"/>
          <w:lang w:val="en-US" w:eastAsia="zh-CN"/>
        </w:rPr>
        <w:t>二、项目清单</w:t>
      </w:r>
    </w:p>
    <w:tbl>
      <w:tblPr>
        <w:tblStyle w:val="15"/>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49"/>
        <w:gridCol w:w="4632"/>
        <w:gridCol w:w="1188"/>
        <w:gridCol w:w="1044"/>
        <w:gridCol w:w="1071"/>
      </w:tblGrid>
      <w:tr w14:paraId="504929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1049" w:type="dxa"/>
            <w:vAlign w:val="center"/>
          </w:tcPr>
          <w:p w14:paraId="3FECFB19">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4632" w:type="dxa"/>
            <w:vAlign w:val="center"/>
          </w:tcPr>
          <w:p w14:paraId="5116605D">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1188" w:type="dxa"/>
            <w:vAlign w:val="center"/>
          </w:tcPr>
          <w:p w14:paraId="6086C9D7">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1044" w:type="dxa"/>
            <w:vAlign w:val="center"/>
          </w:tcPr>
          <w:p w14:paraId="6C3B41C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071" w:type="dxa"/>
            <w:vAlign w:val="center"/>
          </w:tcPr>
          <w:p w14:paraId="7ABD39CE">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36A0ED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1049" w:type="dxa"/>
            <w:vAlign w:val="center"/>
          </w:tcPr>
          <w:p w14:paraId="349B7254">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4632" w:type="dxa"/>
            <w:vAlign w:val="center"/>
          </w:tcPr>
          <w:p w14:paraId="7A9B932E">
            <w:pPr>
              <w:adjustRightInd w:val="0"/>
              <w:snapToGrid w:val="0"/>
              <w:spacing w:line="400" w:lineRule="exact"/>
              <w:jc w:val="center"/>
              <w:rPr>
                <w:rFonts w:hint="eastAsia"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背囊化医疗应急快速反应小分队装备</w:t>
            </w:r>
          </w:p>
        </w:tc>
        <w:tc>
          <w:tcPr>
            <w:tcW w:w="1188" w:type="dxa"/>
            <w:vAlign w:val="center"/>
          </w:tcPr>
          <w:p w14:paraId="5540FD95">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批</w:t>
            </w:r>
          </w:p>
        </w:tc>
        <w:tc>
          <w:tcPr>
            <w:tcW w:w="1044" w:type="dxa"/>
            <w:tcBorders>
              <w:top w:val="single" w:color="auto" w:sz="4" w:space="0"/>
              <w:bottom w:val="single" w:color="auto" w:sz="4" w:space="0"/>
            </w:tcBorders>
            <w:vAlign w:val="center"/>
          </w:tcPr>
          <w:p w14:paraId="108B3661">
            <w:pPr>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ascii="宋体" w:hAnsi="宋体" w:cs="宋体"/>
                <w:color w:val="auto"/>
                <w:kern w:val="0"/>
                <w:sz w:val="24"/>
                <w:szCs w:val="24"/>
                <w:highlight w:val="none"/>
                <w:u w:val="none"/>
                <w:lang w:val="en-US" w:eastAsia="zh-CN"/>
              </w:rPr>
              <w:t>1</w:t>
            </w:r>
          </w:p>
        </w:tc>
        <w:tc>
          <w:tcPr>
            <w:tcW w:w="1071" w:type="dxa"/>
            <w:tcBorders>
              <w:top w:val="single" w:color="auto" w:sz="4" w:space="0"/>
              <w:bottom w:val="single" w:color="auto" w:sz="4" w:space="0"/>
            </w:tcBorders>
            <w:vAlign w:val="center"/>
          </w:tcPr>
          <w:p w14:paraId="3F84A8CE">
            <w:pPr>
              <w:pStyle w:val="29"/>
              <w:jc w:val="center"/>
              <w:rPr>
                <w:rFonts w:hint="eastAsia" w:asciiTheme="minorEastAsia" w:hAnsiTheme="minorEastAsia" w:eastAsiaTheme="minorEastAsia" w:cstheme="minorEastAsia"/>
                <w:sz w:val="22"/>
                <w:szCs w:val="22"/>
              </w:rPr>
            </w:pPr>
          </w:p>
        </w:tc>
      </w:tr>
    </w:tbl>
    <w:p w14:paraId="2292D160">
      <w:pPr>
        <w:pStyle w:val="4"/>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70BFD2C8">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p>
    <w:tbl>
      <w:tblPr>
        <w:tblStyle w:val="15"/>
        <w:tblW w:w="969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11"/>
        <w:gridCol w:w="697"/>
        <w:gridCol w:w="1031"/>
        <w:gridCol w:w="600"/>
        <w:gridCol w:w="600"/>
        <w:gridCol w:w="6156"/>
      </w:tblGrid>
      <w:tr w14:paraId="4A977D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611" w:type="dxa"/>
            <w:vAlign w:val="center"/>
          </w:tcPr>
          <w:p w14:paraId="50F91FE1">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697" w:type="dxa"/>
            <w:vAlign w:val="center"/>
          </w:tcPr>
          <w:p w14:paraId="15B73689">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货物</w:t>
            </w:r>
          </w:p>
          <w:p w14:paraId="2A00A796">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名称</w:t>
            </w:r>
          </w:p>
        </w:tc>
        <w:tc>
          <w:tcPr>
            <w:tcW w:w="1031" w:type="dxa"/>
            <w:vAlign w:val="center"/>
          </w:tcPr>
          <w:p w14:paraId="1EB55DE7">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配置清单</w:t>
            </w:r>
          </w:p>
        </w:tc>
        <w:tc>
          <w:tcPr>
            <w:tcW w:w="600" w:type="dxa"/>
            <w:vAlign w:val="center"/>
          </w:tcPr>
          <w:p w14:paraId="3A2BA9F5">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数量</w:t>
            </w:r>
          </w:p>
        </w:tc>
        <w:tc>
          <w:tcPr>
            <w:tcW w:w="600" w:type="dxa"/>
            <w:vAlign w:val="center"/>
          </w:tcPr>
          <w:p w14:paraId="0C48E7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单位</w:t>
            </w:r>
          </w:p>
        </w:tc>
        <w:tc>
          <w:tcPr>
            <w:tcW w:w="6156" w:type="dxa"/>
            <w:vAlign w:val="center"/>
          </w:tcPr>
          <w:p w14:paraId="2F865E5E">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技术要求</w:t>
            </w:r>
          </w:p>
        </w:tc>
      </w:tr>
      <w:tr w14:paraId="259611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3911109A">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697" w:type="dxa"/>
            <w:vMerge w:val="restart"/>
            <w:vAlign w:val="center"/>
          </w:tcPr>
          <w:p w14:paraId="1BE8057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eastAsia="宋体" w:asciiTheme="minorEastAsia" w:hAnsiTheme="minorEastAsia" w:cstheme="minorEastAsia"/>
                <w:kern w:val="0"/>
                <w:sz w:val="22"/>
                <w:szCs w:val="22"/>
                <w:lang w:val="en-US" w:eastAsia="zh-CN"/>
              </w:rPr>
            </w:pPr>
            <w:r>
              <w:rPr>
                <w:rFonts w:hint="eastAsia" w:ascii="宋体" w:hAnsi="宋体" w:eastAsia="宋体" w:cs="宋体"/>
                <w:b w:val="0"/>
                <w:bCs/>
                <w:color w:val="auto"/>
                <w:spacing w:val="-5"/>
                <w:sz w:val="21"/>
                <w:szCs w:val="21"/>
              </w:rPr>
              <w:t>单兵处置包</w:t>
            </w:r>
            <w:r>
              <w:rPr>
                <w:rFonts w:hint="eastAsia" w:ascii="宋体" w:hAnsi="宋体" w:eastAsia="宋体" w:cs="宋体"/>
                <w:b w:val="0"/>
                <w:bCs/>
                <w:color w:val="auto"/>
                <w:spacing w:val="-5"/>
                <w:sz w:val="21"/>
                <w:szCs w:val="21"/>
                <w:lang w:eastAsia="zh-CN"/>
              </w:rPr>
              <w:t>（</w:t>
            </w:r>
            <w:r>
              <w:rPr>
                <w:rFonts w:hint="eastAsia" w:ascii="宋体" w:hAnsi="宋体" w:eastAsia="宋体" w:cs="宋体"/>
                <w:b w:val="0"/>
                <w:bCs/>
                <w:color w:val="auto"/>
                <w:spacing w:val="-5"/>
                <w:sz w:val="21"/>
                <w:szCs w:val="21"/>
                <w:lang w:val="en-US" w:eastAsia="zh-CN"/>
              </w:rPr>
              <w:t>1套）</w:t>
            </w:r>
          </w:p>
        </w:tc>
        <w:tc>
          <w:tcPr>
            <w:tcW w:w="1031" w:type="dxa"/>
            <w:shd w:val="clear" w:color="auto" w:fill="auto"/>
            <w:vAlign w:val="center"/>
          </w:tcPr>
          <w:p w14:paraId="38078E2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背囊</w:t>
            </w:r>
          </w:p>
        </w:tc>
        <w:tc>
          <w:tcPr>
            <w:tcW w:w="600" w:type="dxa"/>
            <w:shd w:val="clear" w:color="auto" w:fill="auto"/>
            <w:vAlign w:val="center"/>
          </w:tcPr>
          <w:p w14:paraId="5BD7135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heme="minorEastAsia" w:hAnsiTheme="minorEastAsia" w:eastAsiaTheme="minorEastAsia" w:cstheme="minorEastAsia"/>
                <w:b w:val="0"/>
                <w:bCs w:val="0"/>
                <w:color w:val="auto"/>
                <w:kern w:val="2"/>
                <w:sz w:val="22"/>
                <w:szCs w:val="22"/>
                <w:lang w:val="en-US" w:eastAsia="zh-CN" w:bidi="ar-SA"/>
              </w:rPr>
            </w:pPr>
            <w:r>
              <w:rPr>
                <w:rFonts w:hint="eastAsia" w:asciiTheme="minorEastAsia" w:hAnsiTheme="minorEastAsia" w:eastAsiaTheme="minorEastAsia" w:cstheme="minorEastAsia"/>
                <w:b w:val="0"/>
                <w:bCs w:val="0"/>
                <w:color w:val="auto"/>
                <w:sz w:val="22"/>
                <w:szCs w:val="22"/>
                <w:lang w:val="en-US" w:eastAsia="zh-CN"/>
              </w:rPr>
              <w:t>10</w:t>
            </w:r>
          </w:p>
        </w:tc>
        <w:tc>
          <w:tcPr>
            <w:tcW w:w="600" w:type="dxa"/>
            <w:tcBorders>
              <w:top w:val="single" w:color="auto" w:sz="4" w:space="0"/>
              <w:bottom w:val="single" w:color="auto" w:sz="4" w:space="0"/>
            </w:tcBorders>
            <w:shd w:val="clear" w:color="auto" w:fill="auto"/>
            <w:vAlign w:val="center"/>
          </w:tcPr>
          <w:p w14:paraId="6A64255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heme="minorEastAsia" w:hAnsiTheme="minorEastAsia" w:eastAsiaTheme="minorEastAsia" w:cstheme="minorEastAsia"/>
                <w:b w:val="0"/>
                <w:bCs w:val="0"/>
                <w:color w:val="auto"/>
                <w:kern w:val="2"/>
                <w:sz w:val="22"/>
                <w:szCs w:val="22"/>
                <w:lang w:val="en-US" w:eastAsia="zh-CN" w:bidi="ar-SA"/>
              </w:rPr>
            </w:pPr>
            <w:r>
              <w:rPr>
                <w:rFonts w:hint="eastAsia" w:asciiTheme="minorEastAsia" w:hAnsiTheme="minorEastAsia" w:eastAsiaTheme="minorEastAsia" w:cstheme="minorEastAsia"/>
                <w:b w:val="0"/>
                <w:bCs w:val="0"/>
                <w:color w:val="auto"/>
                <w:sz w:val="22"/>
                <w:szCs w:val="22"/>
                <w:lang w:val="en-US" w:eastAsia="zh-CN"/>
              </w:rPr>
              <w:t>个</w:t>
            </w:r>
          </w:p>
        </w:tc>
        <w:tc>
          <w:tcPr>
            <w:tcW w:w="6156" w:type="dxa"/>
            <w:tcBorders>
              <w:top w:val="single" w:color="auto" w:sz="4" w:space="0"/>
              <w:bottom w:val="single" w:color="auto" w:sz="4" w:space="0"/>
            </w:tcBorders>
            <w:shd w:val="clear" w:color="auto" w:fill="auto"/>
            <w:vAlign w:val="center"/>
          </w:tcPr>
          <w:p w14:paraId="2673BA2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78396F0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3E7A1078">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5D7BDA3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2FDC87A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12729594">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3B898AD6">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0930370C">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p w14:paraId="4D869E4C">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color w:val="FF0000"/>
                <w:sz w:val="21"/>
                <w:szCs w:val="21"/>
                <w:highlight w:val="none"/>
                <w:lang w:val="en-US" w:eastAsia="zh-CN"/>
              </w:rPr>
              <w:t>提供满足参数样品。</w:t>
            </w:r>
          </w:p>
        </w:tc>
      </w:tr>
      <w:tr w14:paraId="160073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E7B942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E43782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07DDBB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对讲机</w:t>
            </w:r>
          </w:p>
        </w:tc>
        <w:tc>
          <w:tcPr>
            <w:tcW w:w="600" w:type="dxa"/>
            <w:shd w:val="clear" w:color="auto" w:fill="auto"/>
            <w:vAlign w:val="center"/>
          </w:tcPr>
          <w:p w14:paraId="1F5E7E9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35E2BB1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9822EB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FF0000"/>
                <w:spacing w:val="-4"/>
                <w:sz w:val="21"/>
                <w:szCs w:val="21"/>
              </w:rPr>
              <w:t>空旷区域距离</w:t>
            </w:r>
            <w:r>
              <w:rPr>
                <w:rFonts w:hint="eastAsia" w:ascii="宋体" w:hAnsi="宋体" w:eastAsia="宋体" w:cs="宋体"/>
                <w:b w:val="0"/>
                <w:bCs w:val="0"/>
                <w:color w:val="FF0000"/>
                <w:spacing w:val="-4"/>
                <w:sz w:val="21"/>
                <w:szCs w:val="21"/>
                <w:lang w:eastAsia="zh-CN"/>
              </w:rPr>
              <w:t>＞</w:t>
            </w:r>
            <w:r>
              <w:rPr>
                <w:rFonts w:hint="eastAsia" w:ascii="宋体" w:hAnsi="宋体" w:eastAsia="宋体" w:cs="宋体"/>
                <w:b w:val="0"/>
                <w:bCs w:val="0"/>
                <w:color w:val="FF0000"/>
                <w:spacing w:val="-4"/>
                <w:sz w:val="21"/>
                <w:szCs w:val="21"/>
                <w:lang w:val="en-US" w:eastAsia="zh-CN"/>
              </w:rPr>
              <w:t>5</w:t>
            </w:r>
            <w:r>
              <w:rPr>
                <w:rFonts w:hint="eastAsia" w:ascii="宋体" w:hAnsi="宋体" w:eastAsia="宋体" w:cs="宋体"/>
                <w:b w:val="0"/>
                <w:bCs w:val="0"/>
                <w:color w:val="FF0000"/>
                <w:spacing w:val="-4"/>
                <w:sz w:val="21"/>
                <w:szCs w:val="21"/>
              </w:rPr>
              <w:t>公里</w:t>
            </w:r>
            <w:r>
              <w:rPr>
                <w:rFonts w:hint="eastAsia" w:ascii="宋体" w:hAnsi="宋体" w:eastAsia="宋体" w:cs="宋体"/>
                <w:b w:val="0"/>
                <w:bCs w:val="0"/>
                <w:color w:val="FF0000"/>
                <w:spacing w:val="-4"/>
                <w:sz w:val="21"/>
                <w:szCs w:val="21"/>
                <w:lang w:eastAsia="zh-CN"/>
              </w:rPr>
              <w:t>。</w:t>
            </w:r>
            <w:r>
              <w:rPr>
                <w:rFonts w:hint="eastAsia" w:ascii="宋体" w:hAnsi="宋体" w:eastAsia="宋体" w:cs="宋体"/>
                <w:b w:val="0"/>
                <w:bCs w:val="0"/>
                <w:color w:val="auto"/>
                <w:sz w:val="21"/>
                <w:szCs w:val="21"/>
                <w:lang w:val="en-US" w:eastAsia="zh-CN"/>
              </w:rPr>
              <w:t>防尘防水：≥IP67，</w:t>
            </w:r>
            <w:r>
              <w:rPr>
                <w:rFonts w:hint="eastAsia" w:ascii="宋体" w:hAnsi="宋体" w:eastAsia="宋体" w:cs="宋体"/>
                <w:b w:val="0"/>
                <w:bCs w:val="0"/>
                <w:color w:val="auto"/>
                <w:sz w:val="21"/>
                <w:szCs w:val="21"/>
              </w:rPr>
              <w:t>频率稳定度：≤±</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.5ppm</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重量（带标配电池和天线）：≤</w:t>
            </w:r>
            <w:r>
              <w:rPr>
                <w:rFonts w:hint="eastAsia" w:ascii="宋体" w:hAnsi="宋体" w:eastAsia="宋体" w:cs="宋体"/>
                <w:b w:val="0"/>
                <w:bCs w:val="0"/>
                <w:color w:val="auto"/>
                <w:sz w:val="21"/>
                <w:szCs w:val="21"/>
                <w:lang w:val="en-US" w:eastAsia="zh-CN"/>
              </w:rPr>
              <w:t>255</w:t>
            </w:r>
            <w:r>
              <w:rPr>
                <w:rFonts w:hint="eastAsia" w:ascii="宋体" w:hAnsi="宋体" w:eastAsia="宋体" w:cs="宋体"/>
                <w:b w:val="0"/>
                <w:bCs w:val="0"/>
                <w:color w:val="auto"/>
                <w:sz w:val="21"/>
                <w:szCs w:val="21"/>
              </w:rPr>
              <w:t>g</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音频失真：≤3%；工作温度范围</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-10℃~ +50℃；灵敏度（数字）：≤0.22μV/BER 5%，</w:t>
            </w:r>
            <w:r>
              <w:rPr>
                <w:rFonts w:hint="eastAsia" w:ascii="宋体" w:hAnsi="宋体" w:eastAsia="宋体" w:cs="宋体"/>
                <w:b w:val="0"/>
                <w:bCs w:val="0"/>
                <w:color w:val="auto"/>
                <w:kern w:val="2"/>
                <w:sz w:val="21"/>
                <w:szCs w:val="21"/>
                <w:lang w:val="en-US" w:eastAsia="zh-CN" w:bidi="ar-SA"/>
              </w:rPr>
              <w:t>对讲机支持DMR且需配置</w:t>
            </w:r>
            <w:r>
              <w:rPr>
                <w:rFonts w:hint="eastAsia" w:ascii="宋体" w:hAnsi="宋体" w:eastAsia="宋体" w:cs="宋体"/>
                <w:b w:val="0"/>
                <w:bCs w:val="0"/>
                <w:color w:val="auto"/>
                <w:sz w:val="21"/>
                <w:szCs w:val="21"/>
              </w:rPr>
              <w:t>蓝牙无线耳麦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写频线2根，写频软件1套</w:t>
            </w:r>
            <w:r>
              <w:rPr>
                <w:rFonts w:hint="eastAsia" w:ascii="宋体" w:hAnsi="宋体" w:eastAsia="宋体" w:cs="宋体"/>
                <w:b w:val="0"/>
                <w:bCs w:val="0"/>
                <w:color w:val="auto"/>
                <w:sz w:val="21"/>
                <w:szCs w:val="21"/>
                <w:lang w:eastAsia="zh-CN"/>
              </w:rPr>
              <w:t>。</w:t>
            </w:r>
          </w:p>
        </w:tc>
      </w:tr>
      <w:tr w14:paraId="726BFD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5001C5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6B0680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22B40D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lang w:val="en-US" w:eastAsia="zh-CN"/>
              </w:rPr>
              <w:t>卫星电话</w:t>
            </w:r>
          </w:p>
        </w:tc>
        <w:tc>
          <w:tcPr>
            <w:tcW w:w="600" w:type="dxa"/>
            <w:shd w:val="clear" w:color="auto" w:fill="auto"/>
            <w:vAlign w:val="center"/>
          </w:tcPr>
          <w:p w14:paraId="7BC9B58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65107DB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F985E1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rPr>
              <w:t>天通卫星电话+北斗短报文+北斗定位</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运行内存：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8GB RAM</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机身内存：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 xml:space="preserve">128GB ROM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 xml:space="preserve">可支持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256G  TF卡扩展</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IP68  防侵水</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一米、防灰尘侵入</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抗</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1.2米硬面防跌落</w:t>
            </w:r>
            <w:r>
              <w:rPr>
                <w:rFonts w:hint="eastAsia" w:ascii="宋体" w:hAnsi="宋体" w:eastAsia="宋体" w:cs="宋体"/>
                <w:b w:val="0"/>
                <w:bCs w:val="0"/>
                <w:color w:val="auto"/>
                <w:sz w:val="21"/>
                <w:szCs w:val="21"/>
                <w:lang w:eastAsia="zh-CN"/>
              </w:rPr>
              <w:t>。</w:t>
            </w:r>
          </w:p>
        </w:tc>
      </w:tr>
      <w:tr w14:paraId="5B0277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3A09CB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BF8EB9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78581F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笔形电筒</w:t>
            </w:r>
          </w:p>
        </w:tc>
        <w:tc>
          <w:tcPr>
            <w:tcW w:w="600" w:type="dxa"/>
            <w:shd w:val="clear" w:color="auto" w:fill="auto"/>
            <w:vAlign w:val="center"/>
          </w:tcPr>
          <w:p w14:paraId="5F45E3D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0F80F8F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8CD2242">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pacing w:val="-5"/>
                <w:sz w:val="21"/>
                <w:szCs w:val="21"/>
                <w:lang w:val="en-US" w:eastAsia="zh-CN"/>
              </w:rPr>
              <w:t>1、</w:t>
            </w:r>
            <w:r>
              <w:rPr>
                <w:rFonts w:hint="eastAsia" w:ascii="宋体" w:hAnsi="宋体" w:eastAsia="宋体" w:cs="宋体"/>
                <w:b w:val="0"/>
                <w:bCs w:val="0"/>
                <w:color w:val="auto"/>
                <w:sz w:val="21"/>
                <w:szCs w:val="21"/>
                <w:vertAlign w:val="baseline"/>
                <w:lang w:val="en-US" w:eastAsia="zh-CN"/>
              </w:rPr>
              <w:t>材质</w:t>
            </w:r>
            <w:r>
              <w:rPr>
                <w:rFonts w:hint="eastAsia" w:ascii="宋体" w:hAnsi="宋体" w:eastAsia="宋体" w:cs="宋体"/>
                <w:b w:val="0"/>
                <w:bCs w:val="0"/>
                <w:color w:val="auto"/>
                <w:sz w:val="21"/>
                <w:szCs w:val="21"/>
                <w:vertAlign w:val="baseline"/>
              </w:rPr>
              <w:t>:</w:t>
            </w:r>
            <w:r>
              <w:rPr>
                <w:rFonts w:hint="eastAsia" w:ascii="宋体" w:hAnsi="宋体" w:eastAsia="宋体" w:cs="宋体"/>
                <w:b w:val="0"/>
                <w:bCs w:val="0"/>
                <w:color w:val="auto"/>
                <w:sz w:val="21"/>
                <w:szCs w:val="21"/>
                <w:vertAlign w:val="baseline"/>
                <w:lang w:val="en-US" w:eastAsia="zh-CN"/>
              </w:rPr>
              <w:t>工程塑料。</w:t>
            </w:r>
          </w:p>
          <w:p w14:paraId="73601FF9">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kern w:val="2"/>
                <w:sz w:val="21"/>
                <w:szCs w:val="21"/>
                <w:vertAlign w:val="baseline"/>
                <w:lang w:val="en-US" w:eastAsia="zh-CN" w:bidi="ar-SA"/>
              </w:rPr>
              <w:t>1、</w:t>
            </w:r>
            <w:r>
              <w:rPr>
                <w:rFonts w:hint="eastAsia" w:ascii="宋体" w:hAnsi="宋体" w:eastAsia="宋体" w:cs="宋体"/>
                <w:b w:val="0"/>
                <w:bCs w:val="0"/>
                <w:color w:val="auto"/>
                <w:sz w:val="21"/>
                <w:szCs w:val="21"/>
                <w:vertAlign w:val="baseline"/>
              </w:rPr>
              <w:t>光 源:2.2V笔晶电珠</w:t>
            </w:r>
          </w:p>
          <w:p w14:paraId="174E452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kern w:val="2"/>
                <w:sz w:val="21"/>
                <w:szCs w:val="21"/>
                <w:vertAlign w:val="baseline"/>
                <w:lang w:val="en-US" w:eastAsia="zh-CN" w:bidi="ar-SA"/>
              </w:rPr>
              <w:t>2、</w:t>
            </w:r>
            <w:r>
              <w:rPr>
                <w:rFonts w:hint="eastAsia" w:ascii="宋体" w:hAnsi="宋体" w:eastAsia="宋体" w:cs="宋体"/>
                <w:b w:val="0"/>
                <w:bCs w:val="0"/>
                <w:color w:val="auto"/>
                <w:sz w:val="21"/>
                <w:szCs w:val="21"/>
                <w:vertAlign w:val="baseline"/>
              </w:rPr>
              <w:t>电 源:2*AAA电池</w:t>
            </w:r>
          </w:p>
          <w:p w14:paraId="7BF37FD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kern w:val="2"/>
                <w:sz w:val="21"/>
                <w:szCs w:val="21"/>
                <w:vertAlign w:val="baseline"/>
                <w:lang w:val="en-US" w:eastAsia="zh-CN" w:bidi="ar-SA"/>
              </w:rPr>
              <w:t>3、</w:t>
            </w:r>
            <w:r>
              <w:rPr>
                <w:rFonts w:hint="eastAsia" w:ascii="宋体" w:hAnsi="宋体" w:eastAsia="宋体" w:cs="宋体"/>
                <w:b w:val="0"/>
                <w:bCs w:val="0"/>
                <w:color w:val="auto"/>
                <w:sz w:val="21"/>
                <w:szCs w:val="21"/>
                <w:vertAlign w:val="baseline"/>
              </w:rPr>
              <w:t>重 量:</w:t>
            </w:r>
            <w:r>
              <w:rPr>
                <w:rFonts w:hint="eastAsia" w:ascii="宋体" w:hAnsi="宋体" w:eastAsia="宋体" w:cs="宋体"/>
                <w:b w:val="0"/>
                <w:bCs w:val="0"/>
                <w:color w:val="auto"/>
                <w:sz w:val="21"/>
                <w:szCs w:val="21"/>
                <w:vertAlign w:val="baseline"/>
                <w:lang w:val="en-US" w:eastAsia="zh-CN"/>
              </w:rPr>
              <w:t>≤16G</w:t>
            </w:r>
          </w:p>
          <w:p w14:paraId="1A8F5E71">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color w:val="auto"/>
                <w:sz w:val="21"/>
                <w:szCs w:val="21"/>
                <w:vertAlign w:val="baseline"/>
                <w:lang w:val="en-US" w:eastAsia="zh-CN"/>
              </w:rPr>
              <w:t>4、</w:t>
            </w:r>
            <w:r>
              <w:rPr>
                <w:rFonts w:hint="eastAsia" w:ascii="宋体" w:hAnsi="宋体" w:eastAsia="宋体" w:cs="宋体"/>
                <w:b w:val="0"/>
                <w:bCs w:val="0"/>
                <w:color w:val="auto"/>
                <w:sz w:val="21"/>
                <w:szCs w:val="21"/>
                <w:vertAlign w:val="baseline"/>
              </w:rPr>
              <w:t>照射距离:</w:t>
            </w:r>
            <w:r>
              <w:rPr>
                <w:rFonts w:hint="eastAsia" w:ascii="宋体" w:hAnsi="宋体" w:eastAsia="宋体" w:cs="宋体"/>
                <w:b w:val="0"/>
                <w:bCs w:val="0"/>
                <w:color w:val="auto"/>
                <w:sz w:val="21"/>
                <w:szCs w:val="21"/>
                <w:vertAlign w:val="baseline"/>
                <w:lang w:val="en-US" w:eastAsia="zh-CN"/>
              </w:rPr>
              <w:t>≥</w:t>
            </w:r>
            <w:r>
              <w:rPr>
                <w:rFonts w:hint="eastAsia" w:ascii="宋体" w:hAnsi="宋体" w:eastAsia="宋体" w:cs="宋体"/>
                <w:b w:val="0"/>
                <w:bCs w:val="0"/>
                <w:color w:val="auto"/>
                <w:sz w:val="21"/>
                <w:szCs w:val="21"/>
                <w:vertAlign w:val="baseline"/>
              </w:rPr>
              <w:t>20M</w:t>
            </w:r>
            <w:r>
              <w:rPr>
                <w:rFonts w:hint="eastAsia" w:ascii="宋体" w:hAnsi="宋体" w:eastAsia="宋体" w:cs="宋体"/>
                <w:b w:val="0"/>
                <w:bCs w:val="0"/>
                <w:color w:val="auto"/>
                <w:sz w:val="21"/>
                <w:szCs w:val="21"/>
                <w:vertAlign w:val="baseline"/>
                <w:lang w:eastAsia="zh-CN"/>
              </w:rPr>
              <w:t>。</w:t>
            </w:r>
          </w:p>
        </w:tc>
      </w:tr>
      <w:tr w14:paraId="1FE461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CB2177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F0AC70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D594B2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1"/>
                <w:szCs w:val="21"/>
                <w:vertAlign w:val="baseline"/>
                <w:lang w:val="en-US" w:eastAsia="zh-CN"/>
              </w:rPr>
              <w:t>头灯</w:t>
            </w:r>
          </w:p>
        </w:tc>
        <w:tc>
          <w:tcPr>
            <w:tcW w:w="600" w:type="dxa"/>
            <w:shd w:val="clear" w:color="auto" w:fill="auto"/>
            <w:vAlign w:val="center"/>
          </w:tcPr>
          <w:p w14:paraId="49C3DF5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4A74CC5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B8102DA">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w:t>
            </w:r>
            <w:r>
              <w:rPr>
                <w:rFonts w:hint="eastAsia" w:ascii="宋体" w:hAnsi="宋体" w:eastAsia="宋体" w:cs="宋体"/>
                <w:b w:val="0"/>
                <w:bCs w:val="0"/>
                <w:color w:val="auto"/>
                <w:sz w:val="21"/>
                <w:szCs w:val="21"/>
                <w:highlight w:val="none"/>
                <w:lang w:val="en-US" w:eastAsia="zh-CN"/>
              </w:rPr>
              <w:t>流明值</w:t>
            </w:r>
            <w:r>
              <w:rPr>
                <w:rFonts w:hint="eastAsia" w:ascii="宋体" w:hAnsi="宋体" w:eastAsia="宋体" w:cs="宋体"/>
                <w:b w:val="0"/>
                <w:bCs w:val="0"/>
                <w:color w:val="auto"/>
                <w:sz w:val="21"/>
                <w:szCs w:val="21"/>
                <w:highlight w:val="none"/>
                <w:lang w:val="en-US"/>
              </w:rPr>
              <w:t xml:space="preserve">：200-999 </w:t>
            </w:r>
            <w:r>
              <w:rPr>
                <w:rFonts w:hint="eastAsia" w:ascii="宋体" w:hAnsi="宋体" w:eastAsia="宋体" w:cs="宋体"/>
                <w:b w:val="0"/>
                <w:bCs w:val="0"/>
                <w:color w:val="auto"/>
                <w:sz w:val="21"/>
                <w:szCs w:val="21"/>
                <w:highlight w:val="none"/>
                <w:lang w:val="en-US" w:eastAsia="zh-CN"/>
              </w:rPr>
              <w:t>；</w:t>
            </w:r>
          </w:p>
          <w:p w14:paraId="526E6142">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rPr>
              <w:t>2、</w:t>
            </w:r>
            <w:r>
              <w:rPr>
                <w:rFonts w:hint="eastAsia" w:ascii="宋体" w:hAnsi="宋体" w:eastAsia="宋体" w:cs="宋体"/>
                <w:b w:val="0"/>
                <w:bCs w:val="0"/>
                <w:color w:val="auto"/>
                <w:sz w:val="21"/>
                <w:szCs w:val="21"/>
                <w:highlight w:val="none"/>
                <w:lang w:val="en-US" w:eastAsia="zh-CN"/>
              </w:rPr>
              <w:t>射程</w:t>
            </w:r>
            <w:r>
              <w:rPr>
                <w:rFonts w:hint="eastAsia" w:ascii="宋体" w:hAnsi="宋体" w:eastAsia="宋体" w:cs="宋体"/>
                <w:b w:val="0"/>
                <w:bCs w:val="0"/>
                <w:color w:val="auto"/>
                <w:sz w:val="21"/>
                <w:szCs w:val="21"/>
                <w:highlight w:val="none"/>
                <w:lang w:val="en-US"/>
              </w:rPr>
              <w:t xml:space="preserve">: </w:t>
            </w: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50</w:t>
            </w:r>
            <w:r>
              <w:rPr>
                <w:rFonts w:hint="eastAsia" w:ascii="宋体" w:hAnsi="宋体" w:eastAsia="宋体" w:cs="宋体"/>
                <w:b w:val="0"/>
                <w:bCs w:val="0"/>
                <w:color w:val="auto"/>
                <w:sz w:val="21"/>
                <w:szCs w:val="21"/>
                <w:highlight w:val="none"/>
                <w:lang w:val="en-US" w:eastAsia="zh-CN"/>
              </w:rPr>
              <w:t>-199 米。</w:t>
            </w:r>
          </w:p>
          <w:p w14:paraId="1002ADEA">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3、充电器：Type-C线</w:t>
            </w:r>
            <w:r>
              <w:rPr>
                <w:rFonts w:hint="eastAsia" w:ascii="宋体" w:hAnsi="宋体" w:eastAsia="宋体" w:cs="宋体"/>
                <w:b w:val="0"/>
                <w:bCs w:val="0"/>
                <w:color w:val="auto"/>
                <w:sz w:val="21"/>
                <w:szCs w:val="21"/>
                <w:highlight w:val="none"/>
                <w:lang w:val="en-US" w:eastAsia="zh-CN"/>
              </w:rPr>
              <w:t>；</w:t>
            </w:r>
          </w:p>
          <w:p w14:paraId="07A32566">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4、材质：ABS+铝合金</w:t>
            </w:r>
            <w:r>
              <w:rPr>
                <w:rFonts w:hint="eastAsia" w:ascii="宋体" w:hAnsi="宋体" w:eastAsia="宋体" w:cs="宋体"/>
                <w:b w:val="0"/>
                <w:bCs w:val="0"/>
                <w:color w:val="auto"/>
                <w:sz w:val="21"/>
                <w:szCs w:val="21"/>
                <w:highlight w:val="none"/>
                <w:lang w:val="en-US" w:eastAsia="zh-CN"/>
              </w:rPr>
              <w:t>；</w:t>
            </w:r>
          </w:p>
          <w:p w14:paraId="46ED7245">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5、锂电容量：两节1200MAH</w:t>
            </w:r>
            <w:r>
              <w:rPr>
                <w:rFonts w:hint="eastAsia" w:ascii="宋体" w:hAnsi="宋体" w:eastAsia="宋体" w:cs="宋体"/>
                <w:b w:val="0"/>
                <w:bCs w:val="0"/>
                <w:color w:val="auto"/>
                <w:sz w:val="21"/>
                <w:szCs w:val="21"/>
                <w:highlight w:val="none"/>
                <w:lang w:val="en-US" w:eastAsia="zh-CN"/>
              </w:rPr>
              <w:t>；</w:t>
            </w:r>
          </w:p>
          <w:p w14:paraId="31CA920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highlight w:val="none"/>
                <w:lang w:val="en-US"/>
              </w:rPr>
              <w:t>6、官方配置：灯+USB数据线+18650电池+彩盒</w:t>
            </w:r>
          </w:p>
        </w:tc>
      </w:tr>
      <w:tr w14:paraId="43AC11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30CB25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713E3E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C22F6D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记录本</w:t>
            </w:r>
          </w:p>
        </w:tc>
        <w:tc>
          <w:tcPr>
            <w:tcW w:w="600" w:type="dxa"/>
            <w:shd w:val="clear" w:color="auto" w:fill="auto"/>
            <w:vAlign w:val="center"/>
          </w:tcPr>
          <w:p w14:paraId="1CF4EE7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2AA0D7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6E1C191F">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vertAlign w:val="baseline"/>
                <w:lang w:val="en-US" w:eastAsia="zh-CN"/>
              </w:rPr>
              <w:t>1、笔：黑色油性</w:t>
            </w:r>
          </w:p>
          <w:p w14:paraId="2C4E91B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2、记录本：A5,80张。</w:t>
            </w:r>
          </w:p>
        </w:tc>
      </w:tr>
      <w:tr w14:paraId="184EE0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1BBBDD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830CFB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1ACBC9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74A85E0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CF53E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2C6D7D9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金属手柄</w:t>
            </w:r>
          </w:p>
        </w:tc>
      </w:tr>
      <w:tr w14:paraId="0E88E8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534E95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9D147E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161816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CAT 旋压式止血带</w:t>
            </w:r>
          </w:p>
        </w:tc>
        <w:tc>
          <w:tcPr>
            <w:tcW w:w="600" w:type="dxa"/>
            <w:shd w:val="clear" w:color="auto" w:fill="auto"/>
            <w:vAlign w:val="center"/>
          </w:tcPr>
          <w:p w14:paraId="3031297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2A70771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F3C0D4E">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1、用途：主要用于四肢血管大出血的止血，可实现一人单手止血操作</w:t>
            </w:r>
          </w:p>
          <w:p w14:paraId="39622B6D">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2、产品尺寸：≥65*3.8cm。</w:t>
            </w:r>
          </w:p>
        </w:tc>
      </w:tr>
      <w:tr w14:paraId="38355C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7DD31B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F485B5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8348FE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胸腔密封贴</w:t>
            </w:r>
          </w:p>
        </w:tc>
        <w:tc>
          <w:tcPr>
            <w:tcW w:w="600" w:type="dxa"/>
            <w:shd w:val="clear" w:color="auto" w:fill="auto"/>
            <w:vAlign w:val="center"/>
          </w:tcPr>
          <w:p w14:paraId="330F122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6D1F900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68B57BA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规格：≥15*15cm</w:t>
            </w:r>
            <w:r>
              <w:rPr>
                <w:rFonts w:hint="eastAsia" w:ascii="宋体" w:hAnsi="宋体" w:eastAsia="宋体" w:cs="宋体"/>
                <w:b w:val="0"/>
                <w:bCs w:val="0"/>
                <w:color w:val="auto"/>
                <w:sz w:val="21"/>
                <w:szCs w:val="21"/>
                <w:lang w:val="en-US" w:eastAsia="zh-CN"/>
              </w:rPr>
              <w:t>。</w:t>
            </w:r>
          </w:p>
        </w:tc>
      </w:tr>
      <w:tr w14:paraId="22E0CB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8C726B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23DF25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60B43A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胸腔减压针</w:t>
            </w:r>
          </w:p>
        </w:tc>
        <w:tc>
          <w:tcPr>
            <w:tcW w:w="600" w:type="dxa"/>
            <w:shd w:val="clear" w:color="auto" w:fill="auto"/>
            <w:vAlign w:val="center"/>
          </w:tcPr>
          <w:p w14:paraId="3E56F06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43334B4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60DE434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含胸壁固定器</w:t>
            </w:r>
            <w:r>
              <w:rPr>
                <w:rFonts w:hint="eastAsia" w:ascii="宋体" w:hAnsi="宋体" w:eastAsia="宋体" w:cs="宋体"/>
                <w:b w:val="0"/>
                <w:bCs w:val="0"/>
                <w:color w:val="auto"/>
                <w:sz w:val="21"/>
                <w:szCs w:val="21"/>
                <w:lang w:val="en-US" w:eastAsia="zh-CN"/>
              </w:rPr>
              <w:t>。</w:t>
            </w:r>
          </w:p>
        </w:tc>
      </w:tr>
      <w:tr w14:paraId="64A1C8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EABCBA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754906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237E66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环甲膜穿刺针</w:t>
            </w:r>
          </w:p>
        </w:tc>
        <w:tc>
          <w:tcPr>
            <w:tcW w:w="600" w:type="dxa"/>
            <w:shd w:val="clear" w:color="auto" w:fill="auto"/>
            <w:vAlign w:val="center"/>
          </w:tcPr>
          <w:p w14:paraId="1E8F8D8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2DD907B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4DFA221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含固定器</w:t>
            </w:r>
            <w:r>
              <w:rPr>
                <w:rFonts w:hint="eastAsia" w:ascii="宋体" w:hAnsi="宋体" w:eastAsia="宋体" w:cs="宋体"/>
                <w:b w:val="0"/>
                <w:bCs w:val="0"/>
                <w:color w:val="auto"/>
                <w:sz w:val="21"/>
                <w:szCs w:val="21"/>
                <w:lang w:val="en-US" w:eastAsia="zh-CN"/>
              </w:rPr>
              <w:t>。</w:t>
            </w:r>
          </w:p>
        </w:tc>
      </w:tr>
      <w:tr w14:paraId="70BAE4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9C876B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D32553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356AE5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三角巾</w:t>
            </w:r>
          </w:p>
        </w:tc>
        <w:tc>
          <w:tcPr>
            <w:tcW w:w="600" w:type="dxa"/>
            <w:shd w:val="clear" w:color="auto" w:fill="auto"/>
            <w:vAlign w:val="center"/>
          </w:tcPr>
          <w:p w14:paraId="32FEB88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4713854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6571CC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压缩式包装</w:t>
            </w:r>
            <w:r>
              <w:rPr>
                <w:rFonts w:hint="eastAsia" w:ascii="宋体" w:hAnsi="宋体" w:eastAsia="宋体" w:cs="宋体"/>
                <w:b w:val="0"/>
                <w:bCs w:val="0"/>
                <w:color w:val="auto"/>
                <w:spacing w:val="-3"/>
                <w:kern w:val="2"/>
                <w:sz w:val="21"/>
                <w:szCs w:val="21"/>
                <w:lang w:val="en-US" w:eastAsia="zh-CN" w:bidi="ar-SA"/>
              </w:rPr>
              <w:t>。</w:t>
            </w:r>
          </w:p>
        </w:tc>
      </w:tr>
      <w:tr w14:paraId="082636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519374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7CFD2E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858FEC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保温毯</w:t>
            </w:r>
          </w:p>
        </w:tc>
        <w:tc>
          <w:tcPr>
            <w:tcW w:w="600" w:type="dxa"/>
            <w:shd w:val="clear" w:color="auto" w:fill="auto"/>
            <w:vAlign w:val="center"/>
          </w:tcPr>
          <w:p w14:paraId="05F018B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4E6ACE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6FE85F6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cstheme="minorEastAsia"/>
                <w:b w:val="0"/>
                <w:bCs w:val="0"/>
                <w:color w:val="auto"/>
                <w:sz w:val="22"/>
                <w:szCs w:val="22"/>
                <w:lang w:eastAsia="zh-CN"/>
              </w:rPr>
              <w:t>一次性使用</w:t>
            </w:r>
          </w:p>
        </w:tc>
      </w:tr>
      <w:tr w14:paraId="41D40E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7B67AD8B">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56587157">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2548EAA2">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278D8800">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664618D3">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2EEEED64">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66503F94">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7298A897">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57A1AFB6">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106F8B7B">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w:t>
            </w:r>
          </w:p>
        </w:tc>
        <w:tc>
          <w:tcPr>
            <w:tcW w:w="697" w:type="dxa"/>
            <w:vMerge w:val="restart"/>
            <w:vAlign w:val="center"/>
          </w:tcPr>
          <w:p w14:paraId="16CD12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11B7948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7679AA2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170CB7C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31D68FC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5257514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7658930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73042EA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lang w:val="en-US" w:eastAsia="zh-CN"/>
              </w:rPr>
            </w:pPr>
            <w:r>
              <w:rPr>
                <w:rFonts w:hint="eastAsia" w:ascii="宋体" w:hAnsi="宋体" w:eastAsia="宋体" w:cs="宋体"/>
                <w:b w:val="0"/>
                <w:bCs/>
                <w:color w:val="auto"/>
                <w:spacing w:val="-3"/>
                <w:sz w:val="21"/>
                <w:szCs w:val="21"/>
              </w:rPr>
              <w:t>检伤分类包</w:t>
            </w:r>
            <w:r>
              <w:rPr>
                <w:rFonts w:hint="eastAsia" w:ascii="宋体" w:hAnsi="宋体" w:eastAsia="宋体" w:cs="宋体"/>
                <w:b w:val="0"/>
                <w:bCs/>
                <w:color w:val="auto"/>
                <w:spacing w:val="-3"/>
                <w:sz w:val="21"/>
                <w:szCs w:val="21"/>
                <w:lang w:eastAsia="zh-CN"/>
              </w:rPr>
              <w:t>（</w:t>
            </w:r>
            <w:r>
              <w:rPr>
                <w:rFonts w:hint="eastAsia" w:ascii="宋体" w:hAnsi="宋体" w:eastAsia="宋体" w:cs="宋体"/>
                <w:b w:val="0"/>
                <w:bCs/>
                <w:color w:val="auto"/>
                <w:spacing w:val="-3"/>
                <w:sz w:val="21"/>
                <w:szCs w:val="21"/>
                <w:lang w:val="en-US" w:eastAsia="zh-CN"/>
              </w:rPr>
              <w:t>1套）</w:t>
            </w:r>
          </w:p>
          <w:p w14:paraId="63869ED5">
            <w:pPr>
              <w:pStyle w:val="2"/>
              <w:rPr>
                <w:rFonts w:hint="eastAsia" w:ascii="宋体" w:hAnsi="宋体" w:eastAsia="宋体" w:cs="宋体"/>
                <w:b w:val="0"/>
                <w:bCs/>
                <w:color w:val="auto"/>
                <w:spacing w:val="-3"/>
                <w:sz w:val="21"/>
                <w:szCs w:val="21"/>
                <w:lang w:val="en-US" w:eastAsia="zh-CN"/>
              </w:rPr>
            </w:pPr>
          </w:p>
          <w:p w14:paraId="2111CB8C">
            <w:pPr>
              <w:pStyle w:val="21"/>
              <w:rPr>
                <w:rFonts w:hint="default"/>
                <w:lang w:val="en-US" w:eastAsia="zh-CN"/>
              </w:rPr>
            </w:pPr>
          </w:p>
        </w:tc>
        <w:tc>
          <w:tcPr>
            <w:tcW w:w="1031" w:type="dxa"/>
            <w:shd w:val="clear" w:color="auto" w:fill="auto"/>
            <w:vAlign w:val="center"/>
          </w:tcPr>
          <w:p w14:paraId="0F84CD5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1332001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E9077F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F9E9AF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5337FA0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011C9AF8">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4AF99FB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286D13C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2B38D318">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70E79BBF">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62CE1E25">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1E752D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BB7F5E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081F06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C31862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报警口哨</w:t>
            </w:r>
          </w:p>
        </w:tc>
        <w:tc>
          <w:tcPr>
            <w:tcW w:w="600" w:type="dxa"/>
            <w:shd w:val="clear" w:color="auto" w:fill="auto"/>
            <w:vAlign w:val="center"/>
          </w:tcPr>
          <w:p w14:paraId="25C8F1C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5F10C13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FD4B138">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1、含指北(南)针、温度计等</w:t>
            </w:r>
          </w:p>
          <w:p w14:paraId="16518CA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2、重量约20g</w:t>
            </w:r>
          </w:p>
        </w:tc>
      </w:tr>
      <w:tr w14:paraId="534293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12B9AB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6CE9F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70F82C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手持扩音喇叭</w:t>
            </w:r>
          </w:p>
        </w:tc>
        <w:tc>
          <w:tcPr>
            <w:tcW w:w="600" w:type="dxa"/>
            <w:shd w:val="clear" w:color="auto" w:fill="auto"/>
            <w:vAlign w:val="center"/>
          </w:tcPr>
          <w:p w14:paraId="0EFF3D1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28CEE20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F45A951">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1、手柄可折叠</w:t>
            </w:r>
          </w:p>
          <w:p w14:paraId="2A4E7BA5">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2、录音时长≥300秒</w:t>
            </w:r>
          </w:p>
          <w:p w14:paraId="6673F9FA">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3、待机时长≥8小时</w:t>
            </w:r>
          </w:p>
          <w:p w14:paraId="78B86AB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color w:val="auto"/>
                <w:spacing w:val="-3"/>
                <w:kern w:val="2"/>
                <w:sz w:val="21"/>
                <w:szCs w:val="21"/>
                <w:lang w:val="en-US" w:eastAsia="zh-CN" w:bidi="ar-SA"/>
              </w:rPr>
              <w:t>4、传输距离≥600米</w:t>
            </w:r>
          </w:p>
        </w:tc>
      </w:tr>
      <w:tr w14:paraId="5B27E0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DC2A33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A0B449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B43A2C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警戒带</w:t>
            </w:r>
          </w:p>
        </w:tc>
        <w:tc>
          <w:tcPr>
            <w:tcW w:w="600" w:type="dxa"/>
            <w:shd w:val="clear" w:color="auto" w:fill="auto"/>
            <w:vAlign w:val="center"/>
          </w:tcPr>
          <w:p w14:paraId="611A18B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CEA292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7320722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lang w:val="en-US" w:eastAsia="zh-CN"/>
              </w:rPr>
              <w:t>≥</w:t>
            </w:r>
            <w:r>
              <w:rPr>
                <w:rFonts w:hint="eastAsia" w:ascii="宋体" w:hAnsi="宋体" w:eastAsia="宋体" w:cs="宋体"/>
                <w:b w:val="0"/>
                <w:bCs w:val="0"/>
                <w:color w:val="auto"/>
                <w:spacing w:val="-5"/>
                <w:sz w:val="21"/>
                <w:szCs w:val="21"/>
              </w:rPr>
              <w:t>50</w:t>
            </w:r>
            <w:r>
              <w:rPr>
                <w:rFonts w:hint="eastAsia" w:ascii="宋体" w:hAnsi="宋体" w:eastAsia="宋体" w:cs="宋体"/>
                <w:b w:val="0"/>
                <w:bCs w:val="0"/>
                <w:color w:val="auto"/>
                <w:spacing w:val="18"/>
                <w:sz w:val="21"/>
                <w:szCs w:val="21"/>
              </w:rPr>
              <w:t xml:space="preserve"> </w:t>
            </w:r>
            <w:r>
              <w:rPr>
                <w:rFonts w:hint="eastAsia" w:ascii="宋体" w:hAnsi="宋体" w:eastAsia="宋体" w:cs="宋体"/>
                <w:b w:val="0"/>
                <w:bCs w:val="0"/>
                <w:color w:val="auto"/>
                <w:spacing w:val="-5"/>
                <w:sz w:val="21"/>
                <w:szCs w:val="21"/>
              </w:rPr>
              <w:t>米</w:t>
            </w:r>
          </w:p>
        </w:tc>
      </w:tr>
      <w:tr w14:paraId="1FA6DE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98350D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B0F741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D88B0C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标识旗（垫）和荧光棒</w:t>
            </w:r>
          </w:p>
        </w:tc>
        <w:tc>
          <w:tcPr>
            <w:tcW w:w="600" w:type="dxa"/>
            <w:shd w:val="clear" w:color="auto" w:fill="auto"/>
            <w:vAlign w:val="center"/>
          </w:tcPr>
          <w:p w14:paraId="4070A87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56A176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5EFA9DE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分区标识旗（垫）为红黄绿黑四色，荧光棒为红黄绿白四色</w:t>
            </w:r>
          </w:p>
        </w:tc>
      </w:tr>
      <w:tr w14:paraId="4FCB13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F51BE8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C48C23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42FF29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电子（RFID）检伤腕带</w:t>
            </w:r>
          </w:p>
        </w:tc>
        <w:tc>
          <w:tcPr>
            <w:tcW w:w="600" w:type="dxa"/>
            <w:shd w:val="clear" w:color="auto" w:fill="auto"/>
            <w:vAlign w:val="center"/>
          </w:tcPr>
          <w:p w14:paraId="2B97CDE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56B0729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444893F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w:t>
            </w:r>
            <w:r>
              <w:rPr>
                <w:rFonts w:hint="eastAsia" w:ascii="宋体" w:hAnsi="宋体" w:eastAsia="宋体" w:cs="宋体"/>
                <w:b w:val="0"/>
                <w:bCs w:val="0"/>
                <w:color w:val="auto"/>
                <w:spacing w:val="-3"/>
                <w:kern w:val="2"/>
                <w:sz w:val="21"/>
                <w:szCs w:val="21"/>
                <w:lang w:val="en-US" w:eastAsia="zh-CN" w:bidi="ar-SA"/>
              </w:rPr>
              <w:t>100张</w:t>
            </w:r>
          </w:p>
        </w:tc>
      </w:tr>
      <w:tr w14:paraId="65FA97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FC7F3C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45D7AB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B5B7DA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纸质检伤伤情卡</w:t>
            </w:r>
          </w:p>
        </w:tc>
        <w:tc>
          <w:tcPr>
            <w:tcW w:w="600" w:type="dxa"/>
            <w:shd w:val="clear" w:color="auto" w:fill="auto"/>
            <w:vAlign w:val="center"/>
          </w:tcPr>
          <w:p w14:paraId="28AB877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1A94FE8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spacing w:val="-3"/>
                <w:sz w:val="21"/>
                <w:szCs w:val="21"/>
                <w:lang w:val="en-US" w:eastAsia="zh-CN"/>
              </w:rPr>
              <w:t>套</w:t>
            </w:r>
          </w:p>
        </w:tc>
        <w:tc>
          <w:tcPr>
            <w:tcW w:w="6156" w:type="dxa"/>
            <w:tcBorders>
              <w:top w:val="single" w:color="auto" w:sz="4" w:space="0"/>
              <w:bottom w:val="single" w:color="auto" w:sz="4" w:space="0"/>
            </w:tcBorders>
            <w:shd w:val="clear" w:color="auto" w:fill="auto"/>
            <w:vAlign w:val="center"/>
          </w:tcPr>
          <w:p w14:paraId="29FE7BA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w:t>
            </w:r>
            <w:r>
              <w:rPr>
                <w:rFonts w:hint="eastAsia" w:ascii="宋体" w:hAnsi="宋体" w:eastAsia="宋体" w:cs="宋体"/>
                <w:b w:val="0"/>
                <w:bCs w:val="0"/>
                <w:color w:val="auto"/>
                <w:spacing w:val="-3"/>
                <w:sz w:val="21"/>
                <w:szCs w:val="21"/>
                <w:lang w:val="en-US" w:eastAsia="zh-CN"/>
              </w:rPr>
              <w:t>100张</w:t>
            </w:r>
          </w:p>
        </w:tc>
      </w:tr>
      <w:tr w14:paraId="10214E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1D45CB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7EA59E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F3E7D5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棉垫</w:t>
            </w:r>
          </w:p>
        </w:tc>
        <w:tc>
          <w:tcPr>
            <w:tcW w:w="600" w:type="dxa"/>
            <w:shd w:val="clear" w:color="auto" w:fill="auto"/>
            <w:vAlign w:val="center"/>
          </w:tcPr>
          <w:p w14:paraId="2FFCDEF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61115E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03B9F38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CN"/>
              </w:rPr>
            </w:pPr>
            <w:r>
              <w:rPr>
                <w:rFonts w:hint="eastAsia" w:ascii="宋体" w:hAnsi="宋体" w:eastAsia="宋体" w:cs="宋体"/>
                <w:b w:val="0"/>
                <w:bCs w:val="0"/>
                <w:color w:val="auto"/>
                <w:spacing w:val="-3"/>
                <w:sz w:val="21"/>
                <w:szCs w:val="21"/>
              </w:rPr>
              <w:t>规格</w:t>
            </w:r>
            <w:r>
              <w:rPr>
                <w:rFonts w:hint="eastAsia" w:ascii="宋体" w:hAnsi="宋体" w:eastAsia="宋体" w:cs="宋体"/>
                <w:b w:val="0"/>
                <w:bCs w:val="0"/>
                <w:color w:val="auto"/>
                <w:spacing w:val="-52"/>
                <w:sz w:val="21"/>
                <w:szCs w:val="21"/>
              </w:rPr>
              <w:t xml:space="preserve"> </w:t>
            </w:r>
            <w:r>
              <w:rPr>
                <w:rFonts w:hint="eastAsia" w:ascii="宋体" w:hAnsi="宋体" w:eastAsia="宋体" w:cs="宋体"/>
                <w:b w:val="0"/>
                <w:bCs w:val="0"/>
                <w:color w:val="auto"/>
                <w:spacing w:val="-3"/>
                <w:sz w:val="21"/>
                <w:szCs w:val="21"/>
              </w:rPr>
              <w:t>20*30cm</w:t>
            </w:r>
          </w:p>
        </w:tc>
      </w:tr>
      <w:tr w14:paraId="0840DE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17C1B1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360B8C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0850E3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医用无菌纱布</w:t>
            </w:r>
          </w:p>
        </w:tc>
        <w:tc>
          <w:tcPr>
            <w:tcW w:w="600" w:type="dxa"/>
            <w:shd w:val="clear" w:color="auto" w:fill="auto"/>
            <w:vAlign w:val="center"/>
          </w:tcPr>
          <w:p w14:paraId="2471A5E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40</w:t>
            </w:r>
          </w:p>
        </w:tc>
        <w:tc>
          <w:tcPr>
            <w:tcW w:w="600" w:type="dxa"/>
            <w:tcBorders>
              <w:top w:val="single" w:color="auto" w:sz="4" w:space="0"/>
              <w:bottom w:val="single" w:color="auto" w:sz="4" w:space="0"/>
            </w:tcBorders>
            <w:shd w:val="clear" w:color="auto" w:fill="auto"/>
            <w:vAlign w:val="center"/>
          </w:tcPr>
          <w:p w14:paraId="2BFEC6E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7F59C9C2">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rPr>
              <w:t>规格</w:t>
            </w:r>
            <w:r>
              <w:rPr>
                <w:rFonts w:hint="eastAsia" w:ascii="宋体" w:hAnsi="宋体" w:eastAsia="宋体" w:cs="宋体"/>
                <w:b w:val="0"/>
                <w:bCs w:val="0"/>
                <w:color w:val="auto"/>
                <w:spacing w:val="-32"/>
                <w:sz w:val="21"/>
                <w:szCs w:val="21"/>
              </w:rPr>
              <w:t xml:space="preserve"> </w:t>
            </w:r>
            <w:r>
              <w:rPr>
                <w:rFonts w:hint="eastAsia" w:ascii="宋体" w:hAnsi="宋体" w:eastAsia="宋体" w:cs="宋体"/>
                <w:b w:val="0"/>
                <w:bCs w:val="0"/>
                <w:color w:val="auto"/>
                <w:spacing w:val="-4"/>
                <w:sz w:val="21"/>
                <w:szCs w:val="21"/>
              </w:rPr>
              <w:t>10*10cm/8p</w:t>
            </w:r>
            <w:r>
              <w:rPr>
                <w:rFonts w:hint="eastAsia" w:ascii="宋体" w:hAnsi="宋体" w:eastAsia="宋体" w:cs="宋体"/>
                <w:b w:val="0"/>
                <w:bCs w:val="0"/>
                <w:color w:val="auto"/>
                <w:spacing w:val="-4"/>
                <w:sz w:val="21"/>
                <w:szCs w:val="21"/>
                <w:lang w:eastAsia="zh-CN"/>
              </w:rPr>
              <w:t>。</w:t>
            </w:r>
          </w:p>
        </w:tc>
      </w:tr>
      <w:tr w14:paraId="14C42B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4E8F98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D80E9D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0BDAB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CAT 旋压式止血带</w:t>
            </w:r>
          </w:p>
        </w:tc>
        <w:tc>
          <w:tcPr>
            <w:tcW w:w="600" w:type="dxa"/>
            <w:shd w:val="clear" w:color="auto" w:fill="auto"/>
            <w:vAlign w:val="center"/>
          </w:tcPr>
          <w:p w14:paraId="3680415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5E02827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6265AFC4">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1、用途：主要用于四肢血管大出血的止血，可实现一人单手止血操作</w:t>
            </w:r>
          </w:p>
          <w:p w14:paraId="06B87D7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2、产品尺寸：≥65*3.8cm</w:t>
            </w:r>
          </w:p>
        </w:tc>
      </w:tr>
      <w:tr w14:paraId="46106F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6B57B7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9A1FEA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098517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胸腔封闭帖</w:t>
            </w:r>
          </w:p>
        </w:tc>
        <w:tc>
          <w:tcPr>
            <w:tcW w:w="600" w:type="dxa"/>
            <w:shd w:val="clear" w:color="auto" w:fill="auto"/>
            <w:vAlign w:val="center"/>
          </w:tcPr>
          <w:p w14:paraId="6B5668F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75B9F0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440AB9D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规格：≥15*15cm</w:t>
            </w:r>
          </w:p>
        </w:tc>
      </w:tr>
      <w:tr w14:paraId="654D73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CD5D1C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14EEC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956617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胸腔减压针</w:t>
            </w:r>
          </w:p>
        </w:tc>
        <w:tc>
          <w:tcPr>
            <w:tcW w:w="600" w:type="dxa"/>
            <w:shd w:val="clear" w:color="auto" w:fill="auto"/>
            <w:vAlign w:val="center"/>
          </w:tcPr>
          <w:p w14:paraId="0938D20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1B5F4D9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2AB7ADE9">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rPr>
              <w:t>含固定器</w:t>
            </w:r>
            <w:r>
              <w:rPr>
                <w:rFonts w:hint="eastAsia" w:ascii="宋体" w:hAnsi="宋体" w:eastAsia="宋体" w:cs="宋体"/>
                <w:b w:val="0"/>
                <w:bCs w:val="0"/>
                <w:color w:val="auto"/>
                <w:spacing w:val="-2"/>
                <w:sz w:val="21"/>
                <w:szCs w:val="21"/>
                <w:lang w:eastAsia="zh-CN"/>
              </w:rPr>
              <w:t>。</w:t>
            </w:r>
          </w:p>
        </w:tc>
      </w:tr>
      <w:tr w14:paraId="3F05F2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4FF43DBE">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3</w:t>
            </w:r>
          </w:p>
        </w:tc>
        <w:tc>
          <w:tcPr>
            <w:tcW w:w="697" w:type="dxa"/>
            <w:vMerge w:val="restart"/>
            <w:vAlign w:val="center"/>
          </w:tcPr>
          <w:p w14:paraId="6B61AAF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color w:val="auto"/>
                <w:spacing w:val="-4"/>
                <w:sz w:val="21"/>
                <w:szCs w:val="21"/>
                <w:lang w:val="en-US" w:eastAsia="zh-CN"/>
              </w:rPr>
              <w:t>生命监护包（1套）</w:t>
            </w:r>
          </w:p>
        </w:tc>
        <w:tc>
          <w:tcPr>
            <w:tcW w:w="1031" w:type="dxa"/>
            <w:shd w:val="clear" w:color="auto" w:fill="auto"/>
            <w:vAlign w:val="center"/>
          </w:tcPr>
          <w:p w14:paraId="2AFA387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7BED965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2F4DEC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8403EA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73010C1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6813D4B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321949E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4B7A636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2A6B6635">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0BB101CF">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19DF5506">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07DA4E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8DC842D">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eastAsia" w:ascii="宋体" w:hAnsi="宋体" w:cs="宋体"/>
                <w:color w:val="auto"/>
                <w:sz w:val="28"/>
                <w:szCs w:val="28"/>
                <w:lang w:val="en-US" w:eastAsia="zh-CN"/>
              </w:rPr>
            </w:pPr>
          </w:p>
        </w:tc>
        <w:tc>
          <w:tcPr>
            <w:tcW w:w="697" w:type="dxa"/>
            <w:vMerge w:val="continue"/>
            <w:vAlign w:val="center"/>
          </w:tcPr>
          <w:p w14:paraId="4696051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4"/>
                <w:sz w:val="21"/>
                <w:szCs w:val="21"/>
                <w:lang w:val="en-US" w:eastAsia="zh-CN"/>
              </w:rPr>
            </w:pPr>
          </w:p>
        </w:tc>
        <w:tc>
          <w:tcPr>
            <w:tcW w:w="1031" w:type="dxa"/>
            <w:shd w:val="clear" w:color="auto" w:fill="auto"/>
            <w:vAlign w:val="center"/>
          </w:tcPr>
          <w:p w14:paraId="5645708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FF0000"/>
                <w:spacing w:val="-2"/>
                <w:kern w:val="0"/>
                <w:sz w:val="21"/>
                <w:szCs w:val="21"/>
                <w:lang w:val="en-US" w:eastAsia="zh-CN"/>
              </w:rPr>
            </w:pPr>
            <w:r>
              <w:rPr>
                <w:color w:val="FF0000"/>
                <w:spacing w:val="-2"/>
              </w:rPr>
              <w:t>便携多参数监护仪</w:t>
            </w:r>
          </w:p>
        </w:tc>
        <w:tc>
          <w:tcPr>
            <w:tcW w:w="600" w:type="dxa"/>
            <w:shd w:val="clear" w:color="auto" w:fill="auto"/>
            <w:vAlign w:val="center"/>
          </w:tcPr>
          <w:p w14:paraId="132D74F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FF0000"/>
                <w:sz w:val="24"/>
                <w:szCs w:val="24"/>
                <w:lang w:val="en-US" w:eastAsia="zh-CN"/>
              </w:rPr>
            </w:pPr>
            <w:r>
              <w:rPr>
                <w:rFonts w:hint="eastAsia"/>
                <w:color w:val="FF0000"/>
                <w:lang w:val="en-US" w:eastAsia="zh-CN"/>
              </w:rPr>
              <w:t>1</w:t>
            </w:r>
          </w:p>
        </w:tc>
        <w:tc>
          <w:tcPr>
            <w:tcW w:w="600" w:type="dxa"/>
            <w:tcBorders>
              <w:top w:val="single" w:color="auto" w:sz="4" w:space="0"/>
              <w:bottom w:val="single" w:color="auto" w:sz="4" w:space="0"/>
            </w:tcBorders>
            <w:shd w:val="clear" w:color="auto" w:fill="auto"/>
            <w:vAlign w:val="center"/>
          </w:tcPr>
          <w:p w14:paraId="1DA8903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cs="宋体"/>
                <w:b w:val="0"/>
                <w:bCs w:val="0"/>
                <w:color w:val="FF0000"/>
                <w:kern w:val="0"/>
                <w:sz w:val="24"/>
                <w:szCs w:val="24"/>
                <w:highlight w:val="none"/>
                <w:u w:val="none"/>
                <w:lang w:val="en-US" w:eastAsia="zh-CN"/>
              </w:rPr>
            </w:pPr>
            <w:r>
              <w:rPr>
                <w:rFonts w:hint="eastAsia" w:ascii="宋体" w:hAnsi="宋体" w:cs="宋体"/>
                <w:b w:val="0"/>
                <w:bCs w:val="0"/>
                <w:color w:val="FF0000"/>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4114AC31">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FF0000"/>
                <w:spacing w:val="-3"/>
                <w:kern w:val="0"/>
                <w:sz w:val="21"/>
                <w:szCs w:val="21"/>
                <w:lang w:val="en-US" w:eastAsia="zh-CN" w:bidi="ar-SA"/>
              </w:rPr>
            </w:pPr>
            <w:r>
              <w:rPr>
                <w:color w:val="FF0000"/>
                <w:spacing w:val="-4"/>
              </w:rPr>
              <w:t>具备</w:t>
            </w:r>
            <w:r>
              <w:rPr>
                <w:color w:val="FF0000"/>
                <w:spacing w:val="-53"/>
              </w:rPr>
              <w:t xml:space="preserve"> </w:t>
            </w:r>
            <w:r>
              <w:rPr>
                <w:rFonts w:ascii="Times New Roman" w:hAnsi="Times New Roman" w:eastAsia="Times New Roman" w:cs="Times New Roman"/>
                <w:color w:val="FF0000"/>
                <w:spacing w:val="-4"/>
              </w:rPr>
              <w:t>TPRBP</w:t>
            </w:r>
            <w:r>
              <w:rPr>
                <w:rFonts w:ascii="Times New Roman" w:hAnsi="Times New Roman" w:eastAsia="Times New Roman" w:cs="Times New Roman"/>
                <w:color w:val="FF0000"/>
                <w:spacing w:val="-30"/>
              </w:rPr>
              <w:t xml:space="preserve"> </w:t>
            </w:r>
            <w:r>
              <w:rPr>
                <w:color w:val="FF0000"/>
                <w:spacing w:val="-4"/>
              </w:rPr>
              <w:t>、血氧、心电（</w:t>
            </w:r>
            <w:r>
              <w:rPr>
                <w:color w:val="FF0000"/>
                <w:spacing w:val="-60"/>
              </w:rPr>
              <w:t xml:space="preserve"> </w:t>
            </w:r>
            <w:r>
              <w:rPr>
                <w:rFonts w:ascii="Times New Roman" w:hAnsi="Times New Roman" w:eastAsia="Times New Roman" w:cs="Times New Roman"/>
                <w:color w:val="FF0000"/>
                <w:spacing w:val="-4"/>
              </w:rPr>
              <w:t>1/7</w:t>
            </w:r>
            <w:r>
              <w:rPr>
                <w:rFonts w:ascii="Times New Roman" w:hAnsi="Times New Roman" w:eastAsia="Times New Roman" w:cs="Times New Roman"/>
                <w:color w:val="FF0000"/>
                <w:spacing w:val="25"/>
                <w:w w:val="101"/>
              </w:rPr>
              <w:t xml:space="preserve"> </w:t>
            </w:r>
            <w:r>
              <w:rPr>
                <w:color w:val="FF0000"/>
                <w:spacing w:val="-4"/>
              </w:rPr>
              <w:t>导）</w:t>
            </w:r>
            <w:r>
              <w:rPr>
                <w:rFonts w:ascii="Times New Roman" w:hAnsi="Times New Roman" w:eastAsia="Times New Roman" w:cs="Times New Roman"/>
                <w:color w:val="FF0000"/>
                <w:spacing w:val="-4"/>
              </w:rPr>
              <w:t xml:space="preserve">6 </w:t>
            </w:r>
            <w:r>
              <w:rPr>
                <w:color w:val="FF0000"/>
                <w:spacing w:val="-4"/>
              </w:rPr>
              <w:t>项参数采</w:t>
            </w:r>
            <w:r>
              <w:rPr>
                <w:color w:val="FF0000"/>
                <w:spacing w:val="-5"/>
              </w:rPr>
              <w:t>集，心电危机</w:t>
            </w:r>
            <w:r>
              <w:rPr>
                <w:color w:val="FF0000"/>
              </w:rPr>
              <w:t xml:space="preserve"> </w:t>
            </w:r>
            <w:r>
              <w:rPr>
                <w:color w:val="FF0000"/>
                <w:spacing w:val="-1"/>
              </w:rPr>
              <w:t>值报警，伤情</w:t>
            </w:r>
            <w:r>
              <w:rPr>
                <w:color w:val="FF0000"/>
                <w:spacing w:val="-40"/>
              </w:rPr>
              <w:t xml:space="preserve"> </w:t>
            </w:r>
            <w:r>
              <w:rPr>
                <w:rFonts w:ascii="Times New Roman" w:hAnsi="Times New Roman" w:eastAsia="Times New Roman" w:cs="Times New Roman"/>
                <w:color w:val="FF0000"/>
                <w:spacing w:val="-1"/>
              </w:rPr>
              <w:t>PHI/MEWS</w:t>
            </w:r>
            <w:r>
              <w:rPr>
                <w:rFonts w:ascii="Times New Roman" w:hAnsi="Times New Roman" w:eastAsia="Times New Roman" w:cs="Times New Roman"/>
                <w:color w:val="FF0000"/>
                <w:spacing w:val="56"/>
              </w:rPr>
              <w:t xml:space="preserve"> </w:t>
            </w:r>
            <w:r>
              <w:rPr>
                <w:color w:val="FF0000"/>
                <w:spacing w:val="-1"/>
              </w:rPr>
              <w:t>自动评分显示和外传，远程会诊；</w:t>
            </w:r>
            <w:r>
              <w:rPr>
                <w:color w:val="FF0000"/>
              </w:rPr>
              <w:t xml:space="preserve"> </w:t>
            </w:r>
            <w:r>
              <w:rPr>
                <w:color w:val="FF0000"/>
                <w:spacing w:val="-1"/>
              </w:rPr>
              <w:t>手持式，具有三防功能设计</w:t>
            </w:r>
          </w:p>
        </w:tc>
      </w:tr>
      <w:tr w14:paraId="7F9269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66C060DC">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4</w:t>
            </w:r>
          </w:p>
        </w:tc>
        <w:tc>
          <w:tcPr>
            <w:tcW w:w="697" w:type="dxa"/>
            <w:vMerge w:val="restart"/>
            <w:vAlign w:val="center"/>
          </w:tcPr>
          <w:p w14:paraId="424B3EE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lang w:val="en-US" w:eastAsia="zh-CN"/>
              </w:rPr>
              <w:t>呼吸支持包（1套）</w:t>
            </w:r>
          </w:p>
        </w:tc>
        <w:tc>
          <w:tcPr>
            <w:tcW w:w="1031" w:type="dxa"/>
            <w:shd w:val="clear" w:color="auto" w:fill="auto"/>
            <w:vAlign w:val="center"/>
          </w:tcPr>
          <w:p w14:paraId="3E68D46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2560515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53B827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01BCB0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4A6F2A7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75B85D8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0DA3E4A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041DB17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64678C54">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1BCD63FC">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37C13D6D">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4EB4DD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181006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5F2B97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22040C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炭纤维氧气瓶</w:t>
            </w:r>
          </w:p>
        </w:tc>
        <w:tc>
          <w:tcPr>
            <w:tcW w:w="600" w:type="dxa"/>
            <w:shd w:val="clear" w:color="auto" w:fill="auto"/>
            <w:vAlign w:val="center"/>
          </w:tcPr>
          <w:p w14:paraId="3E90F47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69DD367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5FC42910">
            <w:pPr>
              <w:jc w:val="left"/>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cs="宋体"/>
                <w:b w:val="0"/>
                <w:bCs w:val="0"/>
                <w:snapToGrid w:val="0"/>
                <w:color w:val="auto"/>
                <w:spacing w:val="-3"/>
                <w:kern w:val="0"/>
                <w:sz w:val="21"/>
                <w:szCs w:val="21"/>
                <w:lang w:val="en-US" w:eastAsia="zh-CN" w:bidi="ar-SA"/>
              </w:rPr>
              <w:t>炭纤维氧气瓶≥1.6L，含压力表1副，</w:t>
            </w:r>
            <w:r>
              <w:rPr>
                <w:rFonts w:hint="eastAsia" w:ascii="宋体" w:hAnsi="宋体" w:eastAsia="宋体" w:cs="宋体"/>
                <w:b w:val="0"/>
                <w:bCs w:val="0"/>
                <w:snapToGrid w:val="0"/>
                <w:color w:val="auto"/>
                <w:spacing w:val="-3"/>
                <w:kern w:val="0"/>
                <w:sz w:val="21"/>
                <w:szCs w:val="21"/>
                <w:lang w:val="en-US" w:eastAsia="zh-CN" w:bidi="ar-SA"/>
              </w:rPr>
              <w:t>救护车氧气瓶对接氧桥 1 副</w:t>
            </w:r>
          </w:p>
        </w:tc>
      </w:tr>
      <w:tr w14:paraId="350473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91F0F2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7D654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DBC763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手动吸痰器</w:t>
            </w:r>
          </w:p>
        </w:tc>
        <w:tc>
          <w:tcPr>
            <w:tcW w:w="600" w:type="dxa"/>
            <w:shd w:val="clear" w:color="auto" w:fill="auto"/>
            <w:vAlign w:val="center"/>
          </w:tcPr>
          <w:p w14:paraId="71CB4D0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C7F8DD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2FB2555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负压引流最大负压不低于0.06MPA在连续抽谈的同时保障足够吸力。</w:t>
            </w:r>
          </w:p>
        </w:tc>
      </w:tr>
      <w:tr w14:paraId="374F33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E33BBC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241477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463F9F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插管固定器</w:t>
            </w:r>
          </w:p>
        </w:tc>
        <w:tc>
          <w:tcPr>
            <w:tcW w:w="600" w:type="dxa"/>
            <w:shd w:val="clear" w:color="auto" w:fill="auto"/>
            <w:vAlign w:val="center"/>
          </w:tcPr>
          <w:p w14:paraId="2E547A8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0A0552C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D33A28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独立包装。</w:t>
            </w:r>
          </w:p>
        </w:tc>
      </w:tr>
      <w:tr w14:paraId="619ACD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BA266F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04AEEF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18F956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插管固定带</w:t>
            </w:r>
          </w:p>
        </w:tc>
        <w:tc>
          <w:tcPr>
            <w:tcW w:w="600" w:type="dxa"/>
            <w:shd w:val="clear" w:color="auto" w:fill="auto"/>
            <w:vAlign w:val="center"/>
          </w:tcPr>
          <w:p w14:paraId="2EAC449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04DD12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00F939D8">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材质：起绒布+海绵+魔术贴。</w:t>
            </w:r>
          </w:p>
        </w:tc>
      </w:tr>
      <w:tr w14:paraId="302832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CBF01D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7C678F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14632C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喉罩</w:t>
            </w:r>
          </w:p>
        </w:tc>
        <w:tc>
          <w:tcPr>
            <w:tcW w:w="600" w:type="dxa"/>
            <w:shd w:val="clear" w:color="auto" w:fill="auto"/>
            <w:vAlign w:val="center"/>
          </w:tcPr>
          <w:p w14:paraId="3F51127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7</w:t>
            </w:r>
          </w:p>
        </w:tc>
        <w:tc>
          <w:tcPr>
            <w:tcW w:w="600" w:type="dxa"/>
            <w:tcBorders>
              <w:top w:val="single" w:color="auto" w:sz="4" w:space="0"/>
              <w:bottom w:val="single" w:color="auto" w:sz="4" w:space="0"/>
            </w:tcBorders>
            <w:shd w:val="clear" w:color="auto" w:fill="auto"/>
            <w:vAlign w:val="center"/>
          </w:tcPr>
          <w:p w14:paraId="6F57A56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1E8D3E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规格：1.0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1.5</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2.0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2.5</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3.0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 xml:space="preserve">4.0 </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 xml:space="preserve">5.0 </w:t>
            </w:r>
            <w:r>
              <w:rPr>
                <w:rFonts w:hint="eastAsia" w:ascii="宋体" w:hAnsi="宋体" w:cs="宋体"/>
                <w:b w:val="0"/>
                <w:bCs w:val="0"/>
                <w:color w:val="auto"/>
                <w:spacing w:val="-4"/>
                <w:sz w:val="21"/>
                <w:szCs w:val="21"/>
                <w:lang w:eastAsia="zh-CN"/>
              </w:rPr>
              <w:t>，各</w:t>
            </w:r>
            <w:r>
              <w:rPr>
                <w:rFonts w:hint="eastAsia" w:ascii="宋体" w:hAnsi="宋体" w:cs="宋体"/>
                <w:b w:val="0"/>
                <w:bCs w:val="0"/>
                <w:color w:val="auto"/>
                <w:spacing w:val="-4"/>
                <w:sz w:val="21"/>
                <w:szCs w:val="21"/>
                <w:lang w:val="en-US" w:eastAsia="zh-CN"/>
              </w:rPr>
              <w:t>1个。</w:t>
            </w:r>
          </w:p>
        </w:tc>
      </w:tr>
      <w:tr w14:paraId="4B5F67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EB8E05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4536DD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19D188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1"/>
                <w:sz w:val="21"/>
                <w:szCs w:val="21"/>
              </w:rPr>
              <w:t>口咽通气管</w:t>
            </w:r>
          </w:p>
        </w:tc>
        <w:tc>
          <w:tcPr>
            <w:tcW w:w="600" w:type="dxa"/>
            <w:shd w:val="clear" w:color="auto" w:fill="auto"/>
            <w:vAlign w:val="center"/>
          </w:tcPr>
          <w:p w14:paraId="43C96DE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398118A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只</w:t>
            </w:r>
          </w:p>
        </w:tc>
        <w:tc>
          <w:tcPr>
            <w:tcW w:w="6156" w:type="dxa"/>
            <w:tcBorders>
              <w:top w:val="single" w:color="auto" w:sz="4" w:space="0"/>
              <w:bottom w:val="single" w:color="auto" w:sz="4" w:space="0"/>
            </w:tcBorders>
            <w:shd w:val="clear" w:color="auto" w:fill="auto"/>
            <w:vAlign w:val="center"/>
          </w:tcPr>
          <w:p w14:paraId="34C6DC38">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4"/>
                <w:sz w:val="21"/>
                <w:szCs w:val="21"/>
              </w:rPr>
              <w:t>紧急插管，规格:大、中、小，各 1 支</w:t>
            </w:r>
            <w:r>
              <w:rPr>
                <w:rFonts w:hint="eastAsia" w:ascii="宋体" w:hAnsi="宋体" w:cs="宋体"/>
                <w:b w:val="0"/>
                <w:bCs w:val="0"/>
                <w:color w:val="auto"/>
                <w:spacing w:val="-10"/>
                <w:sz w:val="21"/>
                <w:szCs w:val="21"/>
                <w:lang w:val="en-US" w:eastAsia="zh-CN"/>
              </w:rPr>
              <w:t>。</w:t>
            </w:r>
          </w:p>
        </w:tc>
      </w:tr>
      <w:tr w14:paraId="315CA2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948977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6137E4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34E0BA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气管插管</w:t>
            </w:r>
          </w:p>
        </w:tc>
        <w:tc>
          <w:tcPr>
            <w:tcW w:w="600" w:type="dxa"/>
            <w:shd w:val="clear" w:color="auto" w:fill="auto"/>
            <w:vAlign w:val="center"/>
          </w:tcPr>
          <w:p w14:paraId="0248A59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9</w:t>
            </w:r>
          </w:p>
        </w:tc>
        <w:tc>
          <w:tcPr>
            <w:tcW w:w="600" w:type="dxa"/>
            <w:tcBorders>
              <w:top w:val="single" w:color="auto" w:sz="4" w:space="0"/>
              <w:bottom w:val="single" w:color="auto" w:sz="4" w:space="0"/>
            </w:tcBorders>
            <w:shd w:val="clear" w:color="auto" w:fill="auto"/>
            <w:vAlign w:val="center"/>
          </w:tcPr>
          <w:p w14:paraId="2A4F4D4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只</w:t>
            </w:r>
          </w:p>
        </w:tc>
        <w:tc>
          <w:tcPr>
            <w:tcW w:w="6156" w:type="dxa"/>
            <w:tcBorders>
              <w:top w:val="single" w:color="auto" w:sz="4" w:space="0"/>
              <w:bottom w:val="single" w:color="auto" w:sz="4" w:space="0"/>
            </w:tcBorders>
            <w:shd w:val="clear" w:color="auto" w:fill="auto"/>
            <w:vAlign w:val="center"/>
          </w:tcPr>
          <w:p w14:paraId="64C0A267">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4"/>
                <w:sz w:val="21"/>
                <w:szCs w:val="21"/>
              </w:rPr>
              <w:t>成人插管，规格：6.0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7.0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7.5 各 3 支</w:t>
            </w:r>
            <w:r>
              <w:rPr>
                <w:rFonts w:hint="eastAsia" w:ascii="宋体" w:hAnsi="宋体" w:eastAsia="宋体" w:cs="宋体"/>
                <w:b w:val="0"/>
                <w:bCs w:val="0"/>
                <w:color w:val="auto"/>
                <w:spacing w:val="-4"/>
                <w:sz w:val="21"/>
                <w:szCs w:val="21"/>
                <w:lang w:eastAsia="zh-CN"/>
              </w:rPr>
              <w:t>。</w:t>
            </w:r>
          </w:p>
        </w:tc>
      </w:tr>
      <w:tr w14:paraId="4B4061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9F0760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2F6D39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F81C6D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气管插管导丝</w:t>
            </w:r>
          </w:p>
        </w:tc>
        <w:tc>
          <w:tcPr>
            <w:tcW w:w="600" w:type="dxa"/>
            <w:shd w:val="clear" w:color="auto" w:fill="auto"/>
            <w:vAlign w:val="center"/>
          </w:tcPr>
          <w:p w14:paraId="08ACFF0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37AA2E6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6EAD439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lang w:val="en-US" w:eastAsia="zh-CN"/>
              </w:rPr>
              <w:t>独立包装；规格：直径2mm长度330mm。</w:t>
            </w:r>
          </w:p>
        </w:tc>
      </w:tr>
      <w:tr w14:paraId="5BEFC3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EB0855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2C774D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DEE907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医用石蜡油</w:t>
            </w:r>
          </w:p>
        </w:tc>
        <w:tc>
          <w:tcPr>
            <w:tcW w:w="600" w:type="dxa"/>
            <w:shd w:val="clear" w:color="auto" w:fill="auto"/>
            <w:vAlign w:val="center"/>
          </w:tcPr>
          <w:p w14:paraId="5254FE6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6116D14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5E4008D8">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lang w:val="en-US" w:eastAsia="zh-CN"/>
              </w:rPr>
              <w:t>规格：10ml/支 20ml/支 60ml/支</w:t>
            </w:r>
          </w:p>
        </w:tc>
      </w:tr>
      <w:tr w14:paraId="289584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073AE76F">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5</w:t>
            </w:r>
          </w:p>
        </w:tc>
        <w:tc>
          <w:tcPr>
            <w:tcW w:w="697" w:type="dxa"/>
            <w:vMerge w:val="restart"/>
            <w:vAlign w:val="center"/>
          </w:tcPr>
          <w:p w14:paraId="5011F1A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5"/>
                <w:sz w:val="21"/>
                <w:szCs w:val="21"/>
              </w:rPr>
              <w:t>循环支持包</w:t>
            </w:r>
            <w:r>
              <w:rPr>
                <w:rFonts w:hint="eastAsia" w:ascii="宋体" w:hAnsi="宋体" w:eastAsia="宋体" w:cs="宋体"/>
                <w:b w:val="0"/>
                <w:bCs/>
                <w:spacing w:val="-5"/>
                <w:sz w:val="21"/>
                <w:szCs w:val="21"/>
                <w:lang w:eastAsia="zh-CN"/>
              </w:rPr>
              <w:t>（</w:t>
            </w:r>
            <w:r>
              <w:rPr>
                <w:rFonts w:hint="eastAsia" w:ascii="宋体" w:hAnsi="宋体" w:eastAsia="宋体" w:cs="宋体"/>
                <w:b w:val="0"/>
                <w:bCs/>
                <w:spacing w:val="-5"/>
                <w:sz w:val="21"/>
                <w:szCs w:val="21"/>
                <w:lang w:val="en-US" w:eastAsia="zh-CN"/>
              </w:rPr>
              <w:t>1套）</w:t>
            </w:r>
          </w:p>
        </w:tc>
        <w:tc>
          <w:tcPr>
            <w:tcW w:w="1031" w:type="dxa"/>
            <w:shd w:val="clear" w:color="auto" w:fill="auto"/>
            <w:vAlign w:val="center"/>
          </w:tcPr>
          <w:p w14:paraId="08E14B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5FEDA05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312C6C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8BF1D3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05FB733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524F3E7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30B13DA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1243DC2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4FA3C3B7">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49F2AD17">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5597513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0C1A3E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2C9380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92A661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E85E64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医用锐器盒</w:t>
            </w:r>
          </w:p>
        </w:tc>
        <w:tc>
          <w:tcPr>
            <w:tcW w:w="600" w:type="dxa"/>
            <w:shd w:val="clear" w:color="auto" w:fill="auto"/>
            <w:vAlign w:val="center"/>
          </w:tcPr>
          <w:p w14:paraId="16A144A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32DAB40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0A62BDA">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折叠式</w:t>
            </w:r>
          </w:p>
        </w:tc>
      </w:tr>
      <w:tr w14:paraId="359274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DC252E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D467C1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34FE38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FF0000"/>
                <w:kern w:val="2"/>
                <w:sz w:val="24"/>
                <w:szCs w:val="24"/>
                <w:lang w:val="en-US" w:eastAsia="zh-CN" w:bidi="ar-SA"/>
              </w:rPr>
            </w:pPr>
            <w:r>
              <w:rPr>
                <w:rFonts w:hint="eastAsia" w:ascii="宋体" w:hAnsi="宋体" w:cs="宋体"/>
                <w:b w:val="0"/>
                <w:bCs w:val="0"/>
                <w:color w:val="FF0000"/>
                <w:spacing w:val="-9"/>
                <w:sz w:val="21"/>
                <w:szCs w:val="21"/>
                <w:lang w:eastAsia="zh-CN"/>
              </w:rPr>
              <w:t>便携式</w:t>
            </w:r>
            <w:r>
              <w:rPr>
                <w:rFonts w:hint="eastAsia" w:ascii="宋体" w:hAnsi="宋体" w:eastAsia="宋体" w:cs="宋体"/>
                <w:b w:val="0"/>
                <w:bCs w:val="0"/>
                <w:color w:val="FF0000"/>
                <w:spacing w:val="-9"/>
                <w:sz w:val="21"/>
                <w:szCs w:val="21"/>
              </w:rPr>
              <w:t>除颤仪</w:t>
            </w:r>
            <w:r>
              <w:rPr>
                <w:rFonts w:hint="eastAsia" w:ascii="宋体" w:hAnsi="宋体" w:cs="宋体"/>
                <w:b w:val="0"/>
                <w:bCs w:val="0"/>
                <w:color w:val="FF0000"/>
                <w:spacing w:val="-9"/>
                <w:sz w:val="21"/>
                <w:szCs w:val="21"/>
                <w:lang w:eastAsia="zh-CN"/>
              </w:rPr>
              <w:t>（</w:t>
            </w:r>
            <w:r>
              <w:rPr>
                <w:rFonts w:hint="eastAsia" w:ascii="宋体" w:hAnsi="宋体" w:cs="宋体"/>
                <w:b w:val="0"/>
                <w:bCs w:val="0"/>
                <w:color w:val="FF0000"/>
                <w:spacing w:val="-9"/>
                <w:sz w:val="21"/>
                <w:szCs w:val="21"/>
                <w:lang w:val="en-US" w:eastAsia="zh-CN"/>
              </w:rPr>
              <w:t>AED</w:t>
            </w:r>
            <w:r>
              <w:rPr>
                <w:rFonts w:hint="eastAsia" w:ascii="宋体" w:hAnsi="宋体" w:cs="宋体"/>
                <w:b w:val="0"/>
                <w:bCs w:val="0"/>
                <w:color w:val="FF0000"/>
                <w:spacing w:val="-9"/>
                <w:sz w:val="21"/>
                <w:szCs w:val="21"/>
                <w:lang w:eastAsia="zh-CN"/>
              </w:rPr>
              <w:t>）</w:t>
            </w:r>
          </w:p>
        </w:tc>
        <w:tc>
          <w:tcPr>
            <w:tcW w:w="600" w:type="dxa"/>
            <w:shd w:val="clear" w:color="auto" w:fill="auto"/>
            <w:vAlign w:val="center"/>
          </w:tcPr>
          <w:p w14:paraId="6072D8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FF0000"/>
                <w:kern w:val="2"/>
                <w:sz w:val="24"/>
                <w:szCs w:val="24"/>
                <w:lang w:val="en-US" w:eastAsia="zh-CN" w:bidi="ar-SA"/>
              </w:rPr>
            </w:pPr>
            <w:r>
              <w:rPr>
                <w:rFonts w:hint="eastAsia" w:ascii="宋体" w:hAnsi="宋体" w:cs="宋体"/>
                <w:b w:val="0"/>
                <w:bCs w:val="0"/>
                <w:color w:val="FF0000"/>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67EBC3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FF0000"/>
                <w:kern w:val="0"/>
                <w:sz w:val="24"/>
                <w:szCs w:val="24"/>
                <w:highlight w:val="none"/>
                <w:u w:val="none"/>
                <w:lang w:val="en-US" w:eastAsia="zh-CN" w:bidi="ar-SA"/>
              </w:rPr>
            </w:pPr>
            <w:r>
              <w:rPr>
                <w:rFonts w:hint="eastAsia" w:ascii="宋体" w:hAnsi="宋体" w:cs="宋体"/>
                <w:b w:val="0"/>
                <w:bCs w:val="0"/>
                <w:color w:val="FF0000"/>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76AC709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FF0000"/>
                <w:sz w:val="22"/>
                <w:szCs w:val="22"/>
                <w:lang w:val="en-US" w:eastAsia="zh-Hans"/>
              </w:rPr>
            </w:pPr>
            <w:r>
              <w:rPr>
                <w:color w:val="FF0000"/>
                <w:spacing w:val="-3"/>
              </w:rPr>
              <w:t>整机使用重量</w:t>
            </w:r>
            <w:r>
              <w:rPr>
                <w:rFonts w:ascii="Times New Roman" w:hAnsi="Times New Roman" w:eastAsia="Times New Roman" w:cs="Times New Roman"/>
                <w:color w:val="FF0000"/>
                <w:spacing w:val="-3"/>
              </w:rPr>
              <w:t>≤1kg</w:t>
            </w:r>
            <w:r>
              <w:rPr>
                <w:color w:val="FF0000"/>
                <w:spacing w:val="-3"/>
              </w:rPr>
              <w:t>；体积</w:t>
            </w:r>
            <w:r>
              <w:rPr>
                <w:rFonts w:ascii="Times New Roman" w:hAnsi="Times New Roman" w:eastAsia="Times New Roman" w:cs="Times New Roman"/>
                <w:color w:val="FF0000"/>
                <w:spacing w:val="-3"/>
              </w:rPr>
              <w:t>≤1000CM³</w:t>
            </w:r>
            <w:r>
              <w:rPr>
                <w:rFonts w:hint="eastAsia" w:ascii="Times New Roman" w:hAnsi="Times New Roman" w:eastAsia="宋体" w:cs="Times New Roman"/>
                <w:color w:val="FF0000"/>
                <w:spacing w:val="-3"/>
                <w:lang w:eastAsia="zh-CN"/>
              </w:rPr>
              <w:t>；</w:t>
            </w:r>
            <w:r>
              <w:rPr>
                <w:color w:val="FF0000"/>
                <w:spacing w:val="94"/>
              </w:rPr>
              <w:t xml:space="preserve"> </w:t>
            </w:r>
            <w:r>
              <w:rPr>
                <w:color w:val="FF0000"/>
                <w:spacing w:val="-3"/>
              </w:rPr>
              <w:t>防水防</w:t>
            </w:r>
            <w:r>
              <w:rPr>
                <w:color w:val="FF0000"/>
                <w:spacing w:val="-4"/>
              </w:rPr>
              <w:t>尘</w:t>
            </w:r>
            <w:r>
              <w:rPr>
                <w:rFonts w:ascii="Times New Roman" w:hAnsi="Times New Roman" w:eastAsia="Times New Roman" w:cs="Times New Roman"/>
                <w:color w:val="FF0000"/>
                <w:spacing w:val="-4"/>
              </w:rPr>
              <w:t>≥IP65</w:t>
            </w:r>
            <w:r>
              <w:rPr>
                <w:color w:val="FF0000"/>
                <w:spacing w:val="-4"/>
              </w:rPr>
              <w:t>；</w:t>
            </w:r>
          </w:p>
        </w:tc>
      </w:tr>
      <w:tr w14:paraId="3917DC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CE05A1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7A3DDE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4ABFBF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保温毯</w:t>
            </w:r>
          </w:p>
        </w:tc>
        <w:tc>
          <w:tcPr>
            <w:tcW w:w="600" w:type="dxa"/>
            <w:shd w:val="clear" w:color="auto" w:fill="auto"/>
            <w:vAlign w:val="center"/>
          </w:tcPr>
          <w:p w14:paraId="6AC36BB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03BDEBF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4A50EB4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lang w:val="en-US" w:eastAsia="zh-CN"/>
              </w:rPr>
              <w:t>一次性</w:t>
            </w:r>
          </w:p>
        </w:tc>
      </w:tr>
      <w:tr w14:paraId="69AD7D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12BEED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02A442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1B2766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187BABB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2FEB739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0999161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lang w:val="en-US" w:eastAsia="zh-CN"/>
              </w:rPr>
              <w:t>金属手柄</w:t>
            </w:r>
          </w:p>
        </w:tc>
      </w:tr>
      <w:tr w14:paraId="062D93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B4D54B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183AD9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ED09AC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PICC穿刺套装</w:t>
            </w:r>
            <w:r>
              <w:rPr>
                <w:rFonts w:hint="eastAsia" w:ascii="宋体" w:hAnsi="宋体" w:cs="宋体"/>
                <w:b w:val="0"/>
                <w:bCs w:val="0"/>
                <w:color w:val="auto"/>
                <w:spacing w:val="-4"/>
                <w:sz w:val="21"/>
                <w:szCs w:val="21"/>
                <w:lang w:val="en-US" w:eastAsia="zh-CN"/>
              </w:rPr>
              <w:t>包</w:t>
            </w:r>
          </w:p>
        </w:tc>
        <w:tc>
          <w:tcPr>
            <w:tcW w:w="600" w:type="dxa"/>
            <w:shd w:val="clear" w:color="auto" w:fill="auto"/>
            <w:vAlign w:val="center"/>
          </w:tcPr>
          <w:p w14:paraId="233FEAB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6FC71AF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54CCE1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kern w:val="2"/>
                <w:sz w:val="21"/>
                <w:szCs w:val="21"/>
                <w:lang w:val="en-US" w:eastAsia="zh-CN" w:bidi="ar-SA"/>
              </w:rPr>
              <w:t>经外周静脉置入中心静脉导管，</w:t>
            </w:r>
            <w:r>
              <w:rPr>
                <w:rFonts w:hint="eastAsia" w:ascii="宋体" w:hAnsi="宋体" w:eastAsia="宋体" w:cs="宋体"/>
                <w:b w:val="0"/>
                <w:bCs w:val="0"/>
                <w:color w:val="auto"/>
                <w:kern w:val="2"/>
                <w:sz w:val="21"/>
                <w:szCs w:val="21"/>
                <w:lang w:val="en-US" w:eastAsia="zh-CN" w:bidi="ar-SA"/>
              </w:rPr>
              <w:t>提供产品二类注册证复印件</w:t>
            </w:r>
          </w:p>
        </w:tc>
      </w:tr>
      <w:tr w14:paraId="01F3F7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42B1A3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855AA1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33352F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7"/>
                <w:sz w:val="21"/>
                <w:szCs w:val="21"/>
              </w:rPr>
              <w:t>加温加压</w:t>
            </w:r>
            <w:r>
              <w:rPr>
                <w:rFonts w:hint="eastAsia" w:ascii="宋体" w:hAnsi="宋体" w:eastAsia="宋体" w:cs="宋体"/>
                <w:b w:val="0"/>
                <w:bCs w:val="0"/>
                <w:color w:val="auto"/>
                <w:spacing w:val="-5"/>
                <w:sz w:val="21"/>
                <w:szCs w:val="21"/>
              </w:rPr>
              <w:t>输</w:t>
            </w:r>
            <w:r>
              <w:rPr>
                <w:rFonts w:hint="eastAsia" w:ascii="宋体" w:hAnsi="宋体" w:cs="宋体"/>
                <w:b w:val="0"/>
                <w:bCs w:val="0"/>
                <w:color w:val="auto"/>
                <w:spacing w:val="-5"/>
                <w:sz w:val="21"/>
                <w:szCs w:val="21"/>
                <w:lang w:eastAsia="zh-CN"/>
              </w:rPr>
              <w:t>袋</w:t>
            </w:r>
          </w:p>
        </w:tc>
        <w:tc>
          <w:tcPr>
            <w:tcW w:w="600" w:type="dxa"/>
            <w:shd w:val="clear" w:color="auto" w:fill="auto"/>
            <w:vAlign w:val="center"/>
          </w:tcPr>
          <w:p w14:paraId="76AA1D0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6D6FA46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8638EE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rPr>
              <w:t>500ML可反复使用进口TPU材料</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充气球囊设计。</w:t>
            </w:r>
          </w:p>
        </w:tc>
      </w:tr>
      <w:tr w14:paraId="37862C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25F73112">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6</w:t>
            </w:r>
          </w:p>
        </w:tc>
        <w:tc>
          <w:tcPr>
            <w:tcW w:w="697" w:type="dxa"/>
            <w:vMerge w:val="restart"/>
            <w:vAlign w:val="center"/>
          </w:tcPr>
          <w:p w14:paraId="5CDEC0C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4"/>
                <w:sz w:val="21"/>
                <w:szCs w:val="21"/>
              </w:rPr>
              <w:t>搬运器材包</w:t>
            </w:r>
            <w:r>
              <w:rPr>
                <w:rFonts w:hint="eastAsia" w:ascii="宋体" w:hAnsi="宋体" w:eastAsia="宋体" w:cs="宋体"/>
                <w:b w:val="0"/>
                <w:bCs/>
                <w:spacing w:val="-4"/>
                <w:sz w:val="21"/>
                <w:szCs w:val="21"/>
                <w:lang w:eastAsia="zh-CN"/>
              </w:rPr>
              <w:t>（</w:t>
            </w:r>
            <w:r>
              <w:rPr>
                <w:rFonts w:hint="eastAsia" w:ascii="宋体" w:hAnsi="宋体" w:eastAsia="宋体" w:cs="宋体"/>
                <w:b w:val="0"/>
                <w:bCs/>
                <w:spacing w:val="-4"/>
                <w:sz w:val="21"/>
                <w:szCs w:val="21"/>
                <w:lang w:val="en-US" w:eastAsia="zh-CN"/>
              </w:rPr>
              <w:t>1套）</w:t>
            </w:r>
          </w:p>
        </w:tc>
        <w:tc>
          <w:tcPr>
            <w:tcW w:w="1031" w:type="dxa"/>
            <w:shd w:val="clear" w:color="auto" w:fill="auto"/>
            <w:vAlign w:val="center"/>
          </w:tcPr>
          <w:p w14:paraId="6783364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5A39ABA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B68175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B2B1AC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170F28C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7A57A70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021E8AA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1F0B010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2CFD2F41">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0EA4356F">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3CDD1072">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5393A6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D84BDF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2EC5E9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8D92A2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折叠式软担架</w:t>
            </w:r>
          </w:p>
        </w:tc>
        <w:tc>
          <w:tcPr>
            <w:tcW w:w="600" w:type="dxa"/>
            <w:shd w:val="clear" w:color="auto" w:fill="auto"/>
            <w:vAlign w:val="center"/>
          </w:tcPr>
          <w:p w14:paraId="7905DC3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shd w:val="clear" w:color="auto" w:fill="auto"/>
            <w:vAlign w:val="center"/>
          </w:tcPr>
          <w:p w14:paraId="27A8BA5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BF5E62A">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1"/>
                <w:sz w:val="21"/>
                <w:szCs w:val="21"/>
                <w:lang w:val="en-US" w:eastAsia="zh-CN"/>
              </w:rPr>
            </w:pPr>
            <w:r>
              <w:rPr>
                <w:rFonts w:hint="eastAsia" w:ascii="宋体" w:hAnsi="宋体" w:eastAsia="宋体" w:cs="宋体"/>
                <w:b w:val="0"/>
                <w:bCs w:val="0"/>
                <w:color w:val="auto"/>
                <w:spacing w:val="-1"/>
                <w:sz w:val="21"/>
                <w:szCs w:val="21"/>
              </w:rPr>
              <w:t>双折，可拆组合；承重≥159kg</w:t>
            </w:r>
            <w:r>
              <w:rPr>
                <w:rFonts w:hint="eastAsia" w:ascii="宋体" w:hAnsi="宋体" w:eastAsia="宋体" w:cs="宋体"/>
                <w:b w:val="0"/>
                <w:bCs w:val="0"/>
                <w:color w:val="auto"/>
                <w:spacing w:val="-1"/>
                <w:sz w:val="21"/>
                <w:szCs w:val="21"/>
                <w:lang w:eastAsia="zh-CN"/>
              </w:rPr>
              <w:t>。</w:t>
            </w:r>
          </w:p>
        </w:tc>
      </w:tr>
      <w:tr w14:paraId="65285E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0762F0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063C7F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89BB67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解救套</w:t>
            </w:r>
          </w:p>
        </w:tc>
        <w:tc>
          <w:tcPr>
            <w:tcW w:w="600" w:type="dxa"/>
            <w:shd w:val="clear" w:color="auto" w:fill="auto"/>
            <w:vAlign w:val="center"/>
          </w:tcPr>
          <w:p w14:paraId="0F88938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1E39BED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7BE8F59">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3"/>
                <w:sz w:val="21"/>
                <w:szCs w:val="21"/>
              </w:rPr>
              <w:t>头胸背躯干固定夹板</w:t>
            </w:r>
          </w:p>
        </w:tc>
      </w:tr>
      <w:tr w14:paraId="060AD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31815999">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7</w:t>
            </w:r>
          </w:p>
        </w:tc>
        <w:tc>
          <w:tcPr>
            <w:tcW w:w="697" w:type="dxa"/>
            <w:vMerge w:val="restart"/>
            <w:vAlign w:val="center"/>
          </w:tcPr>
          <w:p w14:paraId="28A58AD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8"/>
                <w:sz w:val="21"/>
                <w:szCs w:val="21"/>
              </w:rPr>
              <w:t>药品药剂</w:t>
            </w:r>
            <w:r>
              <w:rPr>
                <w:rFonts w:hint="eastAsia" w:ascii="宋体" w:hAnsi="宋体" w:eastAsia="宋体" w:cs="宋体"/>
                <w:b w:val="0"/>
                <w:bCs/>
                <w:spacing w:val="-3"/>
                <w:sz w:val="21"/>
                <w:szCs w:val="21"/>
              </w:rPr>
              <w:t>包</w:t>
            </w:r>
            <w:r>
              <w:rPr>
                <w:rFonts w:hint="eastAsia" w:ascii="宋体" w:hAnsi="宋体" w:eastAsia="宋体" w:cs="宋体"/>
                <w:b w:val="0"/>
                <w:bCs/>
                <w:spacing w:val="-3"/>
                <w:sz w:val="21"/>
                <w:szCs w:val="21"/>
                <w:lang w:eastAsia="zh-CN"/>
              </w:rPr>
              <w:t>（</w:t>
            </w:r>
            <w:r>
              <w:rPr>
                <w:rFonts w:hint="eastAsia" w:ascii="宋体" w:hAnsi="宋体" w:eastAsia="宋体" w:cs="宋体"/>
                <w:b w:val="0"/>
                <w:bCs/>
                <w:spacing w:val="-3"/>
                <w:sz w:val="21"/>
                <w:szCs w:val="21"/>
                <w:lang w:val="en-US" w:eastAsia="zh-CN"/>
              </w:rPr>
              <w:t>1套）</w:t>
            </w:r>
          </w:p>
        </w:tc>
        <w:tc>
          <w:tcPr>
            <w:tcW w:w="1031" w:type="dxa"/>
            <w:shd w:val="clear" w:color="auto" w:fill="auto"/>
            <w:vAlign w:val="center"/>
          </w:tcPr>
          <w:p w14:paraId="379B2D8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3B882E2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60553C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22F35E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69207AB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586D9E7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214B8CA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36FE9C4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520576DD">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05F6E5A2">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15AD1C8A">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234B36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BE3186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F19864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177140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安全剪</w:t>
            </w:r>
          </w:p>
        </w:tc>
        <w:tc>
          <w:tcPr>
            <w:tcW w:w="600" w:type="dxa"/>
            <w:shd w:val="clear" w:color="auto" w:fill="auto"/>
            <w:vAlign w:val="center"/>
          </w:tcPr>
          <w:p w14:paraId="1FFC12B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02D3853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D3EE51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6"/>
                <w:sz w:val="21"/>
                <w:szCs w:val="21"/>
                <w:lang w:val="en-US" w:eastAsia="zh-CN"/>
              </w:rPr>
              <w:t>金属手柄</w:t>
            </w:r>
          </w:p>
        </w:tc>
      </w:tr>
      <w:tr w14:paraId="2B5FF2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0A43ACB7">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8</w:t>
            </w:r>
          </w:p>
        </w:tc>
        <w:tc>
          <w:tcPr>
            <w:tcW w:w="697" w:type="dxa"/>
            <w:vMerge w:val="restart"/>
            <w:vAlign w:val="center"/>
          </w:tcPr>
          <w:p w14:paraId="73C3605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3"/>
                <w:sz w:val="21"/>
                <w:szCs w:val="21"/>
              </w:rPr>
              <w:t>创伤急救包</w:t>
            </w:r>
            <w:r>
              <w:rPr>
                <w:rFonts w:hint="eastAsia" w:ascii="宋体" w:hAnsi="宋体" w:cs="宋体"/>
                <w:b w:val="0"/>
                <w:bCs/>
                <w:spacing w:val="-3"/>
                <w:sz w:val="21"/>
                <w:szCs w:val="21"/>
                <w:lang w:eastAsia="zh-CN"/>
              </w:rPr>
              <w:t>（</w:t>
            </w:r>
            <w:r>
              <w:rPr>
                <w:rFonts w:hint="eastAsia" w:ascii="宋体" w:hAnsi="宋体" w:cs="宋体"/>
                <w:b w:val="0"/>
                <w:bCs/>
                <w:spacing w:val="-3"/>
                <w:sz w:val="21"/>
                <w:szCs w:val="21"/>
                <w:lang w:val="en-US" w:eastAsia="zh-CN"/>
              </w:rPr>
              <w:t>1套）</w:t>
            </w:r>
          </w:p>
        </w:tc>
        <w:tc>
          <w:tcPr>
            <w:tcW w:w="1031" w:type="dxa"/>
            <w:shd w:val="clear" w:color="auto" w:fill="auto"/>
            <w:vAlign w:val="center"/>
          </w:tcPr>
          <w:p w14:paraId="3149BFC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4A9E475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7D3D741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BA882F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018079F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45B497D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47966F3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091FC7E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414C287E">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4AD9C7E3">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7BA968A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587113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5B460B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EC2E63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AC4702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430D35E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5AF7B11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6DE736A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金属手柄</w:t>
            </w:r>
          </w:p>
        </w:tc>
      </w:tr>
      <w:tr w14:paraId="459C68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85EDEA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B6A38C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639103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保温毯</w:t>
            </w:r>
          </w:p>
        </w:tc>
        <w:tc>
          <w:tcPr>
            <w:tcW w:w="600" w:type="dxa"/>
            <w:shd w:val="clear" w:color="auto" w:fill="auto"/>
            <w:vAlign w:val="center"/>
          </w:tcPr>
          <w:p w14:paraId="62DEC8A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60</w:t>
            </w:r>
          </w:p>
        </w:tc>
        <w:tc>
          <w:tcPr>
            <w:tcW w:w="600" w:type="dxa"/>
            <w:tcBorders>
              <w:top w:val="single" w:color="auto" w:sz="4" w:space="0"/>
              <w:bottom w:val="single" w:color="auto" w:sz="4" w:space="0"/>
            </w:tcBorders>
            <w:shd w:val="clear" w:color="auto" w:fill="auto"/>
            <w:vAlign w:val="center"/>
          </w:tcPr>
          <w:p w14:paraId="4B61F32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E705B5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9"/>
                <w:sz w:val="21"/>
                <w:szCs w:val="21"/>
              </w:rPr>
              <w:t>一次性</w:t>
            </w:r>
          </w:p>
        </w:tc>
      </w:tr>
      <w:tr w14:paraId="2E46CA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FC8B33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8BE9E1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6CB25C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医用棉垫</w:t>
            </w:r>
          </w:p>
        </w:tc>
        <w:tc>
          <w:tcPr>
            <w:tcW w:w="600" w:type="dxa"/>
            <w:shd w:val="clear" w:color="auto" w:fill="auto"/>
            <w:vAlign w:val="center"/>
          </w:tcPr>
          <w:p w14:paraId="3628062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3DD793B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25B1C2F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rPr>
              <w:t>规格</w:t>
            </w:r>
            <w:r>
              <w:rPr>
                <w:rFonts w:hint="eastAsia" w:ascii="宋体" w:hAnsi="宋体" w:eastAsia="宋体" w:cs="宋体"/>
                <w:b w:val="0"/>
                <w:bCs w:val="0"/>
                <w:color w:val="auto"/>
                <w:spacing w:val="-53"/>
                <w:sz w:val="21"/>
                <w:szCs w:val="21"/>
              </w:rPr>
              <w:t xml:space="preserve"> </w:t>
            </w:r>
            <w:r>
              <w:rPr>
                <w:rFonts w:hint="eastAsia" w:ascii="宋体" w:hAnsi="宋体" w:eastAsia="宋体" w:cs="宋体"/>
                <w:b w:val="0"/>
                <w:bCs w:val="0"/>
                <w:color w:val="auto"/>
                <w:spacing w:val="-3"/>
                <w:sz w:val="21"/>
                <w:szCs w:val="21"/>
              </w:rPr>
              <w:t>20×30cm</w:t>
            </w:r>
          </w:p>
        </w:tc>
      </w:tr>
      <w:tr w14:paraId="038B6F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213A06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892B3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8BC40D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压缩曲线纱布</w:t>
            </w:r>
          </w:p>
        </w:tc>
        <w:tc>
          <w:tcPr>
            <w:tcW w:w="600" w:type="dxa"/>
            <w:shd w:val="clear" w:color="auto" w:fill="auto"/>
            <w:vAlign w:val="center"/>
          </w:tcPr>
          <w:p w14:paraId="5167B0A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4095226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119B453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规格</w:t>
            </w:r>
            <w:r>
              <w:rPr>
                <w:rFonts w:hint="eastAsia" w:ascii="宋体" w:hAnsi="宋体" w:eastAsia="宋体" w:cs="宋体"/>
                <w:b w:val="0"/>
                <w:bCs w:val="0"/>
                <w:color w:val="auto"/>
                <w:spacing w:val="-32"/>
                <w:sz w:val="21"/>
                <w:szCs w:val="21"/>
              </w:rPr>
              <w:t xml:space="preserve"> </w:t>
            </w:r>
            <w:r>
              <w:rPr>
                <w:rFonts w:hint="eastAsia" w:ascii="宋体" w:hAnsi="宋体" w:eastAsia="宋体" w:cs="宋体"/>
                <w:b w:val="0"/>
                <w:bCs w:val="0"/>
                <w:color w:val="auto"/>
                <w:spacing w:val="-4"/>
                <w:sz w:val="21"/>
                <w:szCs w:val="21"/>
              </w:rPr>
              <w:t>11cmx350cm</w:t>
            </w:r>
            <w:r>
              <w:rPr>
                <w:rFonts w:hint="eastAsia" w:ascii="宋体" w:hAnsi="宋体" w:eastAsia="宋体" w:cs="宋体"/>
                <w:b w:val="0"/>
                <w:bCs w:val="0"/>
                <w:color w:val="auto"/>
                <w:spacing w:val="-4"/>
                <w:sz w:val="21"/>
                <w:szCs w:val="21"/>
                <w:lang w:eastAsia="zh-CN"/>
              </w:rPr>
              <w:t>。</w:t>
            </w:r>
          </w:p>
        </w:tc>
      </w:tr>
      <w:tr w14:paraId="41D96E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60630C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2E7279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D9D878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网状弹力带</w:t>
            </w:r>
          </w:p>
        </w:tc>
        <w:tc>
          <w:tcPr>
            <w:tcW w:w="600" w:type="dxa"/>
            <w:shd w:val="clear" w:color="auto" w:fill="auto"/>
            <w:vAlign w:val="center"/>
          </w:tcPr>
          <w:p w14:paraId="00709C8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261ABD4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EF519D9">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lang w:val="en-US" w:eastAsia="zh-CN"/>
              </w:rPr>
              <w:t>规格</w:t>
            </w:r>
            <w:r>
              <w:rPr>
                <w:rFonts w:hint="eastAsia" w:ascii="宋体" w:hAnsi="宋体" w:eastAsia="宋体" w:cs="宋体"/>
                <w:b w:val="0"/>
                <w:bCs w:val="0"/>
                <w:color w:val="auto"/>
                <w:spacing w:val="-6"/>
                <w:sz w:val="21"/>
                <w:szCs w:val="21"/>
              </w:rPr>
              <w:t>3.7cm*30cm</w:t>
            </w:r>
          </w:p>
        </w:tc>
      </w:tr>
      <w:tr w14:paraId="1F9564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E3B613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E857CB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3D95FC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胸腔减压针</w:t>
            </w:r>
          </w:p>
        </w:tc>
        <w:tc>
          <w:tcPr>
            <w:tcW w:w="600" w:type="dxa"/>
            <w:shd w:val="clear" w:color="auto" w:fill="auto"/>
            <w:vAlign w:val="center"/>
          </w:tcPr>
          <w:p w14:paraId="7F69056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0AEBCB8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056B4AA">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6"/>
                <w:sz w:val="21"/>
                <w:szCs w:val="21"/>
                <w:lang w:val="en-US" w:eastAsia="zh-CN"/>
              </w:rPr>
            </w:pPr>
            <w:r>
              <w:rPr>
                <w:rFonts w:hint="eastAsia" w:ascii="宋体" w:hAnsi="宋体" w:eastAsia="宋体" w:cs="宋体"/>
                <w:b w:val="0"/>
                <w:bCs w:val="0"/>
                <w:color w:val="auto"/>
                <w:spacing w:val="-6"/>
                <w:sz w:val="21"/>
                <w:szCs w:val="21"/>
              </w:rPr>
              <w:t>胸腔减压针固定器</w:t>
            </w:r>
            <w:r>
              <w:rPr>
                <w:rFonts w:hint="eastAsia" w:ascii="宋体" w:hAnsi="宋体" w:eastAsia="宋体" w:cs="宋体"/>
                <w:b w:val="0"/>
                <w:bCs w:val="0"/>
                <w:color w:val="auto"/>
                <w:spacing w:val="-6"/>
                <w:sz w:val="21"/>
                <w:szCs w:val="21"/>
                <w:lang w:eastAsia="zh-CN"/>
              </w:rPr>
              <w:t>。</w:t>
            </w:r>
          </w:p>
        </w:tc>
      </w:tr>
      <w:tr w14:paraId="347C1D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C0FC94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A106DF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7512FB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胸腔密封贴</w:t>
            </w:r>
          </w:p>
        </w:tc>
        <w:tc>
          <w:tcPr>
            <w:tcW w:w="600" w:type="dxa"/>
            <w:shd w:val="clear" w:color="auto" w:fill="auto"/>
            <w:vAlign w:val="center"/>
          </w:tcPr>
          <w:p w14:paraId="0888493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511E00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125EFB5A">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6"/>
                <w:sz w:val="21"/>
                <w:szCs w:val="21"/>
              </w:rPr>
              <w:t>规格≥15*15cm</w:t>
            </w:r>
          </w:p>
        </w:tc>
      </w:tr>
      <w:tr w14:paraId="7B1EB1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8669BA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39AE49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B91F6B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卡扣式止血带</w:t>
            </w:r>
          </w:p>
        </w:tc>
        <w:tc>
          <w:tcPr>
            <w:tcW w:w="600" w:type="dxa"/>
            <w:shd w:val="clear" w:color="auto" w:fill="auto"/>
            <w:vAlign w:val="center"/>
          </w:tcPr>
          <w:p w14:paraId="0338D76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476148E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0C81C6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6"/>
                <w:sz w:val="21"/>
                <w:szCs w:val="21"/>
                <w:lang w:val="en-US" w:eastAsia="zh-CN"/>
              </w:rPr>
              <w:t>ABS卡扣</w:t>
            </w:r>
            <w:r>
              <w:rPr>
                <w:rFonts w:hint="eastAsia" w:ascii="宋体" w:hAnsi="宋体" w:eastAsia="宋体" w:cs="宋体"/>
                <w:b w:val="0"/>
                <w:bCs w:val="0"/>
                <w:color w:val="auto"/>
                <w:spacing w:val="-4"/>
                <w:sz w:val="21"/>
                <w:szCs w:val="21"/>
                <w:lang w:eastAsia="zh-CN"/>
              </w:rPr>
              <w:t>。</w:t>
            </w:r>
          </w:p>
        </w:tc>
      </w:tr>
      <w:tr w14:paraId="4BE56E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82ACCD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702AE3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30A46D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CAT 旋压式止血带</w:t>
            </w:r>
          </w:p>
        </w:tc>
        <w:tc>
          <w:tcPr>
            <w:tcW w:w="600" w:type="dxa"/>
            <w:shd w:val="clear" w:color="auto" w:fill="auto"/>
            <w:vAlign w:val="center"/>
          </w:tcPr>
          <w:p w14:paraId="595ED94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65FA9AF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C364C83">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rPr>
              <w:t>铝质旋转杆</w:t>
            </w:r>
          </w:p>
        </w:tc>
      </w:tr>
      <w:tr w14:paraId="459C2C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B78CB9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913065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E83D2E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pacing w:val="-9"/>
                <w:sz w:val="21"/>
                <w:szCs w:val="21"/>
                <w:highlight w:val="none"/>
              </w:rPr>
              <w:t>以色列绷带</w:t>
            </w:r>
          </w:p>
        </w:tc>
        <w:tc>
          <w:tcPr>
            <w:tcW w:w="600" w:type="dxa"/>
            <w:shd w:val="clear" w:color="auto" w:fill="auto"/>
            <w:vAlign w:val="center"/>
          </w:tcPr>
          <w:p w14:paraId="783A80B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8</w:t>
            </w:r>
          </w:p>
        </w:tc>
        <w:tc>
          <w:tcPr>
            <w:tcW w:w="600" w:type="dxa"/>
            <w:tcBorders>
              <w:top w:val="single" w:color="auto" w:sz="4" w:space="0"/>
              <w:bottom w:val="single" w:color="auto" w:sz="4" w:space="0"/>
            </w:tcBorders>
            <w:shd w:val="clear" w:color="auto" w:fill="auto"/>
            <w:vAlign w:val="center"/>
          </w:tcPr>
          <w:p w14:paraId="2D47FBF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61D7109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highlight w:val="none"/>
                <w:lang w:val="en-US" w:eastAsia="zh-Hans"/>
              </w:rPr>
            </w:pPr>
            <w:r>
              <w:rPr>
                <w:rFonts w:hint="eastAsia" w:ascii="宋体" w:hAnsi="宋体" w:eastAsia="宋体" w:cs="宋体"/>
                <w:b w:val="0"/>
                <w:bCs w:val="0"/>
                <w:color w:val="auto"/>
                <w:sz w:val="21"/>
                <w:szCs w:val="21"/>
                <w:highlight w:val="none"/>
                <w:lang w:val="en-US" w:eastAsia="zh-CN"/>
              </w:rPr>
              <w:t>包装方式：真空压缩，规格：</w:t>
            </w:r>
            <w:r>
              <w:rPr>
                <w:rFonts w:hint="eastAsia" w:ascii="宋体" w:hAnsi="宋体" w:eastAsia="宋体" w:cs="宋体"/>
                <w:b w:val="0"/>
                <w:bCs w:val="0"/>
                <w:color w:val="auto"/>
                <w:spacing w:val="-6"/>
                <w:sz w:val="21"/>
                <w:szCs w:val="21"/>
                <w:highlight w:val="none"/>
              </w:rPr>
              <w:t>≥</w:t>
            </w:r>
            <w:r>
              <w:rPr>
                <w:rFonts w:hint="eastAsia" w:ascii="宋体" w:hAnsi="宋体" w:eastAsia="宋体" w:cs="宋体"/>
                <w:b w:val="0"/>
                <w:bCs w:val="0"/>
                <w:color w:val="auto"/>
                <w:sz w:val="21"/>
                <w:szCs w:val="21"/>
                <w:highlight w:val="none"/>
                <w:lang w:val="en-US" w:eastAsia="zh-CN"/>
              </w:rPr>
              <w:t>10*120cm</w:t>
            </w:r>
          </w:p>
        </w:tc>
      </w:tr>
      <w:tr w14:paraId="6566F5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F55F36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176819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C99FF0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pacing w:val="-3"/>
                <w:sz w:val="21"/>
                <w:szCs w:val="21"/>
                <w:highlight w:val="none"/>
              </w:rPr>
              <w:t>交界处止血带</w:t>
            </w:r>
          </w:p>
        </w:tc>
        <w:tc>
          <w:tcPr>
            <w:tcW w:w="600" w:type="dxa"/>
            <w:shd w:val="clear" w:color="auto" w:fill="auto"/>
            <w:vAlign w:val="center"/>
          </w:tcPr>
          <w:p w14:paraId="74938E3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4</w:t>
            </w:r>
          </w:p>
        </w:tc>
        <w:tc>
          <w:tcPr>
            <w:tcW w:w="600" w:type="dxa"/>
            <w:tcBorders>
              <w:top w:val="single" w:color="auto" w:sz="4" w:space="0"/>
              <w:bottom w:val="single" w:color="auto" w:sz="4" w:space="0"/>
            </w:tcBorders>
            <w:shd w:val="clear" w:color="auto" w:fill="auto"/>
            <w:vAlign w:val="center"/>
          </w:tcPr>
          <w:p w14:paraId="7343476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FB6997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highlight w:val="none"/>
                <w:lang w:val="en-US" w:eastAsia="zh-Hans"/>
              </w:rPr>
            </w:pPr>
            <w:r>
              <w:rPr>
                <w:rFonts w:hint="eastAsia" w:ascii="宋体" w:hAnsi="宋体" w:eastAsia="宋体" w:cs="宋体"/>
                <w:b w:val="0"/>
                <w:bCs w:val="0"/>
                <w:color w:val="auto"/>
                <w:sz w:val="21"/>
                <w:szCs w:val="21"/>
                <w:highlight w:val="none"/>
                <w:lang w:val="en-US" w:eastAsia="zh-CN"/>
              </w:rPr>
              <w:t>规格：内径5*7mm/长2.5M。</w:t>
            </w:r>
          </w:p>
        </w:tc>
      </w:tr>
      <w:tr w14:paraId="0B1C40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932380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93AE1B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CD0E75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pacing w:val="-4"/>
                <w:sz w:val="21"/>
                <w:szCs w:val="21"/>
                <w:highlight w:val="none"/>
              </w:rPr>
              <w:t>可塑卷式夹板</w:t>
            </w:r>
          </w:p>
        </w:tc>
        <w:tc>
          <w:tcPr>
            <w:tcW w:w="600" w:type="dxa"/>
            <w:shd w:val="clear" w:color="auto" w:fill="auto"/>
            <w:vAlign w:val="center"/>
          </w:tcPr>
          <w:p w14:paraId="4CC17F7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6</w:t>
            </w:r>
          </w:p>
        </w:tc>
        <w:tc>
          <w:tcPr>
            <w:tcW w:w="600" w:type="dxa"/>
            <w:tcBorders>
              <w:top w:val="single" w:color="auto" w:sz="4" w:space="0"/>
              <w:bottom w:val="single" w:color="auto" w:sz="4" w:space="0"/>
            </w:tcBorders>
            <w:shd w:val="clear" w:color="auto" w:fill="auto"/>
            <w:vAlign w:val="center"/>
          </w:tcPr>
          <w:p w14:paraId="4BB1D19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5D7AFD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highlight w:val="none"/>
                <w:lang w:val="en-US" w:eastAsia="zh-Hans"/>
              </w:rPr>
            </w:pPr>
            <w:r>
              <w:rPr>
                <w:rFonts w:hint="eastAsia" w:ascii="宋体" w:hAnsi="宋体" w:eastAsia="宋体" w:cs="宋体"/>
                <w:b w:val="0"/>
                <w:bCs w:val="0"/>
                <w:color w:val="auto"/>
                <w:kern w:val="2"/>
                <w:sz w:val="21"/>
                <w:szCs w:val="21"/>
                <w:highlight w:val="none"/>
                <w:lang w:val="en-US" w:eastAsia="zh-CN" w:bidi="ar-SA"/>
              </w:rPr>
              <w:t>规格 11*46cm ，11*92cm ，15*92cm  各 2 个</w:t>
            </w:r>
            <w:r>
              <w:rPr>
                <w:rFonts w:hint="eastAsia" w:ascii="宋体" w:hAnsi="宋体" w:eastAsia="宋体" w:cs="宋体"/>
                <w:b w:val="0"/>
                <w:bCs w:val="0"/>
                <w:color w:val="auto"/>
                <w:spacing w:val="-4"/>
                <w:sz w:val="21"/>
                <w:szCs w:val="21"/>
                <w:lang w:eastAsia="zh-CN"/>
              </w:rPr>
              <w:t>。</w:t>
            </w:r>
          </w:p>
        </w:tc>
      </w:tr>
      <w:tr w14:paraId="43A35D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0739F6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7835C3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90248C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胸腹固定带</w:t>
            </w:r>
          </w:p>
        </w:tc>
        <w:tc>
          <w:tcPr>
            <w:tcW w:w="600" w:type="dxa"/>
            <w:shd w:val="clear" w:color="auto" w:fill="auto"/>
            <w:vAlign w:val="center"/>
          </w:tcPr>
          <w:p w14:paraId="4296E2B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40BAF0E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88A492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规格:大中小</w:t>
            </w:r>
            <w:r>
              <w:rPr>
                <w:rFonts w:hint="eastAsia" w:ascii="宋体" w:hAnsi="宋体" w:eastAsia="宋体" w:cs="宋体"/>
                <w:b w:val="0"/>
                <w:bCs w:val="0"/>
                <w:color w:val="auto"/>
                <w:spacing w:val="-4"/>
                <w:sz w:val="21"/>
                <w:szCs w:val="21"/>
                <w:lang w:eastAsia="zh-CN"/>
              </w:rPr>
              <w:t>。</w:t>
            </w:r>
          </w:p>
        </w:tc>
      </w:tr>
      <w:tr w14:paraId="1E996E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F2C5AC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BE2FC2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121403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骨盆固定器（</w:t>
            </w:r>
            <w:r>
              <w:rPr>
                <w:rFonts w:hint="eastAsia" w:ascii="宋体" w:hAnsi="宋体" w:eastAsia="宋体" w:cs="宋体"/>
                <w:b w:val="0"/>
                <w:bCs w:val="0"/>
                <w:color w:val="auto"/>
                <w:spacing w:val="-62"/>
                <w:sz w:val="21"/>
                <w:szCs w:val="21"/>
              </w:rPr>
              <w:t xml:space="preserve"> </w:t>
            </w:r>
            <w:r>
              <w:rPr>
                <w:rFonts w:hint="eastAsia" w:ascii="宋体" w:hAnsi="宋体" w:eastAsia="宋体" w:cs="宋体"/>
                <w:b w:val="0"/>
                <w:bCs w:val="0"/>
                <w:color w:val="auto"/>
                <w:spacing w:val="-7"/>
                <w:sz w:val="21"/>
                <w:szCs w:val="21"/>
              </w:rPr>
              <w:t>带）</w:t>
            </w:r>
          </w:p>
        </w:tc>
        <w:tc>
          <w:tcPr>
            <w:tcW w:w="600" w:type="dxa"/>
            <w:shd w:val="clear" w:color="auto" w:fill="auto"/>
            <w:vAlign w:val="center"/>
          </w:tcPr>
          <w:p w14:paraId="60915DD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3851023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C362DA7">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规格:大中小。</w:t>
            </w:r>
          </w:p>
        </w:tc>
      </w:tr>
      <w:tr w14:paraId="0015F3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1A4ED1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C46EC2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1E9D69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三角巾</w:t>
            </w:r>
          </w:p>
        </w:tc>
        <w:tc>
          <w:tcPr>
            <w:tcW w:w="600" w:type="dxa"/>
            <w:shd w:val="clear" w:color="auto" w:fill="auto"/>
            <w:vAlign w:val="center"/>
          </w:tcPr>
          <w:p w14:paraId="36528E5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68B908F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07C615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0"/>
                <w:sz w:val="21"/>
                <w:szCs w:val="21"/>
                <w:lang w:val="en-US" w:eastAsia="zh-CN"/>
              </w:rPr>
              <w:t>压缩包装</w:t>
            </w:r>
          </w:p>
        </w:tc>
      </w:tr>
      <w:tr w14:paraId="7F446F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6FEFCC96">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9</w:t>
            </w:r>
          </w:p>
        </w:tc>
        <w:tc>
          <w:tcPr>
            <w:tcW w:w="697" w:type="dxa"/>
            <w:vMerge w:val="restart"/>
            <w:vAlign w:val="center"/>
          </w:tcPr>
          <w:p w14:paraId="3F48326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5"/>
                <w:sz w:val="21"/>
                <w:szCs w:val="21"/>
                <w:lang w:val="en-US" w:eastAsia="zh-CN"/>
              </w:rPr>
              <w:t>手术器材包</w:t>
            </w:r>
            <w:r>
              <w:rPr>
                <w:rFonts w:hint="eastAsia" w:ascii="宋体" w:hAnsi="宋体" w:cs="宋体"/>
                <w:b w:val="0"/>
                <w:bCs/>
                <w:spacing w:val="-5"/>
                <w:sz w:val="21"/>
                <w:szCs w:val="21"/>
                <w:lang w:val="en-US" w:eastAsia="zh-CN"/>
              </w:rPr>
              <w:t>（1套）</w:t>
            </w:r>
          </w:p>
        </w:tc>
        <w:tc>
          <w:tcPr>
            <w:tcW w:w="1031" w:type="dxa"/>
            <w:shd w:val="clear" w:color="auto" w:fill="auto"/>
            <w:vAlign w:val="center"/>
          </w:tcPr>
          <w:p w14:paraId="268EF5E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4797F24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6AE754B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AFF918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1CE97C7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540820C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0889A10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22FC408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1F54D65C">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4B9731F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75D5965A">
            <w:pPr>
              <w:pStyle w:val="32"/>
              <w:numPr>
                <w:ilvl w:val="0"/>
                <w:numId w:val="0"/>
              </w:numPr>
              <w:spacing w:line="240" w:lineRule="auto"/>
              <w:ind w:left="0" w:leftChars="0" w:firstLine="0" w:firstLineChars="0"/>
              <w:jc w:val="left"/>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725CA2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1DF765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55FBC6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E2AB70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环甲膜穿刺套件包</w:t>
            </w:r>
          </w:p>
        </w:tc>
        <w:tc>
          <w:tcPr>
            <w:tcW w:w="600" w:type="dxa"/>
            <w:shd w:val="clear" w:color="auto" w:fill="auto"/>
            <w:vAlign w:val="center"/>
          </w:tcPr>
          <w:p w14:paraId="2A8F28C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0E04CB3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副</w:t>
            </w:r>
          </w:p>
        </w:tc>
        <w:tc>
          <w:tcPr>
            <w:tcW w:w="6156" w:type="dxa"/>
            <w:tcBorders>
              <w:top w:val="single" w:color="auto" w:sz="4" w:space="0"/>
              <w:bottom w:val="single" w:color="auto" w:sz="4" w:space="0"/>
            </w:tcBorders>
            <w:shd w:val="clear" w:color="auto" w:fill="auto"/>
            <w:vAlign w:val="center"/>
          </w:tcPr>
          <w:p w14:paraId="302F3C5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包含：环甲膜穿刺针、碘伏棉签、注射器、医用胶布、氧气管、医用手套等。</w:t>
            </w:r>
          </w:p>
        </w:tc>
      </w:tr>
      <w:tr w14:paraId="4ECC2E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E7C44E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E2968B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904CFB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气管切开插管套件包</w:t>
            </w:r>
          </w:p>
        </w:tc>
        <w:tc>
          <w:tcPr>
            <w:tcW w:w="600" w:type="dxa"/>
            <w:shd w:val="clear" w:color="auto" w:fill="auto"/>
            <w:vAlign w:val="center"/>
          </w:tcPr>
          <w:p w14:paraId="25480BF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567CC83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AA4DBC1">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pacing w:val="-3"/>
                <w:sz w:val="21"/>
                <w:szCs w:val="21"/>
                <w:lang w:eastAsia="zh-CN"/>
              </w:rPr>
              <w:t>包含：</w:t>
            </w:r>
            <w:r>
              <w:rPr>
                <w:rFonts w:hint="eastAsia" w:ascii="宋体" w:hAnsi="宋体" w:eastAsia="宋体" w:cs="宋体"/>
                <w:b w:val="0"/>
                <w:bCs w:val="0"/>
                <w:color w:val="auto"/>
                <w:sz w:val="21"/>
                <w:szCs w:val="21"/>
              </w:rPr>
              <w:t>一次性气管切开插管、一次性使用吸痰管、一次性使用连接管、灭菌橡胶外科于套组成,选配套囊充气器,托盘</w:t>
            </w:r>
            <w:r>
              <w:rPr>
                <w:rFonts w:hint="eastAsia" w:ascii="宋体" w:hAnsi="宋体" w:eastAsia="宋体" w:cs="宋体"/>
                <w:b w:val="0"/>
                <w:bCs w:val="0"/>
                <w:color w:val="auto"/>
                <w:sz w:val="21"/>
                <w:szCs w:val="21"/>
                <w:lang w:val="en-US" w:eastAsia="zh-CN"/>
              </w:rPr>
              <w:t>等。</w:t>
            </w:r>
          </w:p>
        </w:tc>
      </w:tr>
      <w:tr w14:paraId="741535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330758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383E99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49D8D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清创缝合包</w:t>
            </w:r>
          </w:p>
        </w:tc>
        <w:tc>
          <w:tcPr>
            <w:tcW w:w="600" w:type="dxa"/>
            <w:shd w:val="clear" w:color="auto" w:fill="auto"/>
            <w:vAlign w:val="center"/>
          </w:tcPr>
          <w:p w14:paraId="5F38B55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shd w:val="clear" w:color="auto" w:fill="auto"/>
            <w:vAlign w:val="center"/>
          </w:tcPr>
          <w:p w14:paraId="15E53B9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3DBC04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5"/>
                <w:sz w:val="21"/>
                <w:szCs w:val="21"/>
                <w:lang w:val="en-US" w:eastAsia="zh-CN"/>
              </w:rPr>
              <w:t>基本配置为非吸收性外科缝线、医用缝合针、纱布片、塑料镊子，选配橡胶检查手套或薄膜手套</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治疗币</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洞巾</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持针钳</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组织剪</w:t>
            </w:r>
            <w:r>
              <w:rPr>
                <w:rFonts w:hint="eastAsia" w:ascii="宋体" w:hAnsi="宋体" w:eastAsia="宋体" w:cs="宋体"/>
                <w:b w:val="0"/>
                <w:bCs w:val="0"/>
                <w:color w:val="auto"/>
                <w:sz w:val="21"/>
                <w:szCs w:val="21"/>
                <w:lang w:val="en-US" w:eastAsia="zh-CN"/>
              </w:rPr>
              <w:t>。</w:t>
            </w:r>
          </w:p>
        </w:tc>
      </w:tr>
      <w:tr w14:paraId="047E5E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A79CF0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859037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21FB04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止血钳（夹）</w:t>
            </w:r>
          </w:p>
        </w:tc>
        <w:tc>
          <w:tcPr>
            <w:tcW w:w="600" w:type="dxa"/>
            <w:shd w:val="clear" w:color="auto" w:fill="auto"/>
            <w:vAlign w:val="center"/>
          </w:tcPr>
          <w:p w14:paraId="5B14494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shd w:val="clear" w:color="auto" w:fill="auto"/>
            <w:vAlign w:val="center"/>
          </w:tcPr>
          <w:p w14:paraId="0E24A7F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90340A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不锈钢材质 弯头/直头。</w:t>
            </w:r>
          </w:p>
        </w:tc>
      </w:tr>
      <w:tr w14:paraId="423EA7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610744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9320F6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8F990C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便携式高频电刀止血器</w:t>
            </w:r>
          </w:p>
        </w:tc>
        <w:tc>
          <w:tcPr>
            <w:tcW w:w="600" w:type="dxa"/>
            <w:shd w:val="clear" w:color="auto" w:fill="auto"/>
            <w:vAlign w:val="center"/>
          </w:tcPr>
          <w:p w14:paraId="7D5B41C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4939DE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78039F9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lang w:val="en-US" w:eastAsia="zh-CN"/>
              </w:rPr>
              <w:t>体</w:t>
            </w:r>
            <w:r>
              <w:rPr>
                <w:rFonts w:hint="eastAsia" w:ascii="宋体" w:hAnsi="宋体" w:eastAsia="宋体" w:cs="宋体"/>
                <w:b w:val="0"/>
                <w:bCs w:val="0"/>
                <w:color w:val="auto"/>
                <w:sz w:val="21"/>
                <w:szCs w:val="21"/>
                <w:lang w:val="en-US" w:eastAsia="zh-CN"/>
              </w:rPr>
              <w:t>积：215mm*200mm*105mm，配置7款刀头：针状刀头、弯针刀头、刀状刀头、丝状1.5刀头、丝状2.5刀头、4mm球状刀头、10mm球状头，额定电压和频率：220V 50Hz，输入功率：240VA</w:t>
            </w:r>
          </w:p>
        </w:tc>
      </w:tr>
      <w:tr w14:paraId="38046B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9A5E01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84C4D7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66CFB1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胸腔引流袋</w:t>
            </w:r>
          </w:p>
        </w:tc>
        <w:tc>
          <w:tcPr>
            <w:tcW w:w="600" w:type="dxa"/>
            <w:shd w:val="clear" w:color="auto" w:fill="auto"/>
            <w:vAlign w:val="center"/>
          </w:tcPr>
          <w:p w14:paraId="52E75CB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58CE89C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742A3BA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lang w:val="en-US" w:eastAsia="zh-CN"/>
              </w:rPr>
              <w:t>容量</w:t>
            </w:r>
            <w:r>
              <w:rPr>
                <w:rFonts w:hint="eastAsia" w:ascii="宋体" w:hAnsi="宋体" w:eastAsia="宋体" w:cs="宋体"/>
                <w:b w:val="0"/>
                <w:bCs w:val="0"/>
                <w:color w:val="auto"/>
                <w:sz w:val="21"/>
                <w:szCs w:val="21"/>
                <w:lang w:val="en-US" w:eastAsia="zh-CN"/>
              </w:rPr>
              <w:t>≥1000ml，防逆流设计，可倒挂。</w:t>
            </w:r>
          </w:p>
        </w:tc>
      </w:tr>
      <w:tr w14:paraId="1C459A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48D086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44D773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811E22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截肢包</w:t>
            </w:r>
          </w:p>
        </w:tc>
        <w:tc>
          <w:tcPr>
            <w:tcW w:w="600" w:type="dxa"/>
            <w:shd w:val="clear" w:color="auto" w:fill="auto"/>
            <w:vAlign w:val="center"/>
          </w:tcPr>
          <w:p w14:paraId="1D56B9E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283D812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23C41C9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5"/>
                <w:sz w:val="21"/>
                <w:szCs w:val="21"/>
                <w:lang w:val="en-US" w:eastAsia="zh-CN"/>
              </w:rPr>
              <w:t>线锯拉钩2个，线锯2根，止血钳大弯4把、中弯3把，22号刀柄1把，医用刀片1，持针钳1把，线剪和组织剪各1把，骨膜剥离器，器械盒，一次性使用于术单，托盘套(器械盘套)，外包布，手术垫单（简易单），手术垫单（U型单），手术垫单（带胶边单），裤套，弹性绷带，医用胶带，积液袋（带滤网、漏嘴），大纱垫10张、一次性无菌贴膜2张、外科手套6双、一次性手术衣3件、9*24角针2颗，0号线2个、骨腊1包，无菌纱布10张、医用缝合针9*24和7*17的角针各1颗，非吸收性外科缝合线2-0和0各1，手术洞巾1张、治疗巾4张，无菌贴膜1张</w:t>
            </w:r>
            <w:r>
              <w:rPr>
                <w:rFonts w:hint="eastAsia" w:ascii="宋体" w:hAnsi="宋体" w:eastAsia="宋体" w:cs="宋体"/>
                <w:b w:val="0"/>
                <w:bCs w:val="0"/>
                <w:color w:val="auto"/>
                <w:sz w:val="21"/>
                <w:szCs w:val="21"/>
                <w:lang w:val="en-US" w:eastAsia="zh-CN"/>
              </w:rPr>
              <w:t>。</w:t>
            </w:r>
          </w:p>
        </w:tc>
      </w:tr>
      <w:tr w14:paraId="1F4BB6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4E1BDA52">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10</w:t>
            </w:r>
          </w:p>
        </w:tc>
        <w:tc>
          <w:tcPr>
            <w:tcW w:w="697" w:type="dxa"/>
            <w:vMerge w:val="restart"/>
            <w:vAlign w:val="center"/>
          </w:tcPr>
          <w:p w14:paraId="548A0BC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8"/>
                <w:sz w:val="21"/>
                <w:szCs w:val="21"/>
              </w:rPr>
              <w:t>防护器材包</w:t>
            </w:r>
            <w:r>
              <w:rPr>
                <w:rFonts w:hint="eastAsia" w:ascii="宋体" w:hAnsi="宋体" w:cs="宋体"/>
                <w:b w:val="0"/>
                <w:bCs/>
                <w:spacing w:val="-8"/>
                <w:sz w:val="21"/>
                <w:szCs w:val="21"/>
                <w:lang w:eastAsia="zh-CN"/>
              </w:rPr>
              <w:t>（</w:t>
            </w:r>
            <w:r>
              <w:rPr>
                <w:rFonts w:hint="eastAsia" w:ascii="宋体" w:hAnsi="宋体" w:cs="宋体"/>
                <w:b w:val="0"/>
                <w:bCs/>
                <w:spacing w:val="-8"/>
                <w:sz w:val="21"/>
                <w:szCs w:val="21"/>
                <w:lang w:val="en-US" w:eastAsia="zh-CN"/>
              </w:rPr>
              <w:t>1套）</w:t>
            </w:r>
          </w:p>
        </w:tc>
        <w:tc>
          <w:tcPr>
            <w:tcW w:w="1031" w:type="dxa"/>
            <w:shd w:val="clear" w:color="auto" w:fill="auto"/>
            <w:vAlign w:val="center"/>
          </w:tcPr>
          <w:p w14:paraId="020C69E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5C3DF2E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63471FA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B57160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19B59D8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322E68A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3081B6D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4B03FDB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5C99AC7B">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26196D12">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17C26992">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54479E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840278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A3850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CAA16B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9"/>
                <w:sz w:val="21"/>
                <w:szCs w:val="21"/>
              </w:rPr>
              <w:t>C1</w:t>
            </w:r>
            <w:r>
              <w:rPr>
                <w:rFonts w:hint="eastAsia" w:ascii="宋体" w:hAnsi="宋体" w:eastAsia="宋体" w:cs="宋体"/>
                <w:b w:val="0"/>
                <w:bCs w:val="0"/>
                <w:color w:val="auto"/>
                <w:spacing w:val="36"/>
                <w:sz w:val="21"/>
                <w:szCs w:val="21"/>
              </w:rPr>
              <w:t xml:space="preserve"> </w:t>
            </w:r>
            <w:r>
              <w:rPr>
                <w:rFonts w:hint="eastAsia" w:ascii="宋体" w:hAnsi="宋体" w:eastAsia="宋体" w:cs="宋体"/>
                <w:b w:val="0"/>
                <w:bCs w:val="0"/>
                <w:color w:val="auto"/>
                <w:spacing w:val="-9"/>
                <w:sz w:val="21"/>
                <w:szCs w:val="21"/>
              </w:rPr>
              <w:t>防护服</w:t>
            </w:r>
          </w:p>
        </w:tc>
        <w:tc>
          <w:tcPr>
            <w:tcW w:w="600" w:type="dxa"/>
            <w:shd w:val="clear" w:color="auto" w:fill="auto"/>
            <w:vAlign w:val="center"/>
          </w:tcPr>
          <w:p w14:paraId="1C72436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6457725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13276A5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一层拉链化学防护，喷溅符合3456级标准。独立包装</w:t>
            </w:r>
          </w:p>
        </w:tc>
      </w:tr>
      <w:tr w14:paraId="2FDE30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1" w:hRule="atLeast"/>
          <w:jc w:val="center"/>
        </w:trPr>
        <w:tc>
          <w:tcPr>
            <w:tcW w:w="611" w:type="dxa"/>
            <w:vMerge w:val="continue"/>
            <w:vAlign w:val="center"/>
          </w:tcPr>
          <w:p w14:paraId="2EF873B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A77EDB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DFED6F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9"/>
                <w:sz w:val="21"/>
                <w:szCs w:val="21"/>
              </w:rPr>
              <w:t>C2</w:t>
            </w:r>
            <w:r>
              <w:rPr>
                <w:rFonts w:hint="eastAsia" w:ascii="宋体" w:hAnsi="宋体" w:eastAsia="宋体" w:cs="宋体"/>
                <w:b w:val="0"/>
                <w:bCs w:val="0"/>
                <w:color w:val="auto"/>
                <w:spacing w:val="36"/>
                <w:sz w:val="21"/>
                <w:szCs w:val="21"/>
              </w:rPr>
              <w:t xml:space="preserve"> </w:t>
            </w:r>
            <w:r>
              <w:rPr>
                <w:rFonts w:hint="eastAsia" w:ascii="宋体" w:hAnsi="宋体" w:eastAsia="宋体" w:cs="宋体"/>
                <w:b w:val="0"/>
                <w:bCs w:val="0"/>
                <w:color w:val="auto"/>
                <w:spacing w:val="-9"/>
                <w:sz w:val="21"/>
                <w:szCs w:val="21"/>
              </w:rPr>
              <w:t>防护服</w:t>
            </w:r>
          </w:p>
        </w:tc>
        <w:tc>
          <w:tcPr>
            <w:tcW w:w="600" w:type="dxa"/>
            <w:shd w:val="clear" w:color="auto" w:fill="auto"/>
            <w:vAlign w:val="center"/>
          </w:tcPr>
          <w:p w14:paraId="5AF9F78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67E81E8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65F3F151">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highlight w:val="none"/>
              </w:rPr>
              <w:t>C</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级防护服：连体带帽子，</w:t>
            </w:r>
            <w:r>
              <w:rPr>
                <w:rFonts w:hint="eastAsia" w:ascii="宋体" w:hAnsi="宋体" w:eastAsia="宋体" w:cs="宋体"/>
                <w:b w:val="0"/>
                <w:bCs w:val="0"/>
                <w:color w:val="auto"/>
                <w:sz w:val="21"/>
                <w:szCs w:val="21"/>
                <w:highlight w:val="none"/>
                <w:lang w:val="en-US" w:eastAsia="zh-CN"/>
              </w:rPr>
              <w:t>双层拉链、一层门襟，三重防护，</w:t>
            </w:r>
            <w:r>
              <w:rPr>
                <w:rFonts w:hint="eastAsia" w:ascii="宋体" w:hAnsi="宋体" w:eastAsia="宋体" w:cs="宋体"/>
                <w:b w:val="0"/>
                <w:bCs w:val="0"/>
                <w:color w:val="auto"/>
                <w:sz w:val="21"/>
                <w:szCs w:val="21"/>
                <w:lang w:val="en-US" w:eastAsia="zh-CN"/>
              </w:rPr>
              <w:t>所有缝线处均有密封胶条密封贴合。</w:t>
            </w:r>
          </w:p>
          <w:p w14:paraId="49C32DD0">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rPr>
            </w:pPr>
            <w:r>
              <w:rPr>
                <w:rFonts w:hint="eastAsia" w:asciiTheme="minorEastAsia" w:hAnsiTheme="minorEastAsia" w:eastAsiaTheme="minorEastAsia" w:cstheme="minorEastAsia"/>
                <w:b w:val="0"/>
                <w:bCs w:val="0"/>
                <w:color w:val="auto"/>
                <w:sz w:val="22"/>
                <w:szCs w:val="22"/>
                <w:lang w:val="en-US" w:eastAsia="zh-Hans"/>
              </w:rPr>
              <w:t>2、</w:t>
            </w:r>
            <w:r>
              <w:rPr>
                <w:rFonts w:hint="eastAsia" w:ascii="宋体" w:hAnsi="宋体" w:eastAsia="宋体" w:cs="宋体"/>
                <w:b w:val="0"/>
                <w:bCs w:val="0"/>
                <w:color w:val="auto"/>
                <w:sz w:val="21"/>
                <w:szCs w:val="21"/>
                <w:highlight w:val="none"/>
                <w:lang w:val="en-US" w:eastAsia="zh-CN"/>
              </w:rPr>
              <w:t>该服装面料防护性能要高于“医用一次性防护服”面料，增加了防化涂层，达到100%细菌、粉尘防护；</w:t>
            </w:r>
            <w:r>
              <w:rPr>
                <w:rFonts w:hint="eastAsia" w:ascii="宋体" w:hAnsi="宋体" w:eastAsia="宋体" w:cs="宋体"/>
                <w:b w:val="0"/>
                <w:bCs w:val="0"/>
                <w:color w:val="auto"/>
                <w:sz w:val="21"/>
                <w:szCs w:val="21"/>
                <w:highlight w:val="none"/>
              </w:rPr>
              <w:t>防</w:t>
            </w:r>
            <w:r>
              <w:rPr>
                <w:rFonts w:hint="eastAsia" w:ascii="宋体" w:hAnsi="宋体" w:eastAsia="宋体" w:cs="宋体"/>
                <w:b w:val="0"/>
                <w:bCs w:val="0"/>
                <w:color w:val="auto"/>
                <w:sz w:val="21"/>
                <w:szCs w:val="21"/>
                <w:highlight w:val="none"/>
                <w:lang w:val="en-US" w:eastAsia="zh-CN"/>
              </w:rPr>
              <w:t>液体</w:t>
            </w:r>
            <w:r>
              <w:rPr>
                <w:rFonts w:hint="eastAsia" w:ascii="宋体" w:hAnsi="宋体" w:eastAsia="宋体" w:cs="宋体"/>
                <w:b w:val="0"/>
                <w:bCs w:val="0"/>
                <w:color w:val="auto"/>
                <w:sz w:val="21"/>
                <w:szCs w:val="21"/>
                <w:highlight w:val="none"/>
              </w:rPr>
              <w:t>溅射压力</w:t>
            </w:r>
            <w:r>
              <w:rPr>
                <w:rFonts w:hint="eastAsia" w:ascii="宋体" w:hAnsi="宋体" w:eastAsia="宋体" w:cs="宋体"/>
                <w:b w:val="0"/>
                <w:bCs w:val="0"/>
                <w:color w:val="auto"/>
                <w:sz w:val="21"/>
                <w:szCs w:val="21"/>
                <w:highlight w:val="none"/>
                <w:lang w:val="en-US" w:eastAsia="zh-CN"/>
              </w:rPr>
              <w:t>≥2巴（公斤），</w:t>
            </w:r>
            <w:r>
              <w:rPr>
                <w:rFonts w:hint="eastAsia" w:ascii="宋体" w:hAnsi="宋体" w:eastAsia="宋体" w:cs="宋体"/>
                <w:b w:val="0"/>
                <w:bCs w:val="0"/>
                <w:color w:val="FF0000"/>
                <w:sz w:val="21"/>
                <w:szCs w:val="21"/>
                <w:highlight w:val="none"/>
                <w:lang w:val="en-US" w:eastAsia="zh-CN"/>
              </w:rPr>
              <w:t>面料抗老化有效期不小于3年。</w:t>
            </w:r>
          </w:p>
          <w:p w14:paraId="71C32505">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rPr>
            </w:pPr>
            <w:r>
              <w:rPr>
                <w:rFonts w:hint="eastAsia" w:asciiTheme="minorEastAsia" w:hAnsiTheme="minorEastAsia" w:eastAsiaTheme="minorEastAsia" w:cstheme="minorEastAsia"/>
                <w:b w:val="0"/>
                <w:bCs w:val="0"/>
                <w:color w:val="auto"/>
                <w:sz w:val="22"/>
                <w:szCs w:val="22"/>
                <w:lang w:val="en-US" w:eastAsia="zh-Hans"/>
              </w:rPr>
              <w:t>3、</w:t>
            </w:r>
            <w:r>
              <w:rPr>
                <w:rFonts w:hint="eastAsia" w:ascii="宋体" w:hAnsi="宋体" w:eastAsia="宋体" w:cs="宋体"/>
                <w:b w:val="0"/>
                <w:bCs w:val="0"/>
                <w:color w:val="auto"/>
                <w:sz w:val="21"/>
                <w:szCs w:val="21"/>
                <w:highlight w:val="none"/>
              </w:rPr>
              <w:t>符合面料耐酸、碱性能：甲酸 ≥85 %、氢氧化钠≥35%</w:t>
            </w:r>
            <w:r>
              <w:rPr>
                <w:rFonts w:hint="eastAsia" w:ascii="宋体" w:hAnsi="宋体" w:eastAsia="宋体" w:cs="宋体"/>
                <w:b w:val="0"/>
                <w:bCs w:val="0"/>
                <w:color w:val="auto"/>
                <w:sz w:val="21"/>
                <w:szCs w:val="21"/>
                <w:highlight w:val="none"/>
                <w:lang w:eastAsia="zh-CN"/>
              </w:rPr>
              <w:t>。</w:t>
            </w:r>
          </w:p>
          <w:p w14:paraId="19369F30">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宋体" w:hAnsi="宋体" w:eastAsia="宋体" w:cs="宋体"/>
                <w:b w:val="0"/>
                <w:bCs w:val="0"/>
                <w:color w:val="FF0000"/>
                <w:sz w:val="21"/>
                <w:szCs w:val="21"/>
                <w:highlight w:val="none"/>
                <w:lang w:eastAsia="zh-CN"/>
              </w:rPr>
            </w:pPr>
            <w:r>
              <w:rPr>
                <w:rFonts w:hint="eastAsia" w:asciiTheme="minorEastAsia" w:hAnsiTheme="minorEastAsia" w:eastAsiaTheme="minorEastAsia" w:cstheme="minorEastAsia"/>
                <w:b w:val="0"/>
                <w:bCs w:val="0"/>
                <w:color w:val="FF0000"/>
                <w:sz w:val="22"/>
                <w:szCs w:val="22"/>
                <w:lang w:val="en-US" w:eastAsia="zh-Hans"/>
              </w:rPr>
              <w:t>4、</w:t>
            </w:r>
            <w:r>
              <w:rPr>
                <w:rFonts w:hint="eastAsia" w:asciiTheme="minorEastAsia" w:hAnsiTheme="minorEastAsia" w:cstheme="minorEastAsia"/>
                <w:b w:val="0"/>
                <w:bCs w:val="0"/>
                <w:color w:val="FF0000"/>
                <w:sz w:val="22"/>
                <w:szCs w:val="22"/>
                <w:lang w:val="en-US" w:eastAsia="zh-CN"/>
              </w:rPr>
              <w:t>本产品生产厂家采用环氧乙烷灭菌独立包装</w:t>
            </w:r>
            <w:r>
              <w:rPr>
                <w:rFonts w:hint="eastAsia" w:ascii="宋体" w:hAnsi="宋体" w:eastAsia="宋体" w:cs="宋体"/>
                <w:b w:val="0"/>
                <w:bCs w:val="0"/>
                <w:color w:val="FF0000"/>
                <w:sz w:val="21"/>
                <w:szCs w:val="21"/>
                <w:highlight w:val="none"/>
                <w:lang w:eastAsia="zh-CN"/>
              </w:rPr>
              <w:t>。</w:t>
            </w:r>
          </w:p>
          <w:p w14:paraId="34FA25EB">
            <w:pPr>
              <w:pStyle w:val="29"/>
              <w:keepNext w:val="0"/>
              <w:keepLines w:val="0"/>
              <w:pageBreakBefore w:val="0"/>
              <w:numPr>
                <w:ilvl w:val="0"/>
                <w:numId w:val="0"/>
              </w:numPr>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FF0000"/>
                <w:sz w:val="21"/>
                <w:szCs w:val="21"/>
                <w:highlight w:val="none"/>
                <w:lang w:val="en-US" w:eastAsia="zh-CN"/>
              </w:rPr>
              <w:t>提供满足参数样品。</w:t>
            </w:r>
          </w:p>
        </w:tc>
      </w:tr>
      <w:tr w14:paraId="6A3F97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1609C5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EBE6F9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A9F5BF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w:t>
            </w:r>
            <w:r>
              <w:rPr>
                <w:rFonts w:hint="eastAsia" w:ascii="宋体" w:hAnsi="宋体" w:eastAsia="宋体" w:cs="宋体"/>
                <w:b w:val="0"/>
                <w:bCs w:val="0"/>
                <w:color w:val="auto"/>
                <w:spacing w:val="-8"/>
                <w:sz w:val="21"/>
                <w:szCs w:val="21"/>
                <w:lang w:val="en-US" w:eastAsia="zh-CN"/>
              </w:rPr>
              <w:t>N95</w:t>
            </w:r>
            <w:r>
              <w:rPr>
                <w:rFonts w:hint="eastAsia" w:ascii="宋体" w:hAnsi="宋体" w:eastAsia="宋体" w:cs="宋体"/>
                <w:b w:val="0"/>
                <w:bCs w:val="0"/>
                <w:color w:val="auto"/>
                <w:spacing w:val="-8"/>
                <w:sz w:val="21"/>
                <w:szCs w:val="21"/>
              </w:rPr>
              <w:t>口罩</w:t>
            </w:r>
          </w:p>
        </w:tc>
        <w:tc>
          <w:tcPr>
            <w:tcW w:w="600" w:type="dxa"/>
            <w:shd w:val="clear" w:color="auto" w:fill="auto"/>
            <w:vAlign w:val="center"/>
          </w:tcPr>
          <w:p w14:paraId="4AD4944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A8DD13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D543C78">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0"/>
                <w:sz w:val="21"/>
                <w:szCs w:val="21"/>
              </w:rPr>
              <w:t>医用N95级别的密合型拱形口罩，脸部环绕一周的“密封圈”贴合紧密</w:t>
            </w:r>
            <w:r>
              <w:rPr>
                <w:rFonts w:hint="eastAsia" w:ascii="宋体" w:hAnsi="宋体" w:eastAsia="宋体" w:cs="宋体"/>
                <w:b w:val="0"/>
                <w:bCs w:val="0"/>
                <w:color w:val="auto"/>
                <w:sz w:val="21"/>
                <w:szCs w:val="21"/>
                <w:lang w:val="en-US" w:eastAsia="zh-CN"/>
              </w:rPr>
              <w:t>。</w:t>
            </w:r>
          </w:p>
        </w:tc>
      </w:tr>
      <w:tr w14:paraId="6DCF86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08C405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56C6B9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9B13E1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全面罩过滤式呼吸器</w:t>
            </w:r>
          </w:p>
        </w:tc>
        <w:tc>
          <w:tcPr>
            <w:tcW w:w="600" w:type="dxa"/>
            <w:shd w:val="clear" w:color="auto" w:fill="auto"/>
            <w:vAlign w:val="center"/>
          </w:tcPr>
          <w:p w14:paraId="69CCE1F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7BCBAC2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B8116E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包括复合式滤毒罐</w:t>
            </w:r>
          </w:p>
        </w:tc>
      </w:tr>
      <w:tr w14:paraId="32216B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33E2AD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ADE37E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56927D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随弃式防颗粒物口罩</w:t>
            </w:r>
          </w:p>
        </w:tc>
        <w:tc>
          <w:tcPr>
            <w:tcW w:w="600" w:type="dxa"/>
            <w:shd w:val="clear" w:color="auto" w:fill="auto"/>
            <w:vAlign w:val="center"/>
          </w:tcPr>
          <w:p w14:paraId="182B84C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7E3516F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655816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带呼气阀、能过滤有害粉尘及蒸汽</w:t>
            </w:r>
          </w:p>
        </w:tc>
      </w:tr>
      <w:tr w14:paraId="4A8C87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2E9712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FCBD2A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3A82C8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医用乳胶手套</w:t>
            </w:r>
          </w:p>
        </w:tc>
        <w:tc>
          <w:tcPr>
            <w:tcW w:w="600" w:type="dxa"/>
            <w:shd w:val="clear" w:color="auto" w:fill="auto"/>
            <w:vAlign w:val="center"/>
          </w:tcPr>
          <w:p w14:paraId="7972AD1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237C885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双</w:t>
            </w:r>
          </w:p>
        </w:tc>
        <w:tc>
          <w:tcPr>
            <w:tcW w:w="6156" w:type="dxa"/>
            <w:tcBorders>
              <w:top w:val="single" w:color="auto" w:sz="4" w:space="0"/>
              <w:bottom w:val="single" w:color="auto" w:sz="4" w:space="0"/>
            </w:tcBorders>
            <w:shd w:val="clear" w:color="auto" w:fill="auto"/>
            <w:vAlign w:val="center"/>
          </w:tcPr>
          <w:p w14:paraId="05ED935A">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highlight w:val="none"/>
                <w:lang w:val="en-US" w:eastAsia="zh-CN"/>
              </w:rPr>
              <w:t>表层材料对病毒及病菌进行物理灭活，物理灭活新冠病毒效率≥90%</w:t>
            </w:r>
            <w:r>
              <w:rPr>
                <w:rFonts w:hint="eastAsia" w:ascii="宋体" w:hAnsi="宋体" w:eastAsia="宋体" w:cs="宋体"/>
                <w:b w:val="0"/>
                <w:bCs w:val="0"/>
                <w:color w:val="auto"/>
                <w:sz w:val="21"/>
                <w:szCs w:val="21"/>
                <w:lang w:val="en-US" w:eastAsia="zh-CN"/>
              </w:rPr>
              <w:t>。</w:t>
            </w:r>
          </w:p>
        </w:tc>
      </w:tr>
      <w:tr w14:paraId="0F5E0B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0F5479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F454A4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E8D0DE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防化手套</w:t>
            </w:r>
          </w:p>
        </w:tc>
        <w:tc>
          <w:tcPr>
            <w:tcW w:w="600" w:type="dxa"/>
            <w:shd w:val="clear" w:color="auto" w:fill="auto"/>
            <w:vAlign w:val="center"/>
          </w:tcPr>
          <w:p w14:paraId="03DC6CA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5EFA3BC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双</w:t>
            </w:r>
          </w:p>
        </w:tc>
        <w:tc>
          <w:tcPr>
            <w:tcW w:w="6156" w:type="dxa"/>
            <w:tcBorders>
              <w:top w:val="single" w:color="auto" w:sz="4" w:space="0"/>
              <w:bottom w:val="single" w:color="auto" w:sz="4" w:space="0"/>
            </w:tcBorders>
            <w:shd w:val="clear" w:color="auto" w:fill="auto"/>
            <w:vAlign w:val="center"/>
          </w:tcPr>
          <w:p w14:paraId="00607DF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C级</w:t>
            </w:r>
          </w:p>
        </w:tc>
      </w:tr>
      <w:tr w14:paraId="740DD2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BA990D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97F3A7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70604E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1"/>
                <w:sz w:val="21"/>
                <w:szCs w:val="21"/>
              </w:rPr>
              <w:t>防化靴</w:t>
            </w:r>
          </w:p>
        </w:tc>
        <w:tc>
          <w:tcPr>
            <w:tcW w:w="600" w:type="dxa"/>
            <w:shd w:val="clear" w:color="auto" w:fill="auto"/>
            <w:vAlign w:val="center"/>
          </w:tcPr>
          <w:p w14:paraId="3FEA9B7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50EE5E6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双</w:t>
            </w:r>
          </w:p>
        </w:tc>
        <w:tc>
          <w:tcPr>
            <w:tcW w:w="6156" w:type="dxa"/>
            <w:tcBorders>
              <w:top w:val="single" w:color="auto" w:sz="4" w:space="0"/>
              <w:bottom w:val="single" w:color="auto" w:sz="4" w:space="0"/>
            </w:tcBorders>
            <w:shd w:val="clear" w:color="auto" w:fill="auto"/>
            <w:vAlign w:val="center"/>
          </w:tcPr>
          <w:p w14:paraId="57C5A9F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37码-45码</w:t>
            </w:r>
          </w:p>
        </w:tc>
      </w:tr>
      <w:tr w14:paraId="25772B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4D85616C">
            <w:pPr>
              <w:keepNext w:val="0"/>
              <w:keepLines w:val="0"/>
              <w:pageBreakBefore w:val="0"/>
              <w:kinsoku/>
              <w:wordWrap/>
              <w:overflowPunct w:val="0"/>
              <w:topLinePunct w:val="0"/>
              <w:autoSpaceDE/>
              <w:autoSpaceDN/>
              <w:bidi w:val="0"/>
              <w:adjustRightInd w:val="0"/>
              <w:snapToGrid w:val="0"/>
              <w:spacing w:line="280" w:lineRule="exact"/>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11</w:t>
            </w:r>
          </w:p>
        </w:tc>
        <w:tc>
          <w:tcPr>
            <w:tcW w:w="697" w:type="dxa"/>
            <w:vMerge w:val="restart"/>
            <w:vAlign w:val="center"/>
          </w:tcPr>
          <w:p w14:paraId="66D231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7"/>
                <w:sz w:val="21"/>
                <w:szCs w:val="21"/>
              </w:rPr>
              <w:t>洗消用品包</w:t>
            </w:r>
            <w:r>
              <w:rPr>
                <w:rFonts w:hint="eastAsia" w:ascii="宋体" w:hAnsi="宋体" w:cs="宋体"/>
                <w:b w:val="0"/>
                <w:bCs/>
                <w:spacing w:val="-7"/>
                <w:sz w:val="21"/>
                <w:szCs w:val="21"/>
                <w:lang w:eastAsia="zh-CN"/>
              </w:rPr>
              <w:t>（</w:t>
            </w:r>
            <w:r>
              <w:rPr>
                <w:rFonts w:hint="eastAsia" w:ascii="宋体" w:hAnsi="宋体" w:cs="宋体"/>
                <w:b w:val="0"/>
                <w:bCs/>
                <w:spacing w:val="-7"/>
                <w:sz w:val="21"/>
                <w:szCs w:val="21"/>
                <w:lang w:val="en-US" w:eastAsia="zh-CN"/>
              </w:rPr>
              <w:t>1套）</w:t>
            </w:r>
          </w:p>
        </w:tc>
        <w:tc>
          <w:tcPr>
            <w:tcW w:w="1031" w:type="dxa"/>
            <w:shd w:val="clear" w:color="auto" w:fill="auto"/>
            <w:vAlign w:val="center"/>
          </w:tcPr>
          <w:p w14:paraId="0C5CDEA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4056B44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412EA9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9F7F9A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6906EBF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63002A95">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08E23D9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6ECA086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46470963">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012FD6A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442EC38F">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1D1D6F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E2E475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238045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3C2C15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3E17602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1DBAFBD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6C7F494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金属手柄</w:t>
            </w:r>
          </w:p>
        </w:tc>
      </w:tr>
      <w:tr w14:paraId="39F5D6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65F145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673B21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E5B983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lang w:val="en-US" w:eastAsia="zh-CN"/>
              </w:rPr>
              <w:t>医</w:t>
            </w:r>
            <w:r>
              <w:rPr>
                <w:rFonts w:hint="eastAsia" w:ascii="宋体" w:hAnsi="宋体" w:eastAsia="宋体" w:cs="宋体"/>
                <w:b w:val="0"/>
                <w:bCs w:val="0"/>
                <w:color w:val="auto"/>
                <w:spacing w:val="-8"/>
                <w:sz w:val="21"/>
                <w:szCs w:val="21"/>
              </w:rPr>
              <w:t>疗垃圾袋</w:t>
            </w:r>
          </w:p>
        </w:tc>
        <w:tc>
          <w:tcPr>
            <w:tcW w:w="600" w:type="dxa"/>
            <w:shd w:val="clear" w:color="auto" w:fill="auto"/>
            <w:vAlign w:val="center"/>
          </w:tcPr>
          <w:p w14:paraId="4863C0E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0EC0AA9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E7558B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含塑料尼龙封口扎带</w:t>
            </w:r>
          </w:p>
        </w:tc>
      </w:tr>
      <w:tr w14:paraId="7FB3AA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976984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5611EE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7D46F6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物品收纳袋</w:t>
            </w:r>
          </w:p>
        </w:tc>
        <w:tc>
          <w:tcPr>
            <w:tcW w:w="600" w:type="dxa"/>
            <w:shd w:val="clear" w:color="auto" w:fill="auto"/>
            <w:vAlign w:val="center"/>
          </w:tcPr>
          <w:p w14:paraId="3E509E2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2E92AEF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D61FBC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塑料，</w:t>
            </w:r>
            <w:r>
              <w:rPr>
                <w:rFonts w:hint="eastAsia" w:ascii="宋体" w:hAnsi="宋体" w:eastAsia="宋体" w:cs="宋体"/>
                <w:b w:val="0"/>
                <w:bCs w:val="0"/>
                <w:color w:val="auto"/>
                <w:spacing w:val="-2"/>
                <w:sz w:val="21"/>
                <w:szCs w:val="21"/>
                <w:lang w:eastAsia="zh-CN"/>
              </w:rPr>
              <w:t>收纳</w:t>
            </w:r>
            <w:r>
              <w:rPr>
                <w:rFonts w:hint="eastAsia" w:ascii="宋体" w:hAnsi="宋体" w:eastAsia="宋体" w:cs="宋体"/>
                <w:b w:val="0"/>
                <w:bCs w:val="0"/>
                <w:color w:val="auto"/>
                <w:spacing w:val="-2"/>
                <w:sz w:val="21"/>
                <w:szCs w:val="21"/>
              </w:rPr>
              <w:t>伤员贵重物</w:t>
            </w:r>
          </w:p>
        </w:tc>
      </w:tr>
      <w:tr w14:paraId="31ABF8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724D5B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A80FF7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50EB10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一次性床单和保温毯</w:t>
            </w:r>
          </w:p>
        </w:tc>
        <w:tc>
          <w:tcPr>
            <w:tcW w:w="600" w:type="dxa"/>
            <w:shd w:val="clear" w:color="auto" w:fill="auto"/>
            <w:vAlign w:val="center"/>
          </w:tcPr>
          <w:p w14:paraId="71F65FA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566D7E1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2C6E9B7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lang w:val="en-US" w:eastAsia="zh-CN"/>
              </w:rPr>
              <w:t>保温毯保暖、反光、防寒、防风、尺寸160cm*210cm，</w:t>
            </w:r>
            <w:r>
              <w:rPr>
                <w:rFonts w:hint="eastAsia" w:ascii="宋体" w:hAnsi="宋体" w:eastAsia="宋体" w:cs="宋体"/>
                <w:b w:val="0"/>
                <w:bCs w:val="0"/>
                <w:color w:val="auto"/>
                <w:sz w:val="21"/>
                <w:szCs w:val="21"/>
              </w:rPr>
              <w:t>一次性床单</w:t>
            </w:r>
            <w:r>
              <w:rPr>
                <w:rFonts w:hint="eastAsia" w:ascii="宋体" w:hAnsi="宋体" w:eastAsia="宋体" w:cs="宋体"/>
                <w:b w:val="0"/>
                <w:bCs w:val="0"/>
                <w:color w:val="auto"/>
                <w:sz w:val="21"/>
                <w:szCs w:val="21"/>
                <w:lang w:val="en-US" w:eastAsia="zh-CN"/>
              </w:rPr>
              <w:t>独立包装、隔脏透气、尺寸200cm*220cm</w:t>
            </w:r>
          </w:p>
        </w:tc>
      </w:tr>
      <w:tr w14:paraId="720A55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830161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1B45D7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DED905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水桶</w:t>
            </w:r>
          </w:p>
        </w:tc>
        <w:tc>
          <w:tcPr>
            <w:tcW w:w="600" w:type="dxa"/>
            <w:shd w:val="clear" w:color="auto" w:fill="auto"/>
            <w:vAlign w:val="center"/>
          </w:tcPr>
          <w:p w14:paraId="2D20A16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6E333E6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32880A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折叠式硅胶；皮肤、伤口洗消；器具和防具消毒</w:t>
            </w:r>
          </w:p>
        </w:tc>
      </w:tr>
      <w:tr w14:paraId="43D721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AA0291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C076EE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CCC9AF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无菌纱布</w:t>
            </w:r>
          </w:p>
        </w:tc>
        <w:tc>
          <w:tcPr>
            <w:tcW w:w="600" w:type="dxa"/>
            <w:shd w:val="clear" w:color="auto" w:fill="auto"/>
            <w:vAlign w:val="center"/>
          </w:tcPr>
          <w:p w14:paraId="69474A1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733FF51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袋</w:t>
            </w:r>
          </w:p>
        </w:tc>
        <w:tc>
          <w:tcPr>
            <w:tcW w:w="6156" w:type="dxa"/>
            <w:tcBorders>
              <w:top w:val="single" w:color="auto" w:sz="4" w:space="0"/>
              <w:bottom w:val="single" w:color="auto" w:sz="4" w:space="0"/>
            </w:tcBorders>
            <w:shd w:val="clear" w:color="auto" w:fill="auto"/>
            <w:vAlign w:val="center"/>
          </w:tcPr>
          <w:p w14:paraId="740F0FA2">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3"/>
                <w:sz w:val="21"/>
                <w:szCs w:val="21"/>
              </w:rPr>
              <w:t>清除集中的污染物</w:t>
            </w:r>
            <w:r>
              <w:rPr>
                <w:rFonts w:hint="eastAsia" w:ascii="宋体" w:hAnsi="宋体" w:eastAsia="宋体" w:cs="宋体"/>
                <w:b w:val="0"/>
                <w:bCs w:val="0"/>
                <w:color w:val="auto"/>
                <w:sz w:val="21"/>
                <w:szCs w:val="21"/>
                <w:lang w:val="en-US" w:eastAsia="zh-CN"/>
              </w:rPr>
              <w:t>。</w:t>
            </w:r>
          </w:p>
        </w:tc>
      </w:tr>
      <w:tr w14:paraId="0DBE2E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5B140D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0E698F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006138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9"/>
                <w:sz w:val="21"/>
                <w:szCs w:val="21"/>
              </w:rPr>
              <w:t>毛巾</w:t>
            </w:r>
          </w:p>
        </w:tc>
        <w:tc>
          <w:tcPr>
            <w:tcW w:w="600" w:type="dxa"/>
            <w:shd w:val="clear" w:color="auto" w:fill="auto"/>
            <w:vAlign w:val="center"/>
          </w:tcPr>
          <w:p w14:paraId="5D17D2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494FE8D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62FB24FB">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13"/>
                <w:sz w:val="21"/>
                <w:szCs w:val="21"/>
              </w:rPr>
              <w:t>洗消</w:t>
            </w:r>
          </w:p>
        </w:tc>
      </w:tr>
      <w:tr w14:paraId="13F307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E08C50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F63FDD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169921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棉签</w:t>
            </w:r>
          </w:p>
        </w:tc>
        <w:tc>
          <w:tcPr>
            <w:tcW w:w="600" w:type="dxa"/>
            <w:shd w:val="clear" w:color="auto" w:fill="auto"/>
            <w:vAlign w:val="center"/>
          </w:tcPr>
          <w:p w14:paraId="13DC2B4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45D6E0A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袋</w:t>
            </w:r>
          </w:p>
        </w:tc>
        <w:tc>
          <w:tcPr>
            <w:tcW w:w="6156" w:type="dxa"/>
            <w:tcBorders>
              <w:top w:val="single" w:color="auto" w:sz="4" w:space="0"/>
              <w:bottom w:val="single" w:color="auto" w:sz="4" w:space="0"/>
            </w:tcBorders>
            <w:shd w:val="clear" w:color="auto" w:fill="auto"/>
            <w:vAlign w:val="center"/>
          </w:tcPr>
          <w:p w14:paraId="5CFC819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规格</w:t>
            </w:r>
            <w:r>
              <w:rPr>
                <w:rFonts w:hint="eastAsia" w:ascii="宋体" w:hAnsi="宋体" w:eastAsia="宋体" w:cs="宋体"/>
                <w:b w:val="0"/>
                <w:bCs w:val="0"/>
                <w:color w:val="auto"/>
                <w:spacing w:val="-24"/>
                <w:sz w:val="21"/>
                <w:szCs w:val="21"/>
              </w:rPr>
              <w:t xml:space="preserve"> </w:t>
            </w:r>
            <w:r>
              <w:rPr>
                <w:rFonts w:hint="eastAsia" w:ascii="宋体" w:hAnsi="宋体" w:eastAsia="宋体" w:cs="宋体"/>
                <w:b w:val="0"/>
                <w:bCs w:val="0"/>
                <w:color w:val="auto"/>
                <w:spacing w:val="-4"/>
                <w:sz w:val="21"/>
                <w:szCs w:val="21"/>
              </w:rPr>
              <w:t>100</w:t>
            </w:r>
            <w:r>
              <w:rPr>
                <w:rFonts w:hint="eastAsia" w:ascii="宋体" w:hAnsi="宋体" w:eastAsia="宋体" w:cs="宋体"/>
                <w:b w:val="0"/>
                <w:bCs w:val="0"/>
                <w:color w:val="auto"/>
                <w:spacing w:val="18"/>
                <w:sz w:val="21"/>
                <w:szCs w:val="21"/>
              </w:rPr>
              <w:t xml:space="preserve"> </w:t>
            </w:r>
            <w:r>
              <w:rPr>
                <w:rFonts w:hint="eastAsia" w:ascii="宋体" w:hAnsi="宋体" w:eastAsia="宋体" w:cs="宋体"/>
                <w:b w:val="0"/>
                <w:bCs w:val="0"/>
                <w:color w:val="auto"/>
                <w:spacing w:val="-4"/>
                <w:sz w:val="21"/>
                <w:szCs w:val="21"/>
              </w:rPr>
              <w:t>支；清洗鼻腔、外耳道及伤</w:t>
            </w:r>
            <w:r>
              <w:rPr>
                <w:rFonts w:hint="eastAsia" w:ascii="宋体" w:hAnsi="宋体" w:eastAsia="宋体" w:cs="宋体"/>
                <w:b w:val="0"/>
                <w:bCs w:val="0"/>
                <w:color w:val="auto"/>
                <w:spacing w:val="-68"/>
                <w:sz w:val="21"/>
                <w:szCs w:val="21"/>
              </w:rPr>
              <w:t xml:space="preserve"> </w:t>
            </w:r>
            <w:r>
              <w:rPr>
                <w:rFonts w:hint="eastAsia" w:ascii="宋体" w:hAnsi="宋体" w:eastAsia="宋体" w:cs="宋体"/>
                <w:b w:val="0"/>
                <w:bCs w:val="0"/>
                <w:color w:val="auto"/>
                <w:spacing w:val="-4"/>
                <w:sz w:val="21"/>
                <w:szCs w:val="21"/>
              </w:rPr>
              <w:t>口</w:t>
            </w:r>
          </w:p>
        </w:tc>
      </w:tr>
      <w:tr w14:paraId="488F6A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576FF6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19AB20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EFB499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注射器</w:t>
            </w:r>
          </w:p>
        </w:tc>
        <w:tc>
          <w:tcPr>
            <w:tcW w:w="600" w:type="dxa"/>
            <w:shd w:val="clear" w:color="auto" w:fill="auto"/>
            <w:vAlign w:val="center"/>
          </w:tcPr>
          <w:p w14:paraId="7B2DFE8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1008A17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支</w:t>
            </w:r>
          </w:p>
        </w:tc>
        <w:tc>
          <w:tcPr>
            <w:tcW w:w="6156" w:type="dxa"/>
            <w:tcBorders>
              <w:top w:val="single" w:color="auto" w:sz="4" w:space="0"/>
              <w:bottom w:val="single" w:color="auto" w:sz="4" w:space="0"/>
            </w:tcBorders>
            <w:shd w:val="clear" w:color="auto" w:fill="auto"/>
            <w:vAlign w:val="center"/>
          </w:tcPr>
          <w:p w14:paraId="089E30D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规格</w:t>
            </w:r>
            <w:r>
              <w:rPr>
                <w:rFonts w:hint="eastAsia" w:ascii="宋体" w:hAnsi="宋体" w:eastAsia="宋体" w:cs="宋体"/>
                <w:b w:val="0"/>
                <w:bCs w:val="0"/>
                <w:color w:val="auto"/>
                <w:spacing w:val="-43"/>
                <w:sz w:val="21"/>
                <w:szCs w:val="21"/>
              </w:rPr>
              <w:t xml:space="preserve"> </w:t>
            </w:r>
            <w:r>
              <w:rPr>
                <w:rFonts w:hint="eastAsia" w:ascii="宋体" w:hAnsi="宋体" w:eastAsia="宋体" w:cs="宋体"/>
                <w:b w:val="0"/>
                <w:bCs w:val="0"/>
                <w:color w:val="auto"/>
                <w:spacing w:val="-2"/>
                <w:sz w:val="21"/>
                <w:szCs w:val="21"/>
              </w:rPr>
              <w:t>5ml；清洗鼻腔、外耳道及伤</w:t>
            </w:r>
            <w:r>
              <w:rPr>
                <w:rFonts w:hint="eastAsia" w:ascii="宋体" w:hAnsi="宋体" w:eastAsia="宋体" w:cs="宋体"/>
                <w:b w:val="0"/>
                <w:bCs w:val="0"/>
                <w:color w:val="auto"/>
                <w:spacing w:val="-68"/>
                <w:sz w:val="21"/>
                <w:szCs w:val="21"/>
              </w:rPr>
              <w:t xml:space="preserve"> </w:t>
            </w:r>
            <w:r>
              <w:rPr>
                <w:rFonts w:hint="eastAsia" w:ascii="宋体" w:hAnsi="宋体" w:eastAsia="宋体" w:cs="宋体"/>
                <w:b w:val="0"/>
                <w:bCs w:val="0"/>
                <w:color w:val="auto"/>
                <w:spacing w:val="-2"/>
                <w:sz w:val="21"/>
                <w:szCs w:val="21"/>
              </w:rPr>
              <w:t>口</w:t>
            </w:r>
          </w:p>
        </w:tc>
      </w:tr>
      <w:tr w14:paraId="1EF1BC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C25D24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B33DB8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681491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便携式洗眼器</w:t>
            </w:r>
          </w:p>
        </w:tc>
        <w:tc>
          <w:tcPr>
            <w:tcW w:w="600" w:type="dxa"/>
            <w:shd w:val="clear" w:color="auto" w:fill="auto"/>
            <w:vAlign w:val="center"/>
          </w:tcPr>
          <w:p w14:paraId="11B0850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514C41D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F2670E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8"/>
                <w:sz w:val="21"/>
                <w:szCs w:val="21"/>
              </w:rPr>
              <w:t>眼睛洗消</w:t>
            </w:r>
          </w:p>
        </w:tc>
      </w:tr>
      <w:tr w14:paraId="03DB32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4CB705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2AF9C5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F94A3F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清洁病员服</w:t>
            </w:r>
          </w:p>
        </w:tc>
        <w:tc>
          <w:tcPr>
            <w:tcW w:w="600" w:type="dxa"/>
            <w:shd w:val="clear" w:color="auto" w:fill="auto"/>
            <w:vAlign w:val="center"/>
          </w:tcPr>
          <w:p w14:paraId="5494050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03FBF23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342F123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保护清洁皮肤</w:t>
            </w:r>
          </w:p>
        </w:tc>
      </w:tr>
      <w:tr w14:paraId="0EE3BF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5C378A17">
            <w:pPr>
              <w:keepNext w:val="0"/>
              <w:keepLines w:val="0"/>
              <w:pageBreakBefore w:val="0"/>
              <w:kinsoku/>
              <w:wordWrap/>
              <w:overflowPunct w:val="0"/>
              <w:topLinePunct w:val="0"/>
              <w:autoSpaceDE/>
              <w:autoSpaceDN/>
              <w:bidi w:val="0"/>
              <w:adjustRightInd w:val="0"/>
              <w:snapToGrid w:val="0"/>
              <w:spacing w:line="280" w:lineRule="exact"/>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12</w:t>
            </w:r>
          </w:p>
        </w:tc>
        <w:tc>
          <w:tcPr>
            <w:tcW w:w="697" w:type="dxa"/>
            <w:vAlign w:val="center"/>
          </w:tcPr>
          <w:p w14:paraId="110C5FA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10"/>
                <w:sz w:val="21"/>
                <w:szCs w:val="21"/>
              </w:rPr>
              <w:t>中毒处置背囊</w:t>
            </w:r>
            <w:r>
              <w:rPr>
                <w:rFonts w:hint="eastAsia" w:ascii="宋体" w:hAnsi="宋体" w:cs="宋体"/>
                <w:b w:val="0"/>
                <w:bCs/>
                <w:spacing w:val="-10"/>
                <w:sz w:val="21"/>
                <w:szCs w:val="21"/>
                <w:lang w:val="en-US" w:eastAsia="zh-CN"/>
              </w:rPr>
              <w:t>（1套）</w:t>
            </w:r>
          </w:p>
        </w:tc>
        <w:tc>
          <w:tcPr>
            <w:tcW w:w="1031" w:type="dxa"/>
            <w:shd w:val="clear" w:color="auto" w:fill="auto"/>
            <w:vAlign w:val="center"/>
          </w:tcPr>
          <w:p w14:paraId="7B213BB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中毒处置背囊</w:t>
            </w:r>
          </w:p>
        </w:tc>
        <w:tc>
          <w:tcPr>
            <w:tcW w:w="600" w:type="dxa"/>
            <w:shd w:val="clear" w:color="auto" w:fill="auto"/>
            <w:vAlign w:val="center"/>
          </w:tcPr>
          <w:p w14:paraId="7C0A867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1F0919C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3798EB5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7"/>
                <w:sz w:val="21"/>
                <w:szCs w:val="21"/>
              </w:rPr>
              <w:t>分隔系统，药品药剂载具系统，</w:t>
            </w:r>
            <w:r>
              <w:rPr>
                <w:rFonts w:hint="eastAsia" w:ascii="宋体" w:hAnsi="宋体" w:eastAsia="宋体" w:cs="宋体"/>
                <w:b w:val="0"/>
                <w:bCs w:val="0"/>
                <w:color w:val="auto"/>
                <w:spacing w:val="17"/>
                <w:sz w:val="21"/>
                <w:szCs w:val="21"/>
                <w:lang w:val="en-US" w:eastAsia="zh-CN"/>
              </w:rPr>
              <w:t>尺寸：25*12*8㎝±3%和35*12*8㎝±3%等几款</w:t>
            </w:r>
            <w:r>
              <w:rPr>
                <w:rFonts w:hint="eastAsia" w:ascii="宋体" w:hAnsi="宋体" w:eastAsia="宋体" w:cs="宋体"/>
                <w:b w:val="0"/>
                <w:bCs w:val="0"/>
                <w:color w:val="auto"/>
                <w:spacing w:val="17"/>
                <w:sz w:val="21"/>
                <w:szCs w:val="21"/>
              </w:rPr>
              <w:t>，</w:t>
            </w:r>
            <w:r>
              <w:rPr>
                <w:rFonts w:hint="eastAsia" w:ascii="宋体" w:hAnsi="宋体" w:eastAsia="宋体" w:cs="宋体"/>
                <w:b w:val="0"/>
                <w:bCs w:val="0"/>
                <w:color w:val="auto"/>
                <w:spacing w:val="17"/>
                <w:sz w:val="21"/>
                <w:szCs w:val="21"/>
                <w:lang w:val="en-US" w:eastAsia="zh-CN"/>
              </w:rPr>
              <w:t>系统单元包采用耐撕裂、防水喷溅。正面具有物品卡、色标的插卡袋，用于内部装填产品的标注等功能</w:t>
            </w:r>
          </w:p>
        </w:tc>
      </w:tr>
      <w:tr w14:paraId="3C0C47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3262F72F">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13</w:t>
            </w:r>
          </w:p>
        </w:tc>
        <w:tc>
          <w:tcPr>
            <w:tcW w:w="697" w:type="dxa"/>
            <w:vMerge w:val="restart"/>
            <w:vAlign w:val="center"/>
          </w:tcPr>
          <w:p w14:paraId="210E014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10"/>
                <w:sz w:val="21"/>
                <w:szCs w:val="21"/>
                <w:lang w:val="en-US" w:eastAsia="zh-CN"/>
              </w:rPr>
              <w:t>生物样品包</w:t>
            </w:r>
            <w:r>
              <w:rPr>
                <w:rFonts w:hint="eastAsia" w:ascii="宋体" w:hAnsi="宋体" w:cs="宋体"/>
                <w:b w:val="0"/>
                <w:bCs/>
                <w:spacing w:val="-10"/>
                <w:sz w:val="21"/>
                <w:szCs w:val="21"/>
                <w:lang w:val="en-US" w:eastAsia="zh-CN"/>
              </w:rPr>
              <w:t>（1套）</w:t>
            </w:r>
          </w:p>
        </w:tc>
        <w:tc>
          <w:tcPr>
            <w:tcW w:w="1031" w:type="dxa"/>
            <w:shd w:val="clear" w:color="auto" w:fill="auto"/>
            <w:vAlign w:val="center"/>
          </w:tcPr>
          <w:p w14:paraId="6035F3E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17"/>
                <w:sz w:val="21"/>
                <w:szCs w:val="21"/>
              </w:rPr>
              <w:t>分隔分储包</w:t>
            </w:r>
          </w:p>
        </w:tc>
        <w:tc>
          <w:tcPr>
            <w:tcW w:w="600" w:type="dxa"/>
            <w:shd w:val="clear" w:color="auto" w:fill="auto"/>
            <w:vAlign w:val="center"/>
          </w:tcPr>
          <w:p w14:paraId="7D7863E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2DDD1FB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E8173C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17"/>
                <w:sz w:val="21"/>
                <w:szCs w:val="21"/>
              </w:rPr>
              <w:t>药品药剂载具系统，</w:t>
            </w:r>
            <w:r>
              <w:rPr>
                <w:rFonts w:hint="eastAsia" w:ascii="宋体" w:hAnsi="宋体" w:eastAsia="宋体" w:cs="宋体"/>
                <w:b w:val="0"/>
                <w:bCs w:val="0"/>
                <w:i w:val="0"/>
                <w:iCs w:val="0"/>
                <w:color w:val="auto"/>
                <w:spacing w:val="17"/>
                <w:sz w:val="21"/>
                <w:szCs w:val="21"/>
                <w:lang w:val="en-US" w:eastAsia="zh-CN"/>
              </w:rPr>
              <w:t>尺寸：25*12*8㎝±3%和35*12*8㎝±3%等几款</w:t>
            </w:r>
            <w:r>
              <w:rPr>
                <w:rFonts w:hint="eastAsia" w:ascii="宋体" w:hAnsi="宋体" w:eastAsia="宋体" w:cs="宋体"/>
                <w:b w:val="0"/>
                <w:bCs w:val="0"/>
                <w:i w:val="0"/>
                <w:iCs w:val="0"/>
                <w:color w:val="auto"/>
                <w:spacing w:val="17"/>
                <w:sz w:val="21"/>
                <w:szCs w:val="21"/>
              </w:rPr>
              <w:t>，</w:t>
            </w:r>
            <w:r>
              <w:rPr>
                <w:rFonts w:hint="eastAsia" w:ascii="宋体" w:hAnsi="宋体" w:eastAsia="宋体" w:cs="宋体"/>
                <w:b w:val="0"/>
                <w:bCs w:val="0"/>
                <w:i w:val="0"/>
                <w:iCs w:val="0"/>
                <w:color w:val="auto"/>
                <w:spacing w:val="17"/>
                <w:sz w:val="21"/>
                <w:szCs w:val="21"/>
                <w:lang w:val="en-US" w:eastAsia="zh-CN"/>
              </w:rPr>
              <w:t>系统单元包采用耐撕裂、防水喷溅。正面具有物品卡、色标的插卡袋，用于内部装填产品的标注等功能</w:t>
            </w:r>
          </w:p>
        </w:tc>
      </w:tr>
      <w:tr w14:paraId="6772C4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F0C7F3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1ADBA1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132461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4"/>
                <w:sz w:val="21"/>
                <w:szCs w:val="21"/>
              </w:rPr>
              <w:t>采样盒</w:t>
            </w:r>
          </w:p>
        </w:tc>
        <w:tc>
          <w:tcPr>
            <w:tcW w:w="600" w:type="dxa"/>
            <w:shd w:val="clear" w:color="auto" w:fill="auto"/>
            <w:vAlign w:val="center"/>
          </w:tcPr>
          <w:p w14:paraId="2C674B4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6F61708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0A5AB3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z w:val="21"/>
                <w:szCs w:val="21"/>
                <w:lang w:val="en-US" w:eastAsia="zh-CN"/>
              </w:rPr>
              <w:t>透明避光</w:t>
            </w:r>
          </w:p>
        </w:tc>
      </w:tr>
      <w:tr w14:paraId="34FD1A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53EB7D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8D2A4D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5C2BB0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i w:val="0"/>
                <w:iCs w:val="0"/>
                <w:color w:val="auto"/>
                <w:spacing w:val="-4"/>
                <w:sz w:val="21"/>
                <w:szCs w:val="21"/>
                <w:lang w:eastAsia="zh-CN"/>
              </w:rPr>
            </w:pPr>
            <w:r>
              <w:rPr>
                <w:rFonts w:hint="eastAsia" w:ascii="宋体" w:hAnsi="宋体" w:cs="宋体"/>
                <w:b w:val="0"/>
                <w:bCs w:val="0"/>
                <w:i w:val="0"/>
                <w:iCs w:val="0"/>
                <w:color w:val="auto"/>
                <w:spacing w:val="-4"/>
                <w:sz w:val="21"/>
                <w:szCs w:val="21"/>
                <w:lang w:eastAsia="zh-CN"/>
              </w:rPr>
              <w:t>消毒喷雾</w:t>
            </w:r>
          </w:p>
        </w:tc>
        <w:tc>
          <w:tcPr>
            <w:tcW w:w="600" w:type="dxa"/>
            <w:shd w:val="clear" w:color="auto" w:fill="auto"/>
            <w:vAlign w:val="center"/>
          </w:tcPr>
          <w:p w14:paraId="2145993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664860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cs="宋体"/>
                <w:b w:val="0"/>
                <w:bCs w:val="0"/>
                <w:color w:val="auto"/>
                <w:kern w:val="0"/>
                <w:sz w:val="24"/>
                <w:szCs w:val="24"/>
                <w:highlight w:val="none"/>
                <w:u w:val="none"/>
                <w:lang w:val="en-US" w:eastAsia="zh-CN"/>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4C8E8168">
            <w:pPr>
              <w:pStyle w:val="29"/>
              <w:keepNext w:val="0"/>
              <w:keepLines w:val="0"/>
              <w:pageBreakBefore w:val="0"/>
              <w:kinsoku/>
              <w:wordWrap/>
              <w:topLinePunct w:val="0"/>
              <w:autoSpaceDE/>
              <w:autoSpaceDN/>
              <w:bidi w:val="0"/>
              <w:spacing w:line="280" w:lineRule="exact"/>
              <w:jc w:val="left"/>
              <w:textAlignment w:val="auto"/>
              <w:rPr>
                <w:rFonts w:hint="default" w:ascii="宋体" w:hAnsi="宋体" w:eastAsia="宋体" w:cs="宋体"/>
                <w:b w:val="0"/>
                <w:bCs w:val="0"/>
                <w:i w:val="0"/>
                <w:iCs w:val="0"/>
                <w:color w:val="auto"/>
                <w:sz w:val="21"/>
                <w:szCs w:val="21"/>
                <w:lang w:val="en-US" w:eastAsia="zh-CN"/>
              </w:rPr>
            </w:pPr>
            <w:r>
              <w:rPr>
                <w:rFonts w:hint="eastAsia" w:ascii="宋体" w:hAnsi="宋体" w:eastAsia="宋体" w:cs="宋体"/>
                <w:b w:val="0"/>
                <w:bCs w:val="0"/>
                <w:i w:val="0"/>
                <w:iCs w:val="0"/>
                <w:color w:val="auto"/>
                <w:sz w:val="21"/>
                <w:szCs w:val="21"/>
                <w:lang w:val="en-US" w:eastAsia="zh-CN"/>
              </w:rPr>
              <w:t>规格：25ml</w:t>
            </w:r>
          </w:p>
        </w:tc>
      </w:tr>
      <w:tr w14:paraId="551C55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44F7F5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4965CB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008D9B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3"/>
                <w:sz w:val="21"/>
                <w:szCs w:val="21"/>
              </w:rPr>
              <w:t>压脉带</w:t>
            </w:r>
          </w:p>
        </w:tc>
        <w:tc>
          <w:tcPr>
            <w:tcW w:w="600" w:type="dxa"/>
            <w:shd w:val="clear" w:color="auto" w:fill="auto"/>
            <w:vAlign w:val="center"/>
          </w:tcPr>
          <w:p w14:paraId="45CE8D7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135E383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1B26F48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z w:val="21"/>
                <w:szCs w:val="21"/>
                <w:lang w:val="en-US" w:eastAsia="zh-CN"/>
              </w:rPr>
              <w:t>卡扣式</w:t>
            </w:r>
            <w:r>
              <w:rPr>
                <w:rFonts w:hint="eastAsia" w:ascii="宋体" w:hAnsi="宋体" w:eastAsia="宋体" w:cs="宋体"/>
                <w:b w:val="0"/>
                <w:bCs w:val="0"/>
                <w:color w:val="auto"/>
                <w:sz w:val="21"/>
                <w:szCs w:val="21"/>
                <w:lang w:val="en-US" w:eastAsia="zh-CN"/>
              </w:rPr>
              <w:t>。</w:t>
            </w:r>
          </w:p>
        </w:tc>
      </w:tr>
      <w:tr w14:paraId="69FD8E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D21604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B32CCD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49CD57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2"/>
                <w:sz w:val="21"/>
                <w:szCs w:val="21"/>
              </w:rPr>
              <w:t>采样空针</w:t>
            </w:r>
          </w:p>
        </w:tc>
        <w:tc>
          <w:tcPr>
            <w:tcW w:w="600" w:type="dxa"/>
            <w:shd w:val="clear" w:color="auto" w:fill="auto"/>
            <w:vAlign w:val="center"/>
          </w:tcPr>
          <w:p w14:paraId="1A9D7BD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3422F41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支</w:t>
            </w:r>
          </w:p>
        </w:tc>
        <w:tc>
          <w:tcPr>
            <w:tcW w:w="6156" w:type="dxa"/>
            <w:tcBorders>
              <w:top w:val="single" w:color="auto" w:sz="4" w:space="0"/>
              <w:bottom w:val="single" w:color="auto" w:sz="4" w:space="0"/>
            </w:tcBorders>
            <w:shd w:val="clear" w:color="auto" w:fill="auto"/>
            <w:vAlign w:val="center"/>
          </w:tcPr>
          <w:p w14:paraId="029D1F9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2"/>
                <w:sz w:val="21"/>
                <w:szCs w:val="21"/>
                <w:lang w:eastAsia="zh-CN"/>
              </w:rPr>
              <w:t>规格：</w:t>
            </w:r>
            <w:r>
              <w:rPr>
                <w:rFonts w:hint="eastAsia" w:ascii="宋体" w:hAnsi="宋体" w:eastAsia="宋体" w:cs="宋体"/>
                <w:b w:val="0"/>
                <w:bCs w:val="0"/>
                <w:i w:val="0"/>
                <w:iCs w:val="0"/>
                <w:color w:val="auto"/>
                <w:kern w:val="2"/>
                <w:sz w:val="21"/>
                <w:szCs w:val="21"/>
                <w:lang w:val="en-US" w:eastAsia="zh-CN" w:bidi="ar-SA"/>
              </w:rPr>
              <w:t>5ml</w:t>
            </w:r>
            <w:r>
              <w:rPr>
                <w:rFonts w:hint="eastAsia" w:ascii="宋体" w:hAnsi="宋体" w:eastAsia="宋体" w:cs="宋体"/>
                <w:b w:val="0"/>
                <w:bCs w:val="0"/>
                <w:color w:val="auto"/>
                <w:sz w:val="21"/>
                <w:szCs w:val="21"/>
                <w:lang w:val="en-US" w:eastAsia="zh-CN"/>
              </w:rPr>
              <w:t>。</w:t>
            </w:r>
          </w:p>
        </w:tc>
      </w:tr>
      <w:tr w14:paraId="29A916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670AC5C9">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14</w:t>
            </w:r>
          </w:p>
        </w:tc>
        <w:tc>
          <w:tcPr>
            <w:tcW w:w="697" w:type="dxa"/>
            <w:vMerge w:val="restart"/>
            <w:vAlign w:val="center"/>
          </w:tcPr>
          <w:p w14:paraId="6FBC7B7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5"/>
                <w:sz w:val="21"/>
                <w:szCs w:val="21"/>
              </w:rPr>
              <w:t>心理救援背包</w:t>
            </w:r>
            <w:r>
              <w:rPr>
                <w:rFonts w:hint="eastAsia" w:ascii="宋体" w:hAnsi="宋体" w:cs="宋体"/>
                <w:b w:val="0"/>
                <w:bCs/>
                <w:spacing w:val="-5"/>
                <w:sz w:val="21"/>
                <w:szCs w:val="21"/>
                <w:lang w:eastAsia="zh-CN"/>
              </w:rPr>
              <w:t>（</w:t>
            </w:r>
            <w:r>
              <w:rPr>
                <w:rFonts w:hint="eastAsia" w:ascii="宋体" w:hAnsi="宋体" w:cs="宋体"/>
                <w:b w:val="0"/>
                <w:bCs/>
                <w:spacing w:val="-5"/>
                <w:sz w:val="21"/>
                <w:szCs w:val="21"/>
                <w:lang w:val="en-US" w:eastAsia="zh-CN"/>
              </w:rPr>
              <w:t>1套）</w:t>
            </w:r>
          </w:p>
        </w:tc>
        <w:tc>
          <w:tcPr>
            <w:tcW w:w="1031" w:type="dxa"/>
            <w:shd w:val="clear" w:color="auto" w:fill="auto"/>
            <w:vAlign w:val="center"/>
          </w:tcPr>
          <w:p w14:paraId="6DC9AD7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142EC8D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1E4F703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1C9A21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019B143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2C5B6B6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3CC87D6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56956DD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7DFA07C2">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3EFE07A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3185DB1F">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0FB53B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EB2D41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B2D85F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C5A901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快速心理筛查表</w:t>
            </w:r>
          </w:p>
        </w:tc>
        <w:tc>
          <w:tcPr>
            <w:tcW w:w="600" w:type="dxa"/>
            <w:shd w:val="clear" w:color="auto" w:fill="auto"/>
            <w:vAlign w:val="center"/>
          </w:tcPr>
          <w:p w14:paraId="011D255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542CA51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10551995">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3"/>
                <w:sz w:val="21"/>
                <w:szCs w:val="21"/>
              </w:rPr>
              <w:t>两望八问表电子版</w:t>
            </w:r>
            <w:r>
              <w:rPr>
                <w:rFonts w:hint="eastAsia" w:ascii="宋体" w:hAnsi="宋体" w:eastAsia="宋体" w:cs="宋体"/>
                <w:b w:val="0"/>
                <w:bCs w:val="0"/>
                <w:color w:val="auto"/>
                <w:spacing w:val="-3"/>
                <w:sz w:val="21"/>
                <w:szCs w:val="21"/>
                <w:lang w:val="en-US" w:eastAsia="zh-CN"/>
              </w:rPr>
              <w:t>或心里急救日常心理问题应对策略</w:t>
            </w:r>
          </w:p>
        </w:tc>
      </w:tr>
      <w:tr w14:paraId="62E795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A9C722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EFF232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0842A0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工作记录表</w:t>
            </w:r>
          </w:p>
        </w:tc>
        <w:tc>
          <w:tcPr>
            <w:tcW w:w="600" w:type="dxa"/>
            <w:shd w:val="clear" w:color="auto" w:fill="auto"/>
            <w:vAlign w:val="center"/>
          </w:tcPr>
          <w:p w14:paraId="3267611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6255CFF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7A75C92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cstheme="minorEastAsia"/>
                <w:b w:val="0"/>
                <w:bCs w:val="0"/>
                <w:color w:val="auto"/>
                <w:sz w:val="22"/>
                <w:szCs w:val="22"/>
                <w:lang w:val="en-US" w:eastAsia="zh-CN"/>
              </w:rPr>
              <w:t>16开</w:t>
            </w:r>
          </w:p>
        </w:tc>
      </w:tr>
      <w:tr w14:paraId="20C490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EE4C82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61E070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A7E03F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高音喇叭</w:t>
            </w:r>
          </w:p>
        </w:tc>
        <w:tc>
          <w:tcPr>
            <w:tcW w:w="600" w:type="dxa"/>
            <w:shd w:val="clear" w:color="auto" w:fill="auto"/>
            <w:vAlign w:val="center"/>
          </w:tcPr>
          <w:p w14:paraId="3E7489F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13FE0E7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1379EC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Theme="minorEastAsia" w:hAnsiTheme="minorEastAsia" w:eastAsiaTheme="minorEastAsia" w:cstheme="minorEastAsia"/>
                <w:b w:val="0"/>
                <w:bCs w:val="0"/>
                <w:color w:val="auto"/>
                <w:sz w:val="22"/>
                <w:szCs w:val="22"/>
              </w:rPr>
              <w:t>蓝牙无线</w:t>
            </w:r>
          </w:p>
        </w:tc>
      </w:tr>
      <w:tr w14:paraId="49039F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4D7AF2C5">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15</w:t>
            </w:r>
          </w:p>
        </w:tc>
        <w:tc>
          <w:tcPr>
            <w:tcW w:w="697" w:type="dxa"/>
            <w:vAlign w:val="center"/>
          </w:tcPr>
          <w:p w14:paraId="6A32C0E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应急冬装</w:t>
            </w:r>
          </w:p>
        </w:tc>
        <w:tc>
          <w:tcPr>
            <w:tcW w:w="1031" w:type="dxa"/>
            <w:vAlign w:val="center"/>
          </w:tcPr>
          <w:p w14:paraId="71D7784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应急冬装</w:t>
            </w:r>
          </w:p>
        </w:tc>
        <w:tc>
          <w:tcPr>
            <w:tcW w:w="600" w:type="dxa"/>
            <w:vAlign w:val="center"/>
          </w:tcPr>
          <w:p w14:paraId="0E13686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01EABD4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03E6C2F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1、服装设计符合《国家卫生应急队伍标识（试行）》、《中国卫生应急服装技术规范（试行）》、“中国卫生应急男、女式冬装/春秋装上衣技术规范”要求</w:t>
            </w:r>
            <w:r>
              <w:rPr>
                <w:rFonts w:hint="eastAsia" w:ascii="宋体" w:hAnsi="宋体" w:cs="宋体"/>
                <w:b w:val="0"/>
                <w:bCs/>
                <w:color w:val="auto"/>
                <w:sz w:val="21"/>
                <w:szCs w:val="21"/>
                <w:vertAlign w:val="baseline"/>
                <w:lang w:val="en-US" w:eastAsia="zh-CN"/>
              </w:rPr>
              <w:t>，标识使用“邻水卫生”</w:t>
            </w:r>
            <w:r>
              <w:rPr>
                <w:rFonts w:hint="eastAsia" w:ascii="宋体" w:hAnsi="宋体" w:eastAsia="宋体" w:cs="宋体"/>
                <w:b w:val="0"/>
                <w:bCs/>
                <w:color w:val="auto"/>
                <w:sz w:val="21"/>
                <w:szCs w:val="21"/>
                <w:vertAlign w:val="baseline"/>
                <w:lang w:val="en-US" w:eastAsia="zh-CN"/>
              </w:rPr>
              <w:t>。</w:t>
            </w:r>
          </w:p>
          <w:p w14:paraId="5A33ABA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2、面料材质参数：成份： 100%锦纶短纤维塔丝龙牛津布，PH值：4.0～8.5，甲醛：≤75mg/kg，断裂强度：经向≥1100N；纬向≥850N，断裂伸长率：经向≥50%；纬向≥50%，撕破强力：经向≥100N；纬向≥80N</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1BAE1A9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3、面料：颜色为绣红/藏青色表面防水处理，背面复合乳白色防水透湿TPU膜；耐静水压≥50kPa/min，透湿量≥5000g/(㎡·d)。</w:t>
            </w:r>
          </w:p>
          <w:p w14:paraId="4502903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4、里 料：用途为内里下身、帽子里、袖子里、内袋布、两边胸袋布；210T单面涂覆涤丝绸(蓝色)；100% 涤纶长丝绸；背单面喷涂聚甲基丙烯酸酯。克重≥60g/㎡；网眼布里料：用途为内里上身,(蓝色) 100%消光长丝、涤丝网眼布。克重≥50g/㎡。</w:t>
            </w:r>
          </w:p>
          <w:p w14:paraId="62117BA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5、尼龙防水拉链参数：使用次数≥10000次任然能正常使用。</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1F67F15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6、尼龙防水拉链：使用部位：前中、两边胸袋、夹底、前下大袋，拉链规格： 5#尼龙防水拉链，应尽量使用品牌拉链以保证质量</w:t>
            </w:r>
            <w:r>
              <w:rPr>
                <w:rFonts w:hint="eastAsia" w:ascii="宋体" w:hAnsi="宋体" w:eastAsia="宋体" w:cs="宋体"/>
                <w:b w:val="0"/>
                <w:bCs w:val="0"/>
                <w:snapToGrid w:val="0"/>
                <w:color w:val="auto"/>
                <w:spacing w:val="-3"/>
                <w:kern w:val="0"/>
                <w:sz w:val="21"/>
                <w:szCs w:val="21"/>
                <w:lang w:val="en-US" w:eastAsia="zh-CN" w:bidi="ar-SA"/>
              </w:rPr>
              <w:t>。</w:t>
            </w:r>
          </w:p>
          <w:p w14:paraId="0CC5C2C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7、魔术贴：剥离强度：疲劳前：≥0.12daN/ cm；6000次疲劳测试后≥0.09daN/cm，剪切强度：疲劳前：≥2.4daN/cm²；6000次疲劳测试后≥1.95daN/cm²</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227F2D3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8、反光条：前胸、后背，视觉丽 8710型4cm宽热转移反光膜.</w:t>
            </w:r>
          </w:p>
          <w:p w14:paraId="365216F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9、热转移反光材料：后背标志，视觉丽8710型热转移反光膜。</w:t>
            </w:r>
          </w:p>
          <w:p w14:paraId="36473CB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bCs w:val="0"/>
                <w:color w:val="auto"/>
                <w:sz w:val="21"/>
                <w:szCs w:val="21"/>
                <w:vertAlign w:val="baseline"/>
                <w:lang w:val="en-US" w:eastAsia="zh-CN"/>
              </w:rPr>
            </w:pPr>
            <w:r>
              <w:rPr>
                <w:rFonts w:hint="eastAsia" w:ascii="宋体" w:hAnsi="宋体" w:eastAsia="宋体" w:cs="宋体"/>
                <w:b/>
                <w:bCs w:val="0"/>
                <w:color w:val="auto"/>
                <w:sz w:val="21"/>
                <w:szCs w:val="21"/>
                <w:vertAlign w:val="baseline"/>
                <w:lang w:val="en-US" w:eastAsia="zh-CN"/>
              </w:rPr>
              <w:t>冲锋裤：</w:t>
            </w:r>
          </w:p>
          <w:p w14:paraId="69D49B0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1</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服装设计符合《国家卫生应急队伍标识（试行）》、《中国卫生应急服装技术规范（试行）》、“中国卫生应急男、女式冬装/春秋装裤子技术规范”要求。</w:t>
            </w:r>
          </w:p>
          <w:p w14:paraId="4018A08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2</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用途为内里上节。</w:t>
            </w:r>
          </w:p>
          <w:p w14:paraId="1789138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3</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锦纶横纹织带：大袋盖，2.5cm宽</w:t>
            </w:r>
          </w:p>
          <w:p w14:paraId="62CAF9B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4</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金属钮：腰头，(牛仔钮) ￠17mm</w:t>
            </w:r>
          </w:p>
          <w:p w14:paraId="419A7FF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bCs w:val="0"/>
                <w:color w:val="auto"/>
                <w:sz w:val="21"/>
                <w:szCs w:val="21"/>
                <w:vertAlign w:val="baseline"/>
                <w:lang w:val="en-US" w:eastAsia="zh-CN"/>
              </w:rPr>
            </w:pPr>
            <w:r>
              <w:rPr>
                <w:rFonts w:hint="eastAsia" w:ascii="宋体" w:hAnsi="宋体" w:eastAsia="宋体" w:cs="宋体"/>
                <w:b/>
                <w:bCs w:val="0"/>
                <w:color w:val="auto"/>
                <w:sz w:val="21"/>
                <w:szCs w:val="21"/>
                <w:vertAlign w:val="baseline"/>
                <w:lang w:val="en-US" w:eastAsia="zh-CN"/>
              </w:rPr>
              <w:t>抓绒内胆：</w:t>
            </w:r>
          </w:p>
          <w:p w14:paraId="7460133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（1）</w:t>
            </w:r>
            <w:r>
              <w:rPr>
                <w:rFonts w:hint="eastAsia" w:ascii="宋体" w:hAnsi="宋体" w:eastAsia="宋体" w:cs="宋体"/>
                <w:b w:val="0"/>
                <w:bCs/>
                <w:color w:val="auto"/>
                <w:sz w:val="21"/>
                <w:szCs w:val="21"/>
                <w:vertAlign w:val="baseline"/>
                <w:lang w:val="en-US" w:eastAsia="zh-CN"/>
              </w:rPr>
              <w:t>卫生应急服装冬装是在春秋装上衣的基础上增加抓绒内胆，抓绒内胆可以拆卸，并可单独穿着，抓绒内胆拆卸后，外衣可以作为春秋服装。</w:t>
            </w:r>
          </w:p>
          <w:p w14:paraId="17A32EB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（2）</w:t>
            </w:r>
            <w:r>
              <w:rPr>
                <w:rFonts w:hint="eastAsia" w:ascii="宋体" w:hAnsi="宋体" w:eastAsia="宋体" w:cs="宋体"/>
                <w:b w:val="0"/>
                <w:bCs/>
                <w:color w:val="auto"/>
                <w:sz w:val="21"/>
                <w:szCs w:val="21"/>
                <w:vertAlign w:val="baseline"/>
                <w:lang w:val="en-US" w:eastAsia="zh-CN"/>
              </w:rPr>
              <w:t>内胆材质参数：成份：100%聚酯纤维，克重：≥320g/㎡，透气率：≥350mm/s</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156CC6A1">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391347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62E474D1">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16</w:t>
            </w:r>
          </w:p>
        </w:tc>
        <w:tc>
          <w:tcPr>
            <w:tcW w:w="697" w:type="dxa"/>
            <w:vAlign w:val="center"/>
          </w:tcPr>
          <w:p w14:paraId="3A11B0A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应急马甲</w:t>
            </w:r>
          </w:p>
        </w:tc>
        <w:tc>
          <w:tcPr>
            <w:tcW w:w="1031" w:type="dxa"/>
            <w:vAlign w:val="center"/>
          </w:tcPr>
          <w:p w14:paraId="62D15DC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应急马甲</w:t>
            </w:r>
          </w:p>
        </w:tc>
        <w:tc>
          <w:tcPr>
            <w:tcW w:w="600" w:type="dxa"/>
            <w:vAlign w:val="center"/>
          </w:tcPr>
          <w:p w14:paraId="2D5474A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28FECF2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件</w:t>
            </w:r>
          </w:p>
        </w:tc>
        <w:tc>
          <w:tcPr>
            <w:tcW w:w="6156" w:type="dxa"/>
            <w:tcBorders>
              <w:top w:val="single" w:color="auto" w:sz="4" w:space="0"/>
              <w:bottom w:val="single" w:color="auto" w:sz="4" w:space="0"/>
            </w:tcBorders>
            <w:vAlign w:val="center"/>
          </w:tcPr>
          <w:p w14:paraId="1F064753">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服装设计符合《国家卫生应急队伍标识（试行）》、《中国卫生应急服装技术规范（试行）》、“中国卫生应急男、女式多功能马甲技术规范”要求</w:t>
            </w:r>
            <w:r>
              <w:rPr>
                <w:rFonts w:hint="eastAsia" w:ascii="宋体" w:hAnsi="宋体" w:cs="宋体"/>
                <w:b w:val="0"/>
                <w:bCs/>
                <w:color w:val="auto"/>
                <w:kern w:val="0"/>
                <w:sz w:val="21"/>
                <w:szCs w:val="21"/>
                <w:lang w:eastAsia="zh-CN"/>
              </w:rPr>
              <w:t>。</w:t>
            </w:r>
            <w:r>
              <w:rPr>
                <w:rFonts w:hint="eastAsia" w:ascii="宋体" w:hAnsi="宋体" w:cs="宋体"/>
                <w:b w:val="0"/>
                <w:bCs/>
                <w:color w:val="auto"/>
                <w:sz w:val="21"/>
                <w:szCs w:val="21"/>
                <w:vertAlign w:val="baseline"/>
                <w:lang w:val="en-US" w:eastAsia="zh-CN"/>
              </w:rPr>
              <w:t>标识使用“邻水卫生”</w:t>
            </w:r>
            <w:r>
              <w:rPr>
                <w:rFonts w:hint="eastAsia" w:ascii="宋体" w:hAnsi="宋体" w:eastAsia="宋体" w:cs="宋体"/>
                <w:b w:val="0"/>
                <w:bCs/>
                <w:color w:val="auto"/>
                <w:kern w:val="0"/>
                <w:sz w:val="21"/>
                <w:szCs w:val="21"/>
              </w:rPr>
              <w:t>。</w:t>
            </w:r>
          </w:p>
          <w:p w14:paraId="1A625A4D">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1、面 料： 100%锦纶短纤维塔丝龙牛津布，表面防水处理，颜色为绣红/藏青色；背面复合乳白色防水透湿TPU膜</w:t>
            </w:r>
          </w:p>
          <w:p w14:paraId="61BBA036">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2、里 料：全件里料及上下袋，黑色，100% 涤纶长丝绸；背单面喷涂聚甲基丙烯酸酯。克重65g/㎡；</w:t>
            </w:r>
          </w:p>
          <w:p w14:paraId="55CFB466">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3、缝纫线:全件缝制，100%涤纶11.8tex X3</w:t>
            </w:r>
          </w:p>
          <w:p w14:paraId="39C07273">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4、尼龙拉链：背袋口5#</w:t>
            </w:r>
          </w:p>
          <w:p w14:paraId="07F26633">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5、注塑拉链：前中8#</w:t>
            </w:r>
          </w:p>
          <w:p w14:paraId="4D37AA5E">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6、注塑扣：侧开活动，2.5cm内圈</w:t>
            </w:r>
          </w:p>
          <w:p w14:paraId="4BD314DB">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7、粘扣带:水瓶袋扣带,2.5cm宽；大袋口，4cm宽</w:t>
            </w:r>
          </w:p>
          <w:p w14:paraId="7B9574CE">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8、反光条：前下袋盖、后袋、前后肩，视觉丽 8710型5.08cm宽</w:t>
            </w:r>
          </w:p>
          <w:p w14:paraId="12EDB2DF">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lang w:eastAsia="zh-CN"/>
              </w:rPr>
            </w:pPr>
            <w:r>
              <w:rPr>
                <w:rFonts w:hint="eastAsia" w:ascii="宋体" w:hAnsi="宋体" w:eastAsia="宋体" w:cs="宋体"/>
                <w:b w:val="0"/>
                <w:bCs/>
                <w:color w:val="auto"/>
                <w:kern w:val="0"/>
                <w:sz w:val="21"/>
                <w:szCs w:val="21"/>
              </w:rPr>
              <w:t>9、热转移反光材料：后背标志，视觉丽8710型热转移反光膜</w:t>
            </w:r>
            <w:r>
              <w:rPr>
                <w:rFonts w:hint="eastAsia" w:ascii="宋体" w:hAnsi="宋体" w:eastAsia="宋体" w:cs="宋体"/>
                <w:b w:val="0"/>
                <w:bCs/>
                <w:color w:val="auto"/>
                <w:kern w:val="0"/>
                <w:sz w:val="21"/>
                <w:szCs w:val="21"/>
                <w:lang w:eastAsia="zh-CN"/>
              </w:rPr>
              <w:t>。</w:t>
            </w:r>
          </w:p>
          <w:p w14:paraId="6E6960AC">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后背印字：邻水卫生 LINSHUI HEALTH。</w:t>
            </w:r>
          </w:p>
          <w:p w14:paraId="1FF54A3C">
            <w:pPr>
              <w:pStyle w:val="29"/>
              <w:keepNext w:val="0"/>
              <w:keepLines w:val="0"/>
              <w:pageBreakBefore w:val="0"/>
              <w:kinsoku/>
              <w:wordWrap/>
              <w:topLinePunct w:val="0"/>
              <w:autoSpaceDE/>
              <w:autoSpaceDN/>
              <w:bidi w:val="0"/>
              <w:spacing w:line="280" w:lineRule="exact"/>
              <w:jc w:val="both"/>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0257F2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2B343260">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17</w:t>
            </w:r>
          </w:p>
        </w:tc>
        <w:tc>
          <w:tcPr>
            <w:tcW w:w="697" w:type="dxa"/>
            <w:vAlign w:val="center"/>
          </w:tcPr>
          <w:p w14:paraId="2A5E419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lang w:val="en-US" w:eastAsia="zh-CN"/>
              </w:rPr>
              <w:t>哈弗红T恤</w:t>
            </w:r>
          </w:p>
        </w:tc>
        <w:tc>
          <w:tcPr>
            <w:tcW w:w="1031" w:type="dxa"/>
            <w:vAlign w:val="center"/>
          </w:tcPr>
          <w:p w14:paraId="35760D8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lang w:val="en-US" w:eastAsia="zh-CN"/>
              </w:rPr>
              <w:t>哈弗红T恤</w:t>
            </w:r>
          </w:p>
        </w:tc>
        <w:tc>
          <w:tcPr>
            <w:tcW w:w="600" w:type="dxa"/>
            <w:vAlign w:val="center"/>
          </w:tcPr>
          <w:p w14:paraId="62B141F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18B1E12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件</w:t>
            </w:r>
          </w:p>
        </w:tc>
        <w:tc>
          <w:tcPr>
            <w:tcW w:w="6156" w:type="dxa"/>
            <w:tcBorders>
              <w:top w:val="single" w:color="auto" w:sz="4" w:space="0"/>
              <w:bottom w:val="single" w:color="auto" w:sz="4" w:space="0"/>
            </w:tcBorders>
            <w:vAlign w:val="center"/>
          </w:tcPr>
          <w:p w14:paraId="5D892E7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1.克重:≥210克</w:t>
            </w:r>
          </w:p>
          <w:p w14:paraId="5D9A05C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2纹理:双珠网眼</w:t>
            </w:r>
          </w:p>
          <w:p w14:paraId="04907E3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3款式：翻领短袖</w:t>
            </w:r>
          </w:p>
          <w:p w14:paraId="75B5D1B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4成份:30%聚脂纤维（±5%）.70%棉（±5%）</w:t>
            </w:r>
          </w:p>
          <w:p w14:paraId="7CE5DD4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 xml:space="preserve">5支数:≥40支       </w:t>
            </w:r>
          </w:p>
          <w:p w14:paraId="7939AE3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6.颜色：哈佛红</w:t>
            </w:r>
          </w:p>
          <w:p w14:paraId="366CD63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7.耐汗色牢度≥4级</w:t>
            </w:r>
          </w:p>
          <w:p w14:paraId="391C8A2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8.耐摩擦色牢度/级:干摩≥4/湿摩≥3 级</w:t>
            </w:r>
          </w:p>
          <w:p w14:paraId="1675AE4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9.耐光色牢度≥3级</w:t>
            </w:r>
          </w:p>
          <w:p w14:paraId="2D8D071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10.抗菌性能≥AAA级</w:t>
            </w:r>
          </w:p>
          <w:p w14:paraId="2F59178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11.芯吸高度（mm）≥145</w:t>
            </w:r>
          </w:p>
          <w:p w14:paraId="71A6564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12.吸水率（%）≥240</w:t>
            </w:r>
          </w:p>
          <w:p w14:paraId="613C69F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13.无纺布衬：领囗，袖口8505＃</w:t>
            </w:r>
          </w:p>
          <w:p w14:paraId="125E4A2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14.缝纫线：全件缝制，100％涤纶，11.8texⅩ3</w:t>
            </w:r>
          </w:p>
          <w:p w14:paraId="3D9932CC">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color w:val="000000"/>
                <w:kern w:val="2"/>
                <w:sz w:val="21"/>
                <w:szCs w:val="21"/>
                <w:vertAlign w:val="baseline"/>
                <w:lang w:val="en-US" w:eastAsia="zh-CN" w:bidi="ar-SA"/>
              </w:rPr>
              <w:t xml:space="preserve">15.左前胸印字：中国卫生十字LOGO+邻水卫生+LINSHUI </w:t>
            </w:r>
            <w:r>
              <w:rPr>
                <w:rFonts w:hint="eastAsia" w:ascii="宋体" w:hAnsi="宋体" w:eastAsia="宋体" w:cs="宋体"/>
                <w:b w:val="0"/>
                <w:bCs/>
                <w:color w:val="auto"/>
                <w:sz w:val="21"/>
                <w:szCs w:val="21"/>
                <w:vertAlign w:val="baseline"/>
                <w:lang w:val="en-US" w:eastAsia="zh-CN"/>
              </w:rPr>
              <w:t>HEALTH,后背印字：邻水卫生  LINSHUI HEALTH</w:t>
            </w:r>
          </w:p>
          <w:p w14:paraId="66920C12">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6E69D7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3066C4DD">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18</w:t>
            </w:r>
          </w:p>
        </w:tc>
        <w:tc>
          <w:tcPr>
            <w:tcW w:w="697" w:type="dxa"/>
            <w:vAlign w:val="center"/>
          </w:tcPr>
          <w:p w14:paraId="1B1A2A4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w:t>
            </w:r>
            <w:r>
              <w:rPr>
                <w:rFonts w:hint="eastAsia" w:ascii="宋体" w:hAnsi="宋体" w:eastAsia="宋体" w:cs="宋体"/>
                <w:b w:val="0"/>
                <w:bCs/>
                <w:color w:val="000000"/>
                <w:kern w:val="0"/>
                <w:sz w:val="21"/>
                <w:szCs w:val="21"/>
                <w:lang w:val="en-US" w:eastAsia="zh-CN"/>
              </w:rPr>
              <w:t>鞋</w:t>
            </w:r>
          </w:p>
        </w:tc>
        <w:tc>
          <w:tcPr>
            <w:tcW w:w="1031" w:type="dxa"/>
            <w:vAlign w:val="center"/>
          </w:tcPr>
          <w:p w14:paraId="0DEF38E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w:t>
            </w:r>
            <w:r>
              <w:rPr>
                <w:rFonts w:hint="eastAsia" w:ascii="宋体" w:hAnsi="宋体" w:eastAsia="宋体" w:cs="宋体"/>
                <w:b w:val="0"/>
                <w:bCs/>
                <w:color w:val="000000"/>
                <w:kern w:val="0"/>
                <w:sz w:val="21"/>
                <w:szCs w:val="21"/>
                <w:lang w:val="en-US" w:eastAsia="zh-CN"/>
              </w:rPr>
              <w:t>鞋</w:t>
            </w:r>
          </w:p>
        </w:tc>
        <w:tc>
          <w:tcPr>
            <w:tcW w:w="600" w:type="dxa"/>
            <w:vAlign w:val="center"/>
          </w:tcPr>
          <w:p w14:paraId="1F9430C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4B58421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双</w:t>
            </w:r>
          </w:p>
        </w:tc>
        <w:tc>
          <w:tcPr>
            <w:tcW w:w="6156" w:type="dxa"/>
            <w:tcBorders>
              <w:top w:val="single" w:color="auto" w:sz="4" w:space="0"/>
              <w:bottom w:val="single" w:color="auto" w:sz="4" w:space="0"/>
            </w:tcBorders>
            <w:vAlign w:val="center"/>
          </w:tcPr>
          <w:p w14:paraId="397DBE6A">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kern w:val="2"/>
                <w:sz w:val="21"/>
                <w:szCs w:val="21"/>
                <w:highlight w:val="none"/>
                <w:lang w:val="en-US" w:eastAsia="zh-CN" w:bidi="ar-SA"/>
              </w:rPr>
              <w:t>1</w:t>
            </w:r>
            <w:r>
              <w:rPr>
                <w:rFonts w:hint="eastAsia" w:ascii="宋体" w:hAnsi="宋体" w:eastAsia="宋体" w:cs="宋体"/>
                <w:kern w:val="2"/>
                <w:sz w:val="21"/>
                <w:szCs w:val="21"/>
                <w:highlight w:val="none"/>
                <w:lang w:val="en-US" w:bidi="ar-SA"/>
              </w:rPr>
              <w:t>、</w:t>
            </w:r>
            <w:r>
              <w:rPr>
                <w:rFonts w:hint="eastAsia" w:ascii="宋体" w:hAnsi="宋体" w:eastAsia="宋体" w:cs="宋体"/>
                <w:color w:val="auto"/>
                <w:kern w:val="2"/>
                <w:sz w:val="21"/>
                <w:szCs w:val="21"/>
                <w:highlight w:val="none"/>
                <w:lang w:val="en-US" w:bidi="ar-SA"/>
              </w:rPr>
              <w:t>符合《GB/T15107-2013合格品》技术要求。</w:t>
            </w:r>
          </w:p>
          <w:p w14:paraId="739AC37C">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bidi="ar-SA"/>
              </w:rPr>
              <w:t>、材质：牛头层皮革；</w:t>
            </w:r>
          </w:p>
          <w:p w14:paraId="0BEB2B8C">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帮底剥离强度（左、右）≥80N/CM;</w:t>
            </w:r>
          </w:p>
          <w:p w14:paraId="4327C6AF">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FF0000"/>
                <w:kern w:val="2"/>
                <w:sz w:val="21"/>
                <w:szCs w:val="21"/>
                <w:highlight w:val="none"/>
                <w:u w:val="none"/>
                <w:lang w:val="en-US" w:eastAsia="zh-CN" w:bidi="ar-SA"/>
              </w:rPr>
              <w:t>3</w:t>
            </w:r>
            <w:r>
              <w:rPr>
                <w:rFonts w:hint="eastAsia" w:ascii="宋体" w:hAnsi="宋体" w:eastAsia="宋体" w:cs="宋体"/>
                <w:color w:val="FF0000"/>
                <w:kern w:val="2"/>
                <w:sz w:val="21"/>
                <w:szCs w:val="21"/>
                <w:highlight w:val="none"/>
                <w:u w:val="none"/>
                <w:lang w:val="en-US" w:bidi="ar-SA"/>
              </w:rPr>
              <w:t>、耐磨性能（左、右）≤7.</w:t>
            </w:r>
            <w:r>
              <w:rPr>
                <w:rFonts w:hint="eastAsia" w:ascii="宋体" w:hAnsi="宋体" w:cs="宋体"/>
                <w:color w:val="FF0000"/>
                <w:kern w:val="2"/>
                <w:sz w:val="21"/>
                <w:szCs w:val="21"/>
                <w:highlight w:val="none"/>
                <w:u w:val="none"/>
                <w:lang w:val="en-US" w:eastAsia="zh-CN" w:bidi="ar-SA"/>
              </w:rPr>
              <w:t>2</w:t>
            </w:r>
            <w:r>
              <w:rPr>
                <w:rFonts w:hint="eastAsia" w:ascii="宋体" w:hAnsi="宋体" w:eastAsia="宋体" w:cs="宋体"/>
                <w:color w:val="FF0000"/>
                <w:kern w:val="2"/>
                <w:sz w:val="21"/>
                <w:szCs w:val="21"/>
                <w:highlight w:val="none"/>
                <w:u w:val="none"/>
                <w:lang w:val="en-US" w:bidi="ar-SA"/>
              </w:rPr>
              <w:t>mm</w:t>
            </w:r>
            <w:r>
              <w:rPr>
                <w:rFonts w:hint="eastAsia" w:ascii="宋体" w:hAnsi="宋体" w:eastAsia="宋体" w:cs="宋体"/>
                <w:b w:val="0"/>
                <w:bCs w:val="0"/>
                <w:snapToGrid w:val="0"/>
                <w:color w:val="FF0000"/>
                <w:spacing w:val="-3"/>
                <w:kern w:val="0"/>
                <w:sz w:val="21"/>
                <w:szCs w:val="21"/>
                <w:u w:val="none"/>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0366AADC">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bidi="ar-SA"/>
              </w:rPr>
              <w:t>、耐折性能（不割口，屈挠4万次）帮面与外底开胶长度≤1mm;折后新裂纹单处长度≤1mm</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0E237F75">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kern w:val="2"/>
                <w:sz w:val="21"/>
                <w:szCs w:val="21"/>
                <w:highlight w:val="none"/>
                <w:lang w:val="en-US" w:bidi="ar-SA"/>
              </w:rPr>
              <w:t>、外底与中低粘合强度（左、右）≥17N/cm</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01104A39">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bidi="ar-SA"/>
              </w:rPr>
              <w:t>、衬里耐摩擦色牢度≥4级；</w:t>
            </w:r>
          </w:p>
          <w:p w14:paraId="555BAF41">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kern w:val="2"/>
                <w:sz w:val="21"/>
                <w:szCs w:val="21"/>
                <w:highlight w:val="none"/>
                <w:lang w:val="en-US" w:bidi="ar-SA"/>
              </w:rPr>
              <w:t>、内垫耐摩擦色牢度≥4级</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08A8D434">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8</w:t>
            </w:r>
            <w:r>
              <w:rPr>
                <w:rFonts w:hint="eastAsia" w:ascii="宋体" w:hAnsi="宋体" w:eastAsia="宋体" w:cs="宋体"/>
                <w:color w:val="auto"/>
                <w:kern w:val="2"/>
                <w:sz w:val="21"/>
                <w:szCs w:val="21"/>
                <w:highlight w:val="none"/>
                <w:lang w:val="en-US" w:bidi="ar-SA"/>
              </w:rPr>
              <w:t>、整体外观通双鞋前帮长度相差≤5mm;后</w:t>
            </w:r>
            <w:r>
              <w:rPr>
                <w:rFonts w:hint="eastAsia" w:ascii="宋体" w:hAnsi="宋体" w:eastAsia="宋体" w:cs="宋体"/>
                <w:kern w:val="2"/>
                <w:sz w:val="21"/>
                <w:szCs w:val="21"/>
                <w:highlight w:val="none"/>
                <w:lang w:val="en-US" w:bidi="ar-SA"/>
              </w:rPr>
              <w:t>帮高度相差≤6mm;</w:t>
            </w:r>
          </w:p>
          <w:p w14:paraId="57968976">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w:t>
            </w:r>
            <w:r>
              <w:rPr>
                <w:rFonts w:hint="eastAsia" w:ascii="宋体" w:hAnsi="宋体" w:eastAsia="宋体" w:cs="宋体"/>
                <w:kern w:val="2"/>
                <w:sz w:val="21"/>
                <w:szCs w:val="21"/>
                <w:highlight w:val="none"/>
                <w:lang w:val="en-US" w:bidi="ar-SA"/>
              </w:rPr>
              <w:t>、缝线针码均匀，底面线松紧一致；主要部位不允许跳针、重针、断线、翻线、开线；开线每只不得超过2处</w:t>
            </w:r>
            <w:r>
              <w:rPr>
                <w:rFonts w:hint="eastAsia" w:ascii="宋体" w:hAnsi="宋体" w:eastAsia="宋体" w:cs="宋体"/>
                <w:kern w:val="2"/>
                <w:sz w:val="21"/>
                <w:szCs w:val="21"/>
                <w:highlight w:val="none"/>
                <w:lang w:val="en-US" w:eastAsia="zh-CN" w:bidi="ar-SA"/>
              </w:rPr>
              <w:t>。</w:t>
            </w:r>
          </w:p>
          <w:p w14:paraId="7C98335C">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b w:val="0"/>
                <w:bCs/>
                <w:color w:val="FF0000"/>
                <w:sz w:val="21"/>
                <w:szCs w:val="21"/>
                <w:vertAlign w:val="baseline"/>
                <w:lang w:val="en-US" w:eastAsia="zh-CN"/>
              </w:rPr>
              <w:t>提供满足参数样品。</w:t>
            </w:r>
          </w:p>
        </w:tc>
      </w:tr>
      <w:tr w14:paraId="7D7088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327D966A">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19</w:t>
            </w:r>
          </w:p>
        </w:tc>
        <w:tc>
          <w:tcPr>
            <w:tcW w:w="697" w:type="dxa"/>
            <w:shd w:val="clear" w:color="auto" w:fill="auto"/>
            <w:vAlign w:val="center"/>
          </w:tcPr>
          <w:p w14:paraId="2C8F28D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000000"/>
                <w:kern w:val="0"/>
                <w:sz w:val="21"/>
                <w:szCs w:val="21"/>
                <w:lang w:val="en-US" w:eastAsia="zh-CN" w:bidi="ar-SA"/>
              </w:rPr>
            </w:pPr>
            <w:r>
              <w:rPr>
                <w:rFonts w:hint="eastAsia" w:ascii="宋体" w:hAnsi="宋体" w:cs="宋体"/>
                <w:b w:val="0"/>
                <w:bCs/>
                <w:color w:val="000000"/>
                <w:kern w:val="0"/>
                <w:sz w:val="21"/>
                <w:szCs w:val="21"/>
                <w:lang w:val="en-US" w:eastAsia="zh-CN"/>
              </w:rPr>
              <w:t>应急臂章</w:t>
            </w:r>
          </w:p>
        </w:tc>
        <w:tc>
          <w:tcPr>
            <w:tcW w:w="1031" w:type="dxa"/>
            <w:shd w:val="clear" w:color="auto" w:fill="auto"/>
            <w:vAlign w:val="center"/>
          </w:tcPr>
          <w:p w14:paraId="41FA21F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000000"/>
                <w:kern w:val="0"/>
                <w:sz w:val="21"/>
                <w:szCs w:val="21"/>
                <w:lang w:val="en-US" w:eastAsia="zh-CN" w:bidi="ar-SA"/>
              </w:rPr>
            </w:pPr>
            <w:r>
              <w:rPr>
                <w:rFonts w:hint="eastAsia" w:ascii="宋体" w:hAnsi="宋体" w:cs="宋体"/>
                <w:b w:val="0"/>
                <w:bCs/>
                <w:color w:val="000000"/>
                <w:kern w:val="0"/>
                <w:sz w:val="21"/>
                <w:szCs w:val="21"/>
                <w:lang w:val="en-US" w:eastAsia="zh-CN"/>
              </w:rPr>
              <w:t>应急臂章</w:t>
            </w:r>
          </w:p>
        </w:tc>
        <w:tc>
          <w:tcPr>
            <w:tcW w:w="600" w:type="dxa"/>
            <w:shd w:val="clear" w:color="auto" w:fill="auto"/>
            <w:vAlign w:val="center"/>
          </w:tcPr>
          <w:p w14:paraId="464C59E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01D6DAA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auto"/>
                <w:kern w:val="0"/>
                <w:sz w:val="24"/>
                <w:szCs w:val="24"/>
                <w:highlight w:val="none"/>
                <w:u w:val="none"/>
                <w:lang w:val="en-US" w:eastAsia="zh-CN" w:bidi="ar-SA"/>
              </w:rPr>
            </w:pPr>
            <w:r>
              <w:rPr>
                <w:rFonts w:hint="eastAsia" w:ascii="宋体" w:hAnsi="宋体" w:cs="宋体"/>
                <w:b w:val="0"/>
                <w:bCs w:val="0"/>
                <w:color w:val="auto"/>
                <w:sz w:val="24"/>
                <w:szCs w:val="24"/>
                <w:lang w:val="en-US" w:eastAsia="zh-CN"/>
              </w:rPr>
              <w:t>个</w:t>
            </w:r>
          </w:p>
        </w:tc>
        <w:tc>
          <w:tcPr>
            <w:tcW w:w="6156" w:type="dxa"/>
            <w:tcBorders>
              <w:top w:val="single" w:color="auto" w:sz="4" w:space="0"/>
              <w:bottom w:val="single" w:color="auto" w:sz="4" w:space="0"/>
            </w:tcBorders>
            <w:shd w:val="clear" w:color="auto" w:fill="auto"/>
            <w:vAlign w:val="center"/>
          </w:tcPr>
          <w:p w14:paraId="7D74716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设计制作符合《国家卫生应急队伍标识（试行）》要求。</w:t>
            </w:r>
          </w:p>
          <w:p w14:paraId="791DD12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1、臂章正中间印有“红花白十字”图案；</w:t>
            </w:r>
          </w:p>
          <w:p w14:paraId="4174647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lang w:eastAsia="zh-CN"/>
              </w:rPr>
            </w:pPr>
            <w:r>
              <w:rPr>
                <w:rFonts w:hint="eastAsia" w:ascii="宋体" w:hAnsi="宋体" w:eastAsia="宋体" w:cs="宋体"/>
                <w:i w:val="0"/>
                <w:iCs w:val="0"/>
                <w:sz w:val="24"/>
                <w:szCs w:val="24"/>
              </w:rPr>
              <w:t>2、图案上面文字，第一行是“中国卫生”</w:t>
            </w:r>
            <w:r>
              <w:rPr>
                <w:rFonts w:hint="eastAsia" w:ascii="宋体" w:hAnsi="宋体" w:eastAsia="宋体" w:cs="宋体"/>
                <w:i w:val="0"/>
                <w:iCs w:val="0"/>
                <w:sz w:val="24"/>
                <w:szCs w:val="24"/>
                <w:lang w:eastAsia="zh-CN"/>
              </w:rPr>
              <w:t>。</w:t>
            </w:r>
          </w:p>
          <w:p w14:paraId="454EE75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default" w:ascii="宋体" w:hAnsi="宋体" w:eastAsia="宋体" w:cs="宋体"/>
                <w:i w:val="0"/>
                <w:iCs w:val="0"/>
                <w:sz w:val="24"/>
                <w:szCs w:val="24"/>
                <w:lang w:val="en-US" w:eastAsia="zh-CN"/>
              </w:rPr>
            </w:pPr>
            <w:r>
              <w:rPr>
                <w:rFonts w:hint="eastAsia" w:ascii="宋体" w:hAnsi="宋体" w:eastAsia="宋体" w:cs="宋体"/>
                <w:i w:val="0"/>
                <w:iCs w:val="0"/>
                <w:sz w:val="24"/>
                <w:szCs w:val="24"/>
              </w:rPr>
              <w:t>3、图案下一行文字说明队伍的处置类别“</w:t>
            </w:r>
            <w:r>
              <w:rPr>
                <w:rFonts w:hint="eastAsia" w:ascii="宋体" w:hAnsi="宋体" w:eastAsia="宋体" w:cs="宋体"/>
                <w:i w:val="0"/>
                <w:iCs w:val="0"/>
                <w:sz w:val="24"/>
                <w:szCs w:val="24"/>
                <w:lang w:val="en-US" w:eastAsia="zh-CN"/>
              </w:rPr>
              <w:t>卫生应急</w:t>
            </w:r>
            <w:r>
              <w:rPr>
                <w:rFonts w:hint="eastAsia" w:ascii="宋体" w:hAnsi="宋体" w:eastAsia="宋体" w:cs="宋体"/>
                <w:i w:val="0"/>
                <w:iCs w:val="0"/>
                <w:sz w:val="24"/>
                <w:szCs w:val="24"/>
              </w:rPr>
              <w:t>”</w:t>
            </w:r>
            <w:r>
              <w:rPr>
                <w:rFonts w:hint="eastAsia" w:ascii="宋体" w:hAnsi="宋体" w:eastAsia="宋体" w:cs="宋体"/>
                <w:i w:val="0"/>
                <w:iCs w:val="0"/>
                <w:sz w:val="24"/>
                <w:szCs w:val="24"/>
                <w:lang w:val="en-US" w:eastAsia="zh-CN"/>
              </w:rPr>
              <w:t>。</w:t>
            </w:r>
          </w:p>
          <w:p w14:paraId="25E96A22">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4、两侧设计是环绕的麦穗图案</w:t>
            </w:r>
          </w:p>
          <w:p w14:paraId="76446817">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205992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5DA778DF">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20</w:t>
            </w:r>
          </w:p>
        </w:tc>
        <w:tc>
          <w:tcPr>
            <w:tcW w:w="697" w:type="dxa"/>
            <w:vAlign w:val="center"/>
          </w:tcPr>
          <w:p w14:paraId="6B36EAA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b w:val="0"/>
                <w:bCs/>
                <w:color w:val="000000"/>
                <w:kern w:val="0"/>
                <w:sz w:val="21"/>
                <w:szCs w:val="21"/>
                <w:lang w:val="en-US" w:eastAsia="zh-CN"/>
              </w:rPr>
            </w:pPr>
            <w:r>
              <w:rPr>
                <w:rFonts w:hint="eastAsia" w:ascii="宋体" w:hAnsi="宋体" w:cs="宋体"/>
                <w:b w:val="0"/>
                <w:bCs/>
                <w:color w:val="000000"/>
                <w:kern w:val="0"/>
                <w:sz w:val="21"/>
                <w:szCs w:val="21"/>
                <w:lang w:val="en-US" w:eastAsia="zh-CN"/>
              </w:rPr>
              <w:t>应急帽子</w:t>
            </w:r>
          </w:p>
        </w:tc>
        <w:tc>
          <w:tcPr>
            <w:tcW w:w="1031" w:type="dxa"/>
            <w:shd w:val="clear" w:color="auto" w:fill="auto"/>
            <w:vAlign w:val="center"/>
          </w:tcPr>
          <w:p w14:paraId="0CC4B74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000000"/>
                <w:kern w:val="0"/>
                <w:sz w:val="21"/>
                <w:szCs w:val="21"/>
                <w:lang w:val="en-US" w:eastAsia="zh-CN" w:bidi="ar-SA"/>
              </w:rPr>
            </w:pPr>
            <w:r>
              <w:rPr>
                <w:rFonts w:hint="eastAsia" w:ascii="宋体" w:hAnsi="宋体" w:cs="宋体"/>
                <w:b w:val="0"/>
                <w:bCs/>
                <w:color w:val="000000"/>
                <w:kern w:val="0"/>
                <w:sz w:val="21"/>
                <w:szCs w:val="21"/>
                <w:lang w:val="en-US" w:eastAsia="zh-CN"/>
              </w:rPr>
              <w:t>应急帽子</w:t>
            </w:r>
          </w:p>
        </w:tc>
        <w:tc>
          <w:tcPr>
            <w:tcW w:w="600" w:type="dxa"/>
            <w:vAlign w:val="center"/>
          </w:tcPr>
          <w:p w14:paraId="4595662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72CF2C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b w:val="0"/>
                <w:bCs w:val="0"/>
                <w:color w:val="auto"/>
                <w:sz w:val="24"/>
                <w:szCs w:val="24"/>
                <w:lang w:val="en-US" w:eastAsia="zh-CN"/>
              </w:rPr>
              <w:t>顶</w:t>
            </w:r>
          </w:p>
        </w:tc>
        <w:tc>
          <w:tcPr>
            <w:tcW w:w="6156" w:type="dxa"/>
            <w:tcBorders>
              <w:top w:val="single" w:color="auto" w:sz="4" w:space="0"/>
              <w:bottom w:val="single" w:color="auto" w:sz="4" w:space="0"/>
            </w:tcBorders>
            <w:vAlign w:val="center"/>
          </w:tcPr>
          <w:p w14:paraId="252FAD9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设计符合《国家卫生应急队伍标识（试行）》要求。</w:t>
            </w:r>
          </w:p>
          <w:p w14:paraId="6125530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1、帽面：高支仿毛，100%涤纶</w:t>
            </w:r>
          </w:p>
          <w:p w14:paraId="1D5A46D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2、纯棉衬：作里衬，100%棉</w:t>
            </w:r>
          </w:p>
          <w:p w14:paraId="3BFBE01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3、印刷标签：按标样</w:t>
            </w:r>
          </w:p>
          <w:p w14:paraId="40AC55E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4、帽檐：聚酯板</w:t>
            </w:r>
          </w:p>
          <w:p w14:paraId="7ADB264F">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5、缝制：涤纶线，GB/T 6836-1997，11.8tex×3</w:t>
            </w:r>
          </w:p>
          <w:p w14:paraId="492B3A97">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310572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1F92401B">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21</w:t>
            </w:r>
          </w:p>
        </w:tc>
        <w:tc>
          <w:tcPr>
            <w:tcW w:w="697" w:type="dxa"/>
            <w:shd w:val="clear" w:color="auto" w:fill="auto"/>
            <w:vAlign w:val="center"/>
          </w:tcPr>
          <w:p w14:paraId="591B3C6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auto"/>
                <w:kern w:val="0"/>
                <w:sz w:val="24"/>
                <w:szCs w:val="24"/>
                <w:highlight w:val="none"/>
                <w:u w:val="none"/>
                <w:lang w:val="en-US" w:eastAsia="zh-CN" w:bidi="ar-SA"/>
              </w:rPr>
            </w:pPr>
            <w:r>
              <w:rPr>
                <w:rFonts w:hint="eastAsia" w:ascii="宋体" w:hAnsi="宋体" w:eastAsia="宋体" w:cs="宋体"/>
                <w:b w:val="0"/>
                <w:bCs/>
                <w:color w:val="000000"/>
                <w:kern w:val="0"/>
                <w:sz w:val="21"/>
                <w:szCs w:val="21"/>
                <w:lang w:val="en-US" w:eastAsia="zh-CN"/>
              </w:rPr>
              <w:t>队旗</w:t>
            </w:r>
          </w:p>
        </w:tc>
        <w:tc>
          <w:tcPr>
            <w:tcW w:w="1031" w:type="dxa"/>
            <w:shd w:val="clear" w:color="auto" w:fill="auto"/>
            <w:vAlign w:val="center"/>
          </w:tcPr>
          <w:p w14:paraId="563EFF0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color w:val="000000"/>
                <w:kern w:val="0"/>
                <w:sz w:val="21"/>
                <w:szCs w:val="21"/>
                <w:lang w:val="en-US" w:eastAsia="zh-CN"/>
              </w:rPr>
              <w:t>队旗</w:t>
            </w:r>
          </w:p>
        </w:tc>
        <w:tc>
          <w:tcPr>
            <w:tcW w:w="600" w:type="dxa"/>
            <w:shd w:val="clear" w:color="auto" w:fill="auto"/>
            <w:vAlign w:val="center"/>
          </w:tcPr>
          <w:p w14:paraId="0AEB5F6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06A20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auto"/>
                <w:kern w:val="0"/>
                <w:sz w:val="24"/>
                <w:szCs w:val="24"/>
                <w:highlight w:val="none"/>
                <w:u w:val="none"/>
                <w:lang w:val="en-US" w:eastAsia="zh-CN" w:bidi="ar-SA"/>
              </w:rPr>
            </w:pPr>
            <w:r>
              <w:rPr>
                <w:rFonts w:hint="eastAsia" w:ascii="宋体" w:hAnsi="宋体" w:cs="宋体"/>
                <w:color w:val="auto"/>
                <w:kern w:val="0"/>
                <w:sz w:val="24"/>
                <w:szCs w:val="24"/>
                <w:highlight w:val="none"/>
                <w:u w:val="none"/>
                <w:lang w:val="en-US" w:eastAsia="zh-CN"/>
              </w:rPr>
              <w:t>面</w:t>
            </w:r>
          </w:p>
        </w:tc>
        <w:tc>
          <w:tcPr>
            <w:tcW w:w="6156" w:type="dxa"/>
            <w:tcBorders>
              <w:top w:val="single" w:color="auto" w:sz="4" w:space="0"/>
              <w:bottom w:val="single" w:color="auto" w:sz="4" w:space="0"/>
            </w:tcBorders>
            <w:shd w:val="clear" w:color="auto" w:fill="auto"/>
            <w:vAlign w:val="center"/>
          </w:tcPr>
          <w:p w14:paraId="4041CB2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1、</w:t>
            </w:r>
            <w:r>
              <w:rPr>
                <w:rFonts w:hint="eastAsia" w:ascii="宋体" w:hAnsi="宋体" w:eastAsia="宋体" w:cs="宋体"/>
                <w:color w:val="auto"/>
                <w:sz w:val="21"/>
                <w:szCs w:val="21"/>
                <w:vertAlign w:val="baseline"/>
                <w:lang w:val="en-US" w:eastAsia="zh-CN"/>
              </w:rPr>
              <w:t>卫生应急队旗是《国家卫生应急队伍标识（试行）》标准制作而成，旗帜第一行是“卫生系统统一形象标识（横向标准组合）”图案，第二行是国家卫生应急队伍名称，第三行是队伍委托建设单位名称。</w:t>
            </w:r>
          </w:p>
          <w:p w14:paraId="21CBA8F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2、国家卫生应急队伍名称包括：国家紧急医学救援队,国家核和辐射突发事件卫生应急队，国家突发急性传染病防控队，和国家突发中毒中件应急处置队。</w:t>
            </w:r>
          </w:p>
          <w:p w14:paraId="2A21806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3、卫生应急队旗具体印字可以根据单位的需求定制。</w:t>
            </w:r>
          </w:p>
          <w:p w14:paraId="0F70700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4、 标准尺寸：≥1920*1280mm。</w:t>
            </w:r>
          </w:p>
          <w:p w14:paraId="244C8EF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lang w:val="en-US" w:eastAsia="zh-CN"/>
              </w:rPr>
            </w:pPr>
            <w:r>
              <w:rPr>
                <w:rFonts w:hint="eastAsia" w:ascii="宋体" w:hAnsi="宋体" w:eastAsia="宋体" w:cs="宋体"/>
                <w:color w:val="auto"/>
                <w:sz w:val="21"/>
                <w:szCs w:val="21"/>
                <w:vertAlign w:val="baseline"/>
                <w:lang w:val="en-US" w:eastAsia="zh-CN"/>
              </w:rPr>
              <w:t>5、旗杆：伸缩式不锈钢≥3米。</w:t>
            </w:r>
          </w:p>
        </w:tc>
      </w:tr>
    </w:tbl>
    <w:p w14:paraId="32A8ED0B">
      <w:pPr>
        <w:pStyle w:val="5"/>
        <w:ind w:left="479" w:leftChars="228" w:firstLine="0" w:firstLineChars="0"/>
        <w:rPr>
          <w:rFonts w:hint="eastAsia" w:ascii="Times New Roman" w:hAnsi="Times New Roman" w:eastAsia="宋体" w:cs="Times New Roman"/>
          <w:b/>
          <w:bCs/>
          <w:color w:val="FF0000"/>
          <w:kern w:val="2"/>
          <w:sz w:val="24"/>
          <w:szCs w:val="24"/>
          <w:lang w:val="en-US" w:eastAsia="zh-CN" w:bidi="ar-SA"/>
        </w:rPr>
      </w:pPr>
      <w:r>
        <w:rPr>
          <w:rFonts w:hint="eastAsia" w:ascii="Times New Roman" w:hAnsi="Times New Roman" w:eastAsia="宋体" w:cs="Times New Roman"/>
          <w:b/>
          <w:bCs/>
          <w:color w:val="FF0000"/>
          <w:kern w:val="2"/>
          <w:sz w:val="24"/>
          <w:szCs w:val="24"/>
          <w:lang w:val="en-US" w:eastAsia="zh-CN" w:bidi="ar-SA"/>
        </w:rPr>
        <w:t>注：</w:t>
      </w:r>
      <w:r>
        <w:rPr>
          <w:rFonts w:hint="eastAsia" w:ascii="Times New Roman" w:hAnsi="Times New Roman" w:cs="Times New Roman"/>
          <w:b/>
          <w:bCs/>
          <w:color w:val="FF0000"/>
          <w:kern w:val="2"/>
          <w:sz w:val="24"/>
          <w:szCs w:val="24"/>
          <w:lang w:val="en-US" w:eastAsia="zh-CN" w:bidi="ar-SA"/>
        </w:rPr>
        <w:t>1、</w:t>
      </w:r>
      <w:r>
        <w:rPr>
          <w:rFonts w:hint="eastAsia" w:ascii="Times New Roman" w:hAnsi="Times New Roman" w:eastAsia="宋体" w:cs="Times New Roman"/>
          <w:b/>
          <w:bCs/>
          <w:color w:val="FF0000"/>
          <w:kern w:val="2"/>
          <w:sz w:val="24"/>
          <w:szCs w:val="24"/>
          <w:lang w:val="en-US" w:eastAsia="zh-CN" w:bidi="ar-SA"/>
        </w:rPr>
        <w:t>提供的证明材料必须注明所在页码。</w:t>
      </w:r>
    </w:p>
    <w:p w14:paraId="15ADFD23">
      <w:pPr>
        <w:pStyle w:val="5"/>
        <w:ind w:left="479" w:leftChars="228" w:firstLine="0" w:firstLineChars="0"/>
        <w:rPr>
          <w:rFonts w:hint="eastAsia" w:ascii="Times New Roman" w:hAnsi="Times New Roman" w:cs="Times New Roman"/>
          <w:b/>
          <w:bCs/>
          <w:color w:val="FF0000"/>
          <w:kern w:val="2"/>
          <w:sz w:val="24"/>
          <w:szCs w:val="24"/>
          <w:lang w:val="en-US" w:eastAsia="zh-CN" w:bidi="ar-SA"/>
        </w:rPr>
      </w:pPr>
      <w:r>
        <w:rPr>
          <w:rFonts w:hint="eastAsia" w:ascii="Times New Roman" w:hAnsi="Times New Roman" w:cs="Times New Roman"/>
          <w:b/>
          <w:bCs/>
          <w:color w:val="FF0000"/>
          <w:kern w:val="2"/>
          <w:sz w:val="24"/>
          <w:szCs w:val="24"/>
          <w:lang w:val="en-US" w:eastAsia="zh-CN" w:bidi="ar-SA"/>
        </w:rPr>
        <w:t>2、未按照采购文件要求提供样品的供应商作废标处理。</w:t>
      </w:r>
    </w:p>
    <w:p w14:paraId="5620A241">
      <w:pPr>
        <w:pStyle w:val="5"/>
        <w:ind w:left="479" w:leftChars="228" w:firstLine="0" w:firstLineChars="0"/>
        <w:rPr>
          <w:rFonts w:hint="default" w:ascii="Times New Roman" w:hAnsi="Times New Roman" w:eastAsia="宋体" w:cs="Times New Roman"/>
          <w:b/>
          <w:bCs/>
          <w:color w:val="FF0000"/>
          <w:kern w:val="2"/>
          <w:sz w:val="24"/>
          <w:szCs w:val="24"/>
          <w:u w:val="none"/>
          <w:lang w:val="en-US" w:eastAsia="zh-CN" w:bidi="ar-SA"/>
        </w:rPr>
      </w:pPr>
      <w:r>
        <w:rPr>
          <w:rFonts w:hint="eastAsia" w:ascii="Times New Roman" w:hAnsi="Times New Roman" w:cs="Times New Roman"/>
          <w:b/>
          <w:bCs/>
          <w:color w:val="FF0000"/>
          <w:kern w:val="2"/>
          <w:sz w:val="24"/>
          <w:szCs w:val="24"/>
          <w:u w:val="none"/>
          <w:lang w:val="en-US" w:eastAsia="zh-CN" w:bidi="ar-SA"/>
        </w:rPr>
        <w:t>3、评标专家会对样品进行现场评审，如因此损坏包装或货物污损，后果由供应商自行承担。</w:t>
      </w:r>
    </w:p>
    <w:p w14:paraId="31D9811B">
      <w:pPr>
        <w:pStyle w:val="5"/>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430E9AFA">
      <w:pPr>
        <w:pStyle w:val="5"/>
        <w:keepNext w:val="0"/>
        <w:keepLines w:val="0"/>
        <w:pageBreakBefore w:val="0"/>
        <w:widowControl w:val="0"/>
        <w:kinsoku/>
        <w:wordWrap/>
        <w:overflowPunct/>
        <w:topLinePunct w:val="0"/>
        <w:autoSpaceDE/>
        <w:autoSpaceDN/>
        <w:bidi w:val="0"/>
        <w:adjustRightInd/>
        <w:snapToGrid/>
        <w:spacing w:line="380" w:lineRule="exact"/>
        <w:ind w:left="0" w:leftChars="0" w:firstLine="638" w:firstLineChars="266"/>
        <w:textAlignment w:val="auto"/>
        <w:rPr>
          <w:rFonts w:hint="default" w:ascii="宋体" w:hAnsi="宋体" w:eastAsia="宋体" w:cs="Times New Roman"/>
          <w:color w:val="000000"/>
          <w:kern w:val="2"/>
          <w:sz w:val="24"/>
          <w:szCs w:val="24"/>
          <w:lang w:val="en-US" w:eastAsia="zh-CN" w:bidi="ar-SA"/>
        </w:rPr>
      </w:pPr>
      <w:r>
        <w:rPr>
          <w:rFonts w:hint="eastAsia"/>
          <w:lang w:val="en-US" w:eastAsia="zh-CN"/>
        </w:rPr>
        <w:t>1.</w:t>
      </w:r>
      <w:r>
        <w:t>采购标的需满足产品三包服务，质保期1年。质保期内产品年正常运行时间不低于347天。</w:t>
      </w:r>
      <w:r>
        <w:rPr>
          <w:rFonts w:cs="Times New Roman"/>
        </w:rPr>
        <w:t>在四川省或重庆市有</w:t>
      </w:r>
      <w:r>
        <w:t>售后服务机构（维修点），售后服务响应时间4小时，24小时到达现场维修。质保期内出现因质量问题经过2次维修不能正常使用的，做退、换货处理。维修、换货时间不计入质保期。</w:t>
      </w:r>
    </w:p>
    <w:p w14:paraId="33BA0820">
      <w:pPr>
        <w:pStyle w:val="33"/>
        <w:keepNext w:val="0"/>
        <w:keepLines w:val="0"/>
        <w:pageBreakBefore w:val="0"/>
        <w:kinsoku/>
        <w:wordWrap/>
        <w:overflowPunct/>
        <w:topLinePunct w:val="0"/>
        <w:autoSpaceDE/>
        <w:autoSpaceDN/>
        <w:bidi w:val="0"/>
        <w:adjustRightInd/>
        <w:snapToGrid/>
        <w:spacing w:line="380" w:lineRule="exact"/>
        <w:ind w:firstLine="480" w:firstLineChars="200"/>
        <w:textAlignment w:val="auto"/>
        <w:outlineLvl w:val="1"/>
        <w:rPr>
          <w:rFonts w:hint="eastAsia" w:ascii="Times New Roman" w:hAnsi="Times New Roman" w:eastAsia="宋体" w:cs="Times New Roman"/>
          <w:b/>
          <w:bCs/>
          <w:color w:val="FF0000"/>
          <w:kern w:val="2"/>
          <w:sz w:val="24"/>
          <w:szCs w:val="24"/>
          <w:highlight w:val="none"/>
          <w:lang w:val="en-US" w:eastAsia="zh-CN" w:bidi="ar-SA"/>
        </w:rPr>
      </w:pPr>
      <w:r>
        <w:rPr>
          <w:rFonts w:hint="eastAsia" w:ascii="宋体" w:hAnsi="宋体" w:eastAsia="宋体" w:cs="Times New Roman"/>
          <w:color w:val="FF0000"/>
          <w:kern w:val="2"/>
          <w:sz w:val="24"/>
          <w:szCs w:val="24"/>
          <w:lang w:val="en-US" w:eastAsia="zh-CN" w:bidi="ar-SA"/>
        </w:rPr>
        <w:t>2.提供全新的2026年</w:t>
      </w:r>
      <w:r>
        <w:rPr>
          <w:rFonts w:hint="eastAsia" w:ascii="宋体" w:hAnsi="宋体" w:cs="Times New Roman"/>
          <w:color w:val="FF0000"/>
          <w:kern w:val="2"/>
          <w:sz w:val="24"/>
          <w:szCs w:val="24"/>
          <w:lang w:val="en-US" w:eastAsia="zh-CN" w:bidi="ar-SA"/>
        </w:rPr>
        <w:t>3月</w:t>
      </w:r>
      <w:r>
        <w:rPr>
          <w:rFonts w:hint="eastAsia" w:ascii="宋体" w:hAnsi="宋体" w:eastAsia="宋体" w:cs="Times New Roman"/>
          <w:color w:val="FF0000"/>
          <w:kern w:val="2"/>
          <w:sz w:val="24"/>
          <w:szCs w:val="24"/>
          <w:lang w:val="en-US" w:eastAsia="zh-CN" w:bidi="ar-SA"/>
        </w:rPr>
        <w:t>（含）以后生产的货物（含零部件、配件等），且符合国家最新有关技术标准的产品，表面无划伤、无碰撞痕迹，且权属清楚，不得侵害他人的知识产权。</w:t>
      </w:r>
    </w:p>
    <w:p w14:paraId="6B0F5358">
      <w:pPr>
        <w:pStyle w:val="5"/>
        <w:keepNext w:val="0"/>
        <w:keepLines w:val="0"/>
        <w:pageBreakBefore w:val="0"/>
        <w:kinsoku/>
        <w:wordWrap/>
        <w:overflowPunct/>
        <w:topLinePunct w:val="0"/>
        <w:autoSpaceDE/>
        <w:autoSpaceDN/>
        <w:bidi w:val="0"/>
        <w:adjustRightInd/>
        <w:snapToGrid/>
        <w:spacing w:line="380" w:lineRule="exact"/>
        <w:ind w:left="0" w:leftChars="0" w:firstLine="420" w:firstLineChars="175"/>
        <w:textAlignment w:val="auto"/>
        <w:rPr>
          <w:rFonts w:hint="eastAsia" w:cs="宋体"/>
          <w:snapToGrid w:val="0"/>
          <w:color w:val="auto"/>
          <w:sz w:val="24"/>
          <w:szCs w:val="24"/>
          <w:highlight w:val="none"/>
          <w:lang w:val="en-US" w:eastAsia="zh-CN"/>
        </w:rPr>
      </w:pPr>
      <w:r>
        <w:rPr>
          <w:rFonts w:hint="eastAsia" w:ascii="宋体" w:hAnsi="宋体" w:cs="宋体"/>
          <w:snapToGrid w:val="0"/>
          <w:color w:val="auto"/>
          <w:sz w:val="24"/>
          <w:szCs w:val="24"/>
          <w:highlight w:val="none"/>
          <w:lang w:val="en-US" w:eastAsia="zh-CN"/>
        </w:rPr>
        <w:t>3.</w:t>
      </w:r>
      <w:r>
        <w:rPr>
          <w:rFonts w:hint="eastAsia" w:cs="宋体"/>
          <w:snapToGrid w:val="0"/>
          <w:color w:val="auto"/>
          <w:sz w:val="24"/>
          <w:szCs w:val="24"/>
          <w:highlight w:val="none"/>
          <w:lang w:val="en-US" w:eastAsia="zh-CN"/>
        </w:rPr>
        <w:t>投标</w:t>
      </w:r>
      <w:r>
        <w:rPr>
          <w:rFonts w:hint="eastAsia" w:ascii="宋体" w:hAnsi="宋体" w:cs="宋体"/>
          <w:snapToGrid w:val="0"/>
          <w:color w:val="auto"/>
          <w:sz w:val="24"/>
          <w:szCs w:val="24"/>
          <w:highlight w:val="none"/>
          <w:lang w:eastAsia="zh-CN"/>
        </w:rPr>
        <w:t>供应商</w:t>
      </w:r>
      <w:r>
        <w:rPr>
          <w:rFonts w:hint="eastAsia" w:cs="宋体"/>
          <w:snapToGrid w:val="0"/>
          <w:color w:val="auto"/>
          <w:sz w:val="24"/>
          <w:szCs w:val="24"/>
          <w:highlight w:val="none"/>
          <w:lang w:val="en-US" w:eastAsia="zh-CN"/>
        </w:rPr>
        <w:t>需具备三</w:t>
      </w:r>
      <w:r>
        <w:rPr>
          <w:rFonts w:hint="eastAsia" w:ascii="宋体" w:hAnsi="宋体" w:eastAsia="宋体" w:cs="宋体"/>
          <w:snapToGrid w:val="0"/>
          <w:color w:val="auto"/>
          <w:sz w:val="24"/>
          <w:szCs w:val="24"/>
          <w:highlight w:val="none"/>
          <w:lang w:val="en-US" w:eastAsia="zh-CN"/>
        </w:rPr>
        <w:t>类医疗器械《医疗器械生产许可证明 》</w:t>
      </w:r>
      <w:r>
        <w:rPr>
          <w:rFonts w:hint="eastAsia" w:cs="宋体"/>
          <w:snapToGrid w:val="0"/>
          <w:color w:val="auto"/>
          <w:sz w:val="24"/>
          <w:szCs w:val="24"/>
          <w:highlight w:val="none"/>
          <w:lang w:val="en-US" w:eastAsia="zh-CN"/>
        </w:rPr>
        <w:t>或</w:t>
      </w:r>
      <w:r>
        <w:rPr>
          <w:rFonts w:hint="eastAsia" w:ascii="宋体" w:hAnsi="宋体" w:eastAsia="宋体" w:cs="宋体"/>
          <w:snapToGrid w:val="0"/>
          <w:color w:val="auto"/>
          <w:sz w:val="24"/>
          <w:szCs w:val="24"/>
          <w:highlight w:val="none"/>
          <w:lang w:val="en-US" w:eastAsia="zh-CN"/>
        </w:rPr>
        <w:t>《医疗器械经营许可证》,二类医疗器械《第二类医疗器械经营备案凭证》</w:t>
      </w:r>
      <w:r>
        <w:rPr>
          <w:rFonts w:hint="eastAsia" w:cs="宋体"/>
          <w:snapToGrid w:val="0"/>
          <w:color w:val="auto"/>
          <w:sz w:val="24"/>
          <w:szCs w:val="24"/>
          <w:highlight w:val="none"/>
          <w:lang w:val="en-US" w:eastAsia="zh-CN"/>
        </w:rPr>
        <w:t>。</w:t>
      </w:r>
    </w:p>
    <w:p w14:paraId="3E38FEFF">
      <w:pPr>
        <w:pStyle w:val="5"/>
        <w:keepNext w:val="0"/>
        <w:keepLines w:val="0"/>
        <w:pageBreakBefore w:val="0"/>
        <w:kinsoku/>
        <w:wordWrap/>
        <w:overflowPunct/>
        <w:topLinePunct w:val="0"/>
        <w:autoSpaceDE/>
        <w:autoSpaceDN/>
        <w:bidi w:val="0"/>
        <w:adjustRightInd/>
        <w:snapToGrid/>
        <w:spacing w:line="380" w:lineRule="exact"/>
        <w:ind w:left="0" w:leftChars="0" w:firstLine="420" w:firstLineChars="175"/>
        <w:textAlignment w:val="auto"/>
        <w:rPr>
          <w:rFonts w:hint="eastAsia" w:ascii="宋体" w:hAnsi="宋体" w:eastAsia="宋体" w:cs="宋体"/>
          <w:snapToGrid w:val="0"/>
          <w:color w:val="auto"/>
          <w:sz w:val="24"/>
          <w:szCs w:val="24"/>
          <w:highlight w:val="none"/>
          <w:lang w:val="en-US" w:eastAsia="zh-CN"/>
        </w:rPr>
      </w:pPr>
      <w:r>
        <w:rPr>
          <w:rFonts w:hint="eastAsia" w:cs="宋体"/>
          <w:snapToGrid w:val="0"/>
          <w:color w:val="auto"/>
          <w:sz w:val="24"/>
          <w:szCs w:val="24"/>
          <w:highlight w:val="none"/>
          <w:lang w:val="en-US" w:eastAsia="zh-CN"/>
        </w:rPr>
        <w:t>4.供应商需提供产品合格证，</w:t>
      </w:r>
      <w:r>
        <w:rPr>
          <w:rFonts w:hint="eastAsia" w:ascii="宋体" w:hAnsi="宋体" w:eastAsia="宋体" w:cs="宋体"/>
          <w:snapToGrid w:val="0"/>
          <w:color w:val="auto"/>
          <w:sz w:val="24"/>
          <w:szCs w:val="24"/>
          <w:highlight w:val="none"/>
          <w:lang w:val="en-US" w:eastAsia="zh-CN"/>
        </w:rPr>
        <w:t>否则视为虚假响应。</w:t>
      </w:r>
    </w:p>
    <w:p w14:paraId="4E47EC0A">
      <w:pPr>
        <w:pStyle w:val="5"/>
        <w:keepNext w:val="0"/>
        <w:keepLines w:val="0"/>
        <w:pageBreakBefore w:val="0"/>
        <w:kinsoku/>
        <w:wordWrap/>
        <w:overflowPunct/>
        <w:topLinePunct w:val="0"/>
        <w:autoSpaceDE/>
        <w:autoSpaceDN/>
        <w:bidi w:val="0"/>
        <w:adjustRightInd/>
        <w:snapToGrid/>
        <w:spacing w:line="380" w:lineRule="exact"/>
        <w:ind w:left="0" w:leftChars="0" w:firstLine="420" w:firstLineChars="175"/>
        <w:textAlignment w:val="auto"/>
        <w:rPr>
          <w:rFonts w:hint="default" w:ascii="Times New Roman" w:hAnsi="Times New Roman" w:eastAsia="宋体" w:cs="Times New Roman"/>
          <w:b/>
          <w:bCs/>
          <w:color w:val="auto"/>
          <w:kern w:val="2"/>
          <w:sz w:val="24"/>
          <w:szCs w:val="24"/>
          <w:lang w:val="en-US" w:eastAsia="zh-CN" w:bidi="ar-SA"/>
        </w:rPr>
      </w:pPr>
      <w:r>
        <w:rPr>
          <w:rFonts w:hint="eastAsia" w:cs="宋体"/>
          <w:snapToGrid w:val="0"/>
          <w:color w:val="auto"/>
          <w:sz w:val="24"/>
          <w:szCs w:val="24"/>
          <w:highlight w:val="none"/>
          <w:lang w:val="en-US" w:eastAsia="zh-CN"/>
        </w:rPr>
        <w:t>5.提供的样品需满足技术要求并提供相应证明材料。</w:t>
      </w:r>
      <w:r>
        <w:rPr>
          <w:rFonts w:hint="eastAsia" w:ascii="宋体" w:hAnsi="宋体" w:eastAsia="宋体" w:cs="宋体"/>
          <w:snapToGrid w:val="0"/>
          <w:color w:val="auto"/>
          <w:sz w:val="24"/>
          <w:szCs w:val="24"/>
          <w:highlight w:val="none"/>
          <w:lang w:val="en-US" w:eastAsia="zh-CN"/>
        </w:rPr>
        <w:t xml:space="preserve">  </w:t>
      </w:r>
    </w:p>
    <w:p w14:paraId="56444D11">
      <w:pPr>
        <w:pStyle w:val="5"/>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6DDC7F6C">
      <w:pPr>
        <w:pStyle w:val="5"/>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w:t>
      </w:r>
      <w:r>
        <w:rPr>
          <w:rFonts w:hint="default" w:ascii="宋体" w:hAnsi="宋体" w:eastAsia="宋体" w:cs="宋体"/>
          <w:color w:val="auto"/>
          <w:sz w:val="24"/>
          <w:szCs w:val="24"/>
          <w:lang w:val="en-US" w:eastAsia="zh-CN"/>
        </w:rPr>
        <w:t>合同签订后</w:t>
      </w:r>
      <w:r>
        <w:rPr>
          <w:rFonts w:hint="eastAsia" w:cs="宋体"/>
          <w:color w:val="auto"/>
          <w:sz w:val="24"/>
          <w:szCs w:val="24"/>
          <w:highlight w:val="none"/>
          <w:lang w:val="en-US" w:eastAsia="zh-CN"/>
        </w:rPr>
        <w:t>30日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p>
    <w:p w14:paraId="73AEDBBB">
      <w:pPr>
        <w:pStyle w:val="5"/>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63A3ABF4">
      <w:pPr>
        <w:pStyle w:val="5"/>
        <w:keepNext w:val="0"/>
        <w:keepLines w:val="0"/>
        <w:pageBreakBefore w:val="0"/>
        <w:kinsoku/>
        <w:wordWrap/>
        <w:overflowPunct/>
        <w:topLinePunct w:val="0"/>
        <w:autoSpaceDE/>
        <w:autoSpaceDN/>
        <w:bidi w:val="0"/>
        <w:adjustRightInd/>
        <w:snapToGrid/>
        <w:spacing w:line="380" w:lineRule="exact"/>
        <w:ind w:left="0" w:leftChars="0" w:firstLine="480" w:firstLineChars="200"/>
        <w:textAlignment w:val="auto"/>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23306E4C">
      <w:pPr>
        <w:pStyle w:val="5"/>
        <w:keepNext w:val="0"/>
        <w:keepLines w:val="0"/>
        <w:pageBreakBefore w:val="0"/>
        <w:kinsoku/>
        <w:wordWrap/>
        <w:overflowPunct/>
        <w:topLinePunct w:val="0"/>
        <w:autoSpaceDE/>
        <w:autoSpaceDN/>
        <w:bidi w:val="0"/>
        <w:adjustRightInd/>
        <w:snapToGrid/>
        <w:spacing w:line="380" w:lineRule="exact"/>
        <w:textAlignment w:val="auto"/>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w:t>
      </w:r>
      <w:r>
        <w:rPr>
          <w:rFonts w:hint="eastAsia" w:cs="宋体"/>
          <w:color w:val="auto"/>
          <w:sz w:val="24"/>
          <w:szCs w:val="24"/>
          <w:highlight w:val="none"/>
          <w:lang w:val="en-US" w:eastAsia="zh-CN"/>
        </w:rPr>
        <w:t>分期支付</w:t>
      </w:r>
      <w:r>
        <w:rPr>
          <w:rFonts w:hint="default" w:ascii="宋体" w:hAnsi="宋体" w:eastAsia="宋体" w:cs="宋体"/>
          <w:color w:val="auto"/>
          <w:sz w:val="24"/>
          <w:szCs w:val="24"/>
          <w:lang w:val="en-US" w:eastAsia="zh-CN"/>
        </w:rPr>
        <w:t>。</w:t>
      </w:r>
      <w:r>
        <w:rPr>
          <w:rFonts w:hint="eastAsia" w:ascii="宋体" w:hAnsi="宋体" w:eastAsia="宋体" w:cs="宋体"/>
          <w:color w:val="auto"/>
          <w:sz w:val="24"/>
          <w:lang w:val="en-US" w:eastAsia="zh-CN"/>
        </w:rPr>
        <w:t>验收完成</w:t>
      </w:r>
      <w:r>
        <w:rPr>
          <w:rFonts w:hint="eastAsia" w:ascii="宋体" w:hAnsi="宋体" w:eastAsia="宋体" w:cs="宋体"/>
          <w:color w:val="auto"/>
          <w:sz w:val="24"/>
          <w:highlight w:val="none"/>
          <w:lang w:val="en-US" w:eastAsia="zh-CN"/>
        </w:rPr>
        <w:t>且收到正式发票后30 日内，支付合同总金额的</w:t>
      </w:r>
      <w:r>
        <w:rPr>
          <w:rFonts w:hint="eastAsia" w:cs="宋体"/>
          <w:color w:val="auto"/>
          <w:sz w:val="24"/>
          <w:highlight w:val="none"/>
          <w:lang w:val="en-US" w:eastAsia="zh-CN"/>
        </w:rPr>
        <w:t>9</w:t>
      </w:r>
      <w:r>
        <w:rPr>
          <w:rFonts w:hint="eastAsia" w:ascii="宋体" w:hAnsi="宋体" w:eastAsia="宋体" w:cs="宋体"/>
          <w:color w:val="auto"/>
          <w:sz w:val="24"/>
          <w:highlight w:val="none"/>
          <w:lang w:val="en-US" w:eastAsia="zh-CN"/>
        </w:rPr>
        <w:t>0%；验收完成</w:t>
      </w:r>
      <w:r>
        <w:rPr>
          <w:rFonts w:hint="eastAsia" w:cs="宋体"/>
          <w:color w:val="auto"/>
          <w:sz w:val="24"/>
          <w:highlight w:val="none"/>
          <w:lang w:val="en-US" w:eastAsia="zh-CN"/>
        </w:rPr>
        <w:t>满1年</w:t>
      </w:r>
      <w:r>
        <w:rPr>
          <w:rFonts w:hint="eastAsia" w:ascii="宋体" w:hAnsi="宋体" w:eastAsia="宋体" w:cs="宋体"/>
          <w:color w:val="auto"/>
          <w:sz w:val="24"/>
          <w:highlight w:val="none"/>
          <w:lang w:val="en-US" w:eastAsia="zh-CN"/>
        </w:rPr>
        <w:t>支付合同总金额的10%。</w:t>
      </w:r>
    </w:p>
    <w:p w14:paraId="33903767">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3CAB6E1B">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10C06D5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ascii="宋体" w:hAnsi="宋体" w:cs="宋体"/>
          <w:bCs/>
          <w:sz w:val="28"/>
          <w:szCs w:val="28"/>
        </w:rPr>
      </w:pPr>
      <w:r>
        <w:rPr>
          <w:rFonts w:hint="eastAsia" w:cs="宋体"/>
          <w:color w:val="auto"/>
          <w:sz w:val="24"/>
          <w:szCs w:val="24"/>
          <w:lang w:val="en-US" w:eastAsia="zh-CN"/>
        </w:rPr>
        <w:t>2.中标人承担项目实施过程中的一切安全责任和安全费用。</w:t>
      </w:r>
    </w:p>
    <w:p w14:paraId="76AB2D38">
      <w:pPr>
        <w:pStyle w:val="5"/>
        <w:keepNext w:val="0"/>
        <w:keepLines w:val="0"/>
        <w:pageBreakBefore w:val="0"/>
        <w:kinsoku/>
        <w:wordWrap/>
        <w:overflowPunct/>
        <w:topLinePunct w:val="0"/>
        <w:autoSpaceDE/>
        <w:autoSpaceDN/>
        <w:bidi w:val="0"/>
        <w:adjustRightInd/>
        <w:snapToGrid/>
        <w:spacing w:line="380" w:lineRule="exact"/>
        <w:textAlignment w:val="auto"/>
        <w:rPr>
          <w:rFonts w:hint="default" w:ascii="宋体" w:hAnsi="宋体" w:eastAsia="宋体" w:cs="宋体"/>
          <w:color w:val="auto"/>
          <w:sz w:val="24"/>
          <w:lang w:val="en-US" w:eastAsia="zh-CN"/>
        </w:rPr>
      </w:pPr>
    </w:p>
    <w:p w14:paraId="7D0E03FC">
      <w:pPr>
        <w:pStyle w:val="2"/>
        <w:rPr>
          <w:rFonts w:hint="eastAsia"/>
        </w:rPr>
      </w:pPr>
    </w:p>
    <w:p w14:paraId="613BDDDB">
      <w:pPr>
        <w:rPr>
          <w:rFonts w:hint="eastAsia"/>
        </w:rPr>
      </w:pPr>
    </w:p>
    <w:p w14:paraId="1086624F">
      <w:pPr>
        <w:pStyle w:val="2"/>
        <w:rPr>
          <w:rFonts w:hint="eastAsia"/>
        </w:rPr>
      </w:pPr>
    </w:p>
    <w:p w14:paraId="5A744728">
      <w:pPr>
        <w:rPr>
          <w:rFonts w:hint="eastAsia"/>
        </w:rPr>
      </w:pPr>
    </w:p>
    <w:p w14:paraId="3782EE74">
      <w:pPr>
        <w:pStyle w:val="2"/>
        <w:rPr>
          <w:rFonts w:hint="eastAsia"/>
        </w:rPr>
      </w:pPr>
    </w:p>
    <w:p w14:paraId="4FC05253">
      <w:pPr>
        <w:rPr>
          <w:rFonts w:hint="eastAsia"/>
        </w:rPr>
      </w:pPr>
    </w:p>
    <w:p w14:paraId="305FC316">
      <w:pPr>
        <w:pStyle w:val="2"/>
        <w:rPr>
          <w:rFonts w:hint="eastAsia"/>
        </w:rPr>
      </w:pPr>
    </w:p>
    <w:p w14:paraId="4F91FEBE">
      <w:pPr>
        <w:rPr>
          <w:rFonts w:hint="eastAsia"/>
        </w:rPr>
      </w:pPr>
    </w:p>
    <w:p w14:paraId="13616B15">
      <w:pPr>
        <w:pStyle w:val="2"/>
        <w:rPr>
          <w:rFonts w:hint="eastAsia"/>
        </w:rPr>
      </w:pPr>
    </w:p>
    <w:p w14:paraId="3AB6434A">
      <w:pPr>
        <w:rPr>
          <w:rFonts w:hint="eastAsia"/>
        </w:rPr>
      </w:pPr>
    </w:p>
    <w:p w14:paraId="144F136D">
      <w:pPr>
        <w:rPr>
          <w:rFonts w:hint="eastAsia"/>
        </w:rPr>
      </w:pPr>
    </w:p>
    <w:p w14:paraId="3E7F9560">
      <w:pPr>
        <w:tabs>
          <w:tab w:val="left" w:pos="7665"/>
        </w:tabs>
        <w:spacing w:line="400" w:lineRule="exact"/>
        <w:ind w:left="0" w:leftChars="0" w:firstLine="0" w:firstLineChars="0"/>
        <w:jc w:val="center"/>
        <w:outlineLvl w:val="0"/>
        <w:rPr>
          <w:rFonts w:hint="eastAsia" w:ascii="黑体" w:hAnsi="宋体" w:eastAsia="黑体"/>
          <w:b/>
          <w:bCs/>
          <w:sz w:val="32"/>
          <w:szCs w:val="32"/>
        </w:rPr>
      </w:pPr>
    </w:p>
    <w:p w14:paraId="393225F3">
      <w:pPr>
        <w:tabs>
          <w:tab w:val="left" w:pos="7665"/>
        </w:tabs>
        <w:spacing w:line="400" w:lineRule="exact"/>
        <w:ind w:left="0" w:leftChars="0" w:firstLine="0" w:firstLineChars="0"/>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3"/>
      <w:bookmarkEnd w:id="24"/>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2"/>
        <w:rPr>
          <w:rFonts w:hint="eastAsia"/>
          <w:b/>
          <w:sz w:val="32"/>
          <w:szCs w:val="32"/>
        </w:rPr>
      </w:pPr>
    </w:p>
    <w:p w14:paraId="6FEF4D50">
      <w:pPr>
        <w:pStyle w:val="14"/>
        <w:rPr>
          <w:rFonts w:hint="eastAsia"/>
          <w:b/>
          <w:sz w:val="32"/>
          <w:szCs w:val="32"/>
        </w:rPr>
      </w:pPr>
    </w:p>
    <w:p w14:paraId="3E2BAE9F">
      <w:pPr>
        <w:pStyle w:val="14"/>
        <w:rPr>
          <w:rFonts w:hint="eastAsia"/>
          <w:b/>
          <w:sz w:val="32"/>
          <w:szCs w:val="32"/>
        </w:rPr>
      </w:pPr>
    </w:p>
    <w:p w14:paraId="31CC1F9B">
      <w:pPr>
        <w:pStyle w:val="14"/>
        <w:rPr>
          <w:rFonts w:hint="eastAsia"/>
          <w:b/>
          <w:sz w:val="32"/>
          <w:szCs w:val="32"/>
        </w:rPr>
      </w:pPr>
    </w:p>
    <w:p w14:paraId="66F4DD6C">
      <w:pPr>
        <w:pStyle w:val="14"/>
        <w:rPr>
          <w:rFonts w:hint="eastAsia"/>
          <w:b/>
          <w:sz w:val="32"/>
          <w:szCs w:val="32"/>
        </w:rPr>
      </w:pPr>
    </w:p>
    <w:p w14:paraId="1F7476C0">
      <w:pPr>
        <w:pStyle w:val="14"/>
        <w:rPr>
          <w:rFonts w:hint="eastAsia"/>
          <w:b/>
          <w:sz w:val="32"/>
          <w:szCs w:val="32"/>
        </w:rPr>
      </w:pPr>
    </w:p>
    <w:p w14:paraId="07E03867">
      <w:pPr>
        <w:jc w:val="center"/>
        <w:rPr>
          <w:rFonts w:hint="eastAsia"/>
          <w:b/>
          <w:sz w:val="32"/>
          <w:szCs w:val="32"/>
        </w:rPr>
      </w:pPr>
    </w:p>
    <w:p w14:paraId="42FD94D5">
      <w:pPr>
        <w:pStyle w:val="4"/>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2"/>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2"/>
        <w:rPr>
          <w:rFonts w:hint="eastAsia"/>
          <w:b/>
          <w:sz w:val="32"/>
          <w:szCs w:val="32"/>
        </w:rPr>
      </w:pPr>
    </w:p>
    <w:p w14:paraId="05FC895E">
      <w:pPr>
        <w:pStyle w:val="14"/>
        <w:rPr>
          <w:rFonts w:hint="eastAsia"/>
          <w:b/>
          <w:sz w:val="32"/>
          <w:szCs w:val="32"/>
        </w:rPr>
      </w:pPr>
    </w:p>
    <w:p w14:paraId="4573D810">
      <w:pPr>
        <w:pStyle w:val="14"/>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0EC02516">
      <w:pPr>
        <w:jc w:val="left"/>
        <w:rPr>
          <w:rFonts w:hint="eastAsia"/>
          <w:color w:val="auto"/>
          <w:szCs w:val="21"/>
        </w:rPr>
      </w:pPr>
      <w:r>
        <w:rPr>
          <w:rFonts w:hint="eastAsia"/>
          <w:color w:val="auto"/>
          <w:szCs w:val="21"/>
        </w:rPr>
        <w:t>项目编号：</w:t>
      </w:r>
    </w:p>
    <w:tbl>
      <w:tblPr>
        <w:tblStyle w:val="15"/>
        <w:tblW w:w="8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2369"/>
        <w:gridCol w:w="852"/>
        <w:gridCol w:w="936"/>
        <w:gridCol w:w="1606"/>
        <w:gridCol w:w="1521"/>
        <w:gridCol w:w="1001"/>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2369" w:type="dxa"/>
            <w:noWrap w:val="0"/>
            <w:vAlign w:val="center"/>
          </w:tcPr>
          <w:p w14:paraId="271EB8A6">
            <w:pPr>
              <w:jc w:val="center"/>
              <w:rPr>
                <w:rFonts w:hint="eastAsia" w:ascii="宋体" w:hAnsi="宋体" w:cs="宋体"/>
                <w:sz w:val="24"/>
              </w:rPr>
            </w:pPr>
            <w:r>
              <w:rPr>
                <w:rFonts w:hint="eastAsia" w:ascii="宋体" w:hAnsi="宋体" w:cs="宋体"/>
                <w:sz w:val="24"/>
              </w:rPr>
              <w:t>货物名称</w:t>
            </w:r>
          </w:p>
        </w:tc>
        <w:tc>
          <w:tcPr>
            <w:tcW w:w="852"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936"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606"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521"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1001"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1" w:type="dxa"/>
            <w:noWrap w:val="0"/>
            <w:vAlign w:val="center"/>
          </w:tcPr>
          <w:p w14:paraId="37C97C3C">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2369" w:type="dxa"/>
            <w:noWrap w:val="0"/>
            <w:vAlign w:val="center"/>
          </w:tcPr>
          <w:p w14:paraId="5790E83F">
            <w:pPr>
              <w:jc w:val="center"/>
              <w:rPr>
                <w:rFonts w:hint="eastAsia" w:ascii="宋体" w:hAnsi="宋体" w:cs="宋体"/>
                <w:sz w:val="24"/>
              </w:rPr>
            </w:pPr>
            <w:r>
              <w:rPr>
                <w:rFonts w:hint="eastAsia" w:ascii="宋体" w:hAnsi="宋体" w:cs="宋体"/>
                <w:sz w:val="24"/>
              </w:rPr>
              <w:t>单兵处置包</w:t>
            </w:r>
          </w:p>
        </w:tc>
        <w:tc>
          <w:tcPr>
            <w:tcW w:w="852" w:type="dxa"/>
            <w:noWrap w:val="0"/>
            <w:vAlign w:val="center"/>
          </w:tcPr>
          <w:p w14:paraId="019716E9">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936" w:type="dxa"/>
            <w:noWrap w:val="0"/>
            <w:vAlign w:val="center"/>
          </w:tcPr>
          <w:p w14:paraId="70AC489F">
            <w:pPr>
              <w:jc w:val="center"/>
              <w:rPr>
                <w:rFonts w:hint="eastAsia" w:ascii="宋体" w:hAnsi="宋体" w:eastAsia="宋体" w:cs="宋体"/>
                <w:sz w:val="24"/>
                <w:lang w:eastAsia="zh-CN"/>
              </w:rPr>
            </w:pPr>
            <w:r>
              <w:rPr>
                <w:rFonts w:hint="eastAsia" w:ascii="宋体" w:hAnsi="宋体" w:cs="宋体"/>
                <w:sz w:val="24"/>
                <w:lang w:eastAsia="zh-CN"/>
              </w:rPr>
              <w:t>套</w:t>
            </w:r>
          </w:p>
        </w:tc>
        <w:tc>
          <w:tcPr>
            <w:tcW w:w="1606" w:type="dxa"/>
            <w:noWrap w:val="0"/>
            <w:vAlign w:val="center"/>
          </w:tcPr>
          <w:p w14:paraId="075AA239">
            <w:pPr>
              <w:jc w:val="center"/>
              <w:rPr>
                <w:rFonts w:hint="eastAsia" w:ascii="宋体" w:hAnsi="宋体" w:cs="宋体"/>
                <w:sz w:val="24"/>
              </w:rPr>
            </w:pPr>
          </w:p>
        </w:tc>
        <w:tc>
          <w:tcPr>
            <w:tcW w:w="1521" w:type="dxa"/>
            <w:noWrap w:val="0"/>
            <w:vAlign w:val="center"/>
          </w:tcPr>
          <w:p w14:paraId="7C16AB12">
            <w:pPr>
              <w:jc w:val="center"/>
              <w:rPr>
                <w:rFonts w:hint="eastAsia" w:ascii="宋体" w:hAnsi="宋体" w:cs="宋体"/>
                <w:sz w:val="24"/>
              </w:rPr>
            </w:pPr>
          </w:p>
        </w:tc>
        <w:tc>
          <w:tcPr>
            <w:tcW w:w="1001" w:type="dxa"/>
            <w:noWrap w:val="0"/>
            <w:vAlign w:val="center"/>
          </w:tcPr>
          <w:p w14:paraId="2CE54495">
            <w:pPr>
              <w:jc w:val="cente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01" w:type="dxa"/>
            <w:noWrap w:val="0"/>
            <w:vAlign w:val="center"/>
          </w:tcPr>
          <w:p w14:paraId="508F0363">
            <w:pPr>
              <w:jc w:val="center"/>
              <w:rPr>
                <w:rFonts w:hint="eastAsia" w:ascii="宋体" w:hAnsi="宋体" w:eastAsia="宋体" w:cs="宋体"/>
                <w:sz w:val="24"/>
                <w:lang w:val="en-US" w:eastAsia="zh-CN"/>
              </w:rPr>
            </w:pPr>
            <w:r>
              <w:rPr>
                <w:rFonts w:hint="eastAsia" w:ascii="宋体" w:hAnsi="宋体" w:cs="宋体"/>
                <w:sz w:val="24"/>
                <w:lang w:val="en-US" w:eastAsia="zh-CN"/>
              </w:rPr>
              <w:t>2</w:t>
            </w:r>
          </w:p>
        </w:tc>
        <w:tc>
          <w:tcPr>
            <w:tcW w:w="2369" w:type="dxa"/>
            <w:noWrap w:val="0"/>
            <w:vAlign w:val="center"/>
          </w:tcPr>
          <w:p w14:paraId="19AFD5A5">
            <w:pPr>
              <w:jc w:val="center"/>
              <w:rPr>
                <w:rFonts w:hint="eastAsia" w:ascii="宋体" w:hAnsi="宋体" w:cs="宋体"/>
                <w:sz w:val="24"/>
              </w:rPr>
            </w:pPr>
            <w:r>
              <w:rPr>
                <w:rFonts w:hint="eastAsia" w:ascii="宋体" w:hAnsi="宋体" w:cs="宋体"/>
                <w:sz w:val="24"/>
              </w:rPr>
              <w:t>检伤分类包</w:t>
            </w:r>
          </w:p>
        </w:tc>
        <w:tc>
          <w:tcPr>
            <w:tcW w:w="852" w:type="dxa"/>
            <w:noWrap w:val="0"/>
            <w:vAlign w:val="center"/>
          </w:tcPr>
          <w:p w14:paraId="41F6162C">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2AFA331D">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D8185DC">
            <w:pPr>
              <w:jc w:val="center"/>
              <w:rPr>
                <w:rFonts w:hint="eastAsia" w:ascii="宋体" w:hAnsi="宋体" w:cs="宋体"/>
                <w:sz w:val="24"/>
              </w:rPr>
            </w:pPr>
          </w:p>
        </w:tc>
        <w:tc>
          <w:tcPr>
            <w:tcW w:w="1521" w:type="dxa"/>
            <w:noWrap w:val="0"/>
            <w:vAlign w:val="center"/>
          </w:tcPr>
          <w:p w14:paraId="6898DAA1">
            <w:pPr>
              <w:jc w:val="center"/>
              <w:rPr>
                <w:rFonts w:hint="eastAsia" w:ascii="宋体" w:hAnsi="宋体" w:cs="宋体"/>
                <w:sz w:val="24"/>
              </w:rPr>
            </w:pPr>
          </w:p>
        </w:tc>
        <w:tc>
          <w:tcPr>
            <w:tcW w:w="1001" w:type="dxa"/>
            <w:noWrap w:val="0"/>
            <w:vAlign w:val="center"/>
          </w:tcPr>
          <w:p w14:paraId="4AE2730D">
            <w:pPr>
              <w:jc w:val="center"/>
              <w:rPr>
                <w:rFonts w:hint="eastAsia" w:ascii="宋体" w:hAnsi="宋体" w:cs="宋体"/>
                <w:sz w:val="24"/>
              </w:rPr>
            </w:pPr>
          </w:p>
        </w:tc>
      </w:tr>
      <w:tr w14:paraId="2DB9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01" w:type="dxa"/>
            <w:noWrap w:val="0"/>
            <w:vAlign w:val="center"/>
          </w:tcPr>
          <w:p w14:paraId="318828FC">
            <w:pPr>
              <w:jc w:val="center"/>
              <w:rPr>
                <w:rFonts w:hint="eastAsia" w:ascii="宋体" w:hAnsi="宋体" w:eastAsia="宋体" w:cs="宋体"/>
                <w:sz w:val="24"/>
                <w:lang w:val="en-US" w:eastAsia="zh-CN"/>
              </w:rPr>
            </w:pPr>
            <w:r>
              <w:rPr>
                <w:rFonts w:hint="eastAsia" w:ascii="宋体" w:hAnsi="宋体" w:cs="宋体"/>
                <w:sz w:val="24"/>
                <w:lang w:val="en-US" w:eastAsia="zh-CN"/>
              </w:rPr>
              <w:t>3</w:t>
            </w:r>
          </w:p>
        </w:tc>
        <w:tc>
          <w:tcPr>
            <w:tcW w:w="2369" w:type="dxa"/>
            <w:noWrap w:val="0"/>
            <w:vAlign w:val="center"/>
          </w:tcPr>
          <w:p w14:paraId="32D83B79">
            <w:pPr>
              <w:jc w:val="center"/>
              <w:rPr>
                <w:rFonts w:hint="eastAsia" w:ascii="宋体" w:hAnsi="宋体" w:cs="宋体"/>
                <w:sz w:val="24"/>
              </w:rPr>
            </w:pPr>
            <w:r>
              <w:rPr>
                <w:rFonts w:hint="eastAsia" w:ascii="宋体" w:hAnsi="宋体" w:cs="宋体"/>
                <w:sz w:val="24"/>
              </w:rPr>
              <w:t>生命监护包</w:t>
            </w:r>
          </w:p>
        </w:tc>
        <w:tc>
          <w:tcPr>
            <w:tcW w:w="852" w:type="dxa"/>
            <w:noWrap w:val="0"/>
            <w:vAlign w:val="center"/>
          </w:tcPr>
          <w:p w14:paraId="1F7F0C7B">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7FFDD0C">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12738DFF">
            <w:pPr>
              <w:jc w:val="center"/>
              <w:rPr>
                <w:rFonts w:hint="eastAsia" w:ascii="宋体" w:hAnsi="宋体" w:cs="宋体"/>
                <w:sz w:val="24"/>
              </w:rPr>
            </w:pPr>
          </w:p>
        </w:tc>
        <w:tc>
          <w:tcPr>
            <w:tcW w:w="1521" w:type="dxa"/>
            <w:noWrap w:val="0"/>
            <w:vAlign w:val="center"/>
          </w:tcPr>
          <w:p w14:paraId="4EC080FD">
            <w:pPr>
              <w:jc w:val="center"/>
              <w:rPr>
                <w:rFonts w:hint="eastAsia" w:ascii="宋体" w:hAnsi="宋体" w:cs="宋体"/>
                <w:sz w:val="24"/>
              </w:rPr>
            </w:pPr>
          </w:p>
        </w:tc>
        <w:tc>
          <w:tcPr>
            <w:tcW w:w="1001" w:type="dxa"/>
            <w:noWrap w:val="0"/>
            <w:vAlign w:val="center"/>
          </w:tcPr>
          <w:p w14:paraId="0175E372">
            <w:pPr>
              <w:jc w:val="center"/>
              <w:rPr>
                <w:rFonts w:hint="eastAsia" w:ascii="宋体" w:hAnsi="宋体" w:cs="宋体"/>
                <w:sz w:val="24"/>
              </w:rPr>
            </w:pPr>
          </w:p>
        </w:tc>
      </w:tr>
      <w:tr w14:paraId="0CD5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1" w:type="dxa"/>
            <w:noWrap w:val="0"/>
            <w:vAlign w:val="center"/>
          </w:tcPr>
          <w:p w14:paraId="7169CA45">
            <w:pPr>
              <w:jc w:val="center"/>
              <w:rPr>
                <w:rFonts w:hint="eastAsia" w:ascii="宋体" w:hAnsi="宋体" w:eastAsia="宋体" w:cs="宋体"/>
                <w:sz w:val="24"/>
                <w:lang w:val="en-US" w:eastAsia="zh-CN"/>
              </w:rPr>
            </w:pPr>
            <w:r>
              <w:rPr>
                <w:rFonts w:hint="eastAsia" w:ascii="宋体" w:hAnsi="宋体" w:cs="宋体"/>
                <w:sz w:val="24"/>
                <w:lang w:val="en-US" w:eastAsia="zh-CN"/>
              </w:rPr>
              <w:t>4</w:t>
            </w:r>
          </w:p>
        </w:tc>
        <w:tc>
          <w:tcPr>
            <w:tcW w:w="2369" w:type="dxa"/>
            <w:noWrap w:val="0"/>
            <w:vAlign w:val="center"/>
          </w:tcPr>
          <w:p w14:paraId="16709D3B">
            <w:pPr>
              <w:jc w:val="center"/>
              <w:rPr>
                <w:rFonts w:hint="eastAsia" w:ascii="宋体" w:hAnsi="宋体" w:cs="宋体"/>
                <w:sz w:val="24"/>
              </w:rPr>
            </w:pPr>
            <w:r>
              <w:rPr>
                <w:rFonts w:hint="eastAsia" w:ascii="宋体" w:hAnsi="宋体" w:cs="宋体"/>
                <w:sz w:val="24"/>
              </w:rPr>
              <w:t>呼吸支持包</w:t>
            </w:r>
          </w:p>
        </w:tc>
        <w:tc>
          <w:tcPr>
            <w:tcW w:w="852" w:type="dxa"/>
            <w:noWrap w:val="0"/>
            <w:vAlign w:val="center"/>
          </w:tcPr>
          <w:p w14:paraId="5F8DABE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7C6DEE9">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475D730A">
            <w:pPr>
              <w:jc w:val="center"/>
              <w:rPr>
                <w:rFonts w:hint="eastAsia" w:ascii="宋体" w:hAnsi="宋体" w:cs="宋体"/>
                <w:sz w:val="24"/>
              </w:rPr>
            </w:pPr>
          </w:p>
        </w:tc>
        <w:tc>
          <w:tcPr>
            <w:tcW w:w="1521" w:type="dxa"/>
            <w:noWrap w:val="0"/>
            <w:vAlign w:val="center"/>
          </w:tcPr>
          <w:p w14:paraId="77980B86">
            <w:pPr>
              <w:jc w:val="center"/>
              <w:rPr>
                <w:rFonts w:hint="eastAsia" w:ascii="宋体" w:hAnsi="宋体" w:cs="宋体"/>
                <w:sz w:val="24"/>
              </w:rPr>
            </w:pPr>
          </w:p>
        </w:tc>
        <w:tc>
          <w:tcPr>
            <w:tcW w:w="1001" w:type="dxa"/>
            <w:noWrap w:val="0"/>
            <w:vAlign w:val="center"/>
          </w:tcPr>
          <w:p w14:paraId="0F347A1A">
            <w:pPr>
              <w:jc w:val="center"/>
              <w:rPr>
                <w:rFonts w:hint="eastAsia" w:ascii="宋体" w:hAnsi="宋体" w:cs="宋体"/>
                <w:sz w:val="24"/>
              </w:rPr>
            </w:pPr>
          </w:p>
        </w:tc>
      </w:tr>
      <w:tr w14:paraId="4A0A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01" w:type="dxa"/>
            <w:noWrap w:val="0"/>
            <w:vAlign w:val="center"/>
          </w:tcPr>
          <w:p w14:paraId="110A5F83">
            <w:pPr>
              <w:jc w:val="center"/>
              <w:rPr>
                <w:rFonts w:hint="eastAsia" w:ascii="宋体" w:hAnsi="宋体" w:eastAsia="宋体" w:cs="宋体"/>
                <w:sz w:val="24"/>
                <w:lang w:val="en-US" w:eastAsia="zh-CN"/>
              </w:rPr>
            </w:pPr>
            <w:r>
              <w:rPr>
                <w:rFonts w:hint="eastAsia" w:ascii="宋体" w:hAnsi="宋体" w:cs="宋体"/>
                <w:sz w:val="24"/>
                <w:lang w:val="en-US" w:eastAsia="zh-CN"/>
              </w:rPr>
              <w:t>5</w:t>
            </w:r>
          </w:p>
        </w:tc>
        <w:tc>
          <w:tcPr>
            <w:tcW w:w="2369" w:type="dxa"/>
            <w:noWrap w:val="0"/>
            <w:vAlign w:val="center"/>
          </w:tcPr>
          <w:p w14:paraId="46FF9414">
            <w:pPr>
              <w:jc w:val="center"/>
              <w:rPr>
                <w:rFonts w:hint="eastAsia" w:ascii="宋体" w:hAnsi="宋体" w:cs="宋体"/>
                <w:sz w:val="24"/>
              </w:rPr>
            </w:pPr>
            <w:r>
              <w:rPr>
                <w:rFonts w:hint="eastAsia" w:ascii="宋体" w:hAnsi="宋体" w:cs="宋体"/>
                <w:sz w:val="24"/>
              </w:rPr>
              <w:t>循环支持包</w:t>
            </w:r>
          </w:p>
        </w:tc>
        <w:tc>
          <w:tcPr>
            <w:tcW w:w="852" w:type="dxa"/>
            <w:noWrap w:val="0"/>
            <w:vAlign w:val="center"/>
          </w:tcPr>
          <w:p w14:paraId="16742AD4">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52311208">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1B05B77">
            <w:pPr>
              <w:jc w:val="center"/>
              <w:rPr>
                <w:rFonts w:hint="eastAsia" w:ascii="宋体" w:hAnsi="宋体" w:cs="宋体"/>
                <w:sz w:val="24"/>
              </w:rPr>
            </w:pPr>
          </w:p>
        </w:tc>
        <w:tc>
          <w:tcPr>
            <w:tcW w:w="1521" w:type="dxa"/>
            <w:noWrap w:val="0"/>
            <w:vAlign w:val="center"/>
          </w:tcPr>
          <w:p w14:paraId="00551F63">
            <w:pPr>
              <w:jc w:val="center"/>
              <w:rPr>
                <w:rFonts w:hint="eastAsia" w:ascii="宋体" w:hAnsi="宋体" w:cs="宋体"/>
                <w:sz w:val="24"/>
              </w:rPr>
            </w:pPr>
          </w:p>
        </w:tc>
        <w:tc>
          <w:tcPr>
            <w:tcW w:w="1001" w:type="dxa"/>
            <w:noWrap w:val="0"/>
            <w:vAlign w:val="center"/>
          </w:tcPr>
          <w:p w14:paraId="1C8A5201">
            <w:pPr>
              <w:jc w:val="center"/>
              <w:rPr>
                <w:rFonts w:hint="eastAsia" w:ascii="宋体" w:hAnsi="宋体" w:cs="宋体"/>
                <w:sz w:val="24"/>
              </w:rPr>
            </w:pPr>
          </w:p>
        </w:tc>
      </w:tr>
      <w:tr w14:paraId="498F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01" w:type="dxa"/>
            <w:noWrap w:val="0"/>
            <w:vAlign w:val="center"/>
          </w:tcPr>
          <w:p w14:paraId="356019D4">
            <w:pPr>
              <w:jc w:val="center"/>
              <w:rPr>
                <w:rFonts w:hint="eastAsia" w:ascii="宋体" w:hAnsi="宋体" w:eastAsia="宋体" w:cs="宋体"/>
                <w:sz w:val="24"/>
                <w:lang w:val="en-US" w:eastAsia="zh-CN"/>
              </w:rPr>
            </w:pPr>
            <w:r>
              <w:rPr>
                <w:rFonts w:hint="eastAsia" w:ascii="宋体" w:hAnsi="宋体" w:cs="宋体"/>
                <w:sz w:val="24"/>
                <w:lang w:val="en-US" w:eastAsia="zh-CN"/>
              </w:rPr>
              <w:t>6</w:t>
            </w:r>
          </w:p>
        </w:tc>
        <w:tc>
          <w:tcPr>
            <w:tcW w:w="2369" w:type="dxa"/>
            <w:noWrap w:val="0"/>
            <w:vAlign w:val="center"/>
          </w:tcPr>
          <w:p w14:paraId="32854935">
            <w:pPr>
              <w:jc w:val="center"/>
              <w:rPr>
                <w:rFonts w:hint="eastAsia" w:ascii="宋体" w:hAnsi="宋体" w:cs="宋体"/>
                <w:sz w:val="24"/>
              </w:rPr>
            </w:pPr>
            <w:r>
              <w:rPr>
                <w:rFonts w:hint="eastAsia" w:ascii="宋体" w:hAnsi="宋体" w:cs="宋体"/>
                <w:sz w:val="24"/>
              </w:rPr>
              <w:t>搬运器材包</w:t>
            </w:r>
          </w:p>
        </w:tc>
        <w:tc>
          <w:tcPr>
            <w:tcW w:w="852" w:type="dxa"/>
            <w:noWrap w:val="0"/>
            <w:vAlign w:val="center"/>
          </w:tcPr>
          <w:p w14:paraId="1B6A860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5225FC9">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61E98C9">
            <w:pPr>
              <w:jc w:val="center"/>
              <w:rPr>
                <w:rFonts w:hint="eastAsia" w:ascii="宋体" w:hAnsi="宋体" w:cs="宋体"/>
                <w:sz w:val="24"/>
              </w:rPr>
            </w:pPr>
          </w:p>
        </w:tc>
        <w:tc>
          <w:tcPr>
            <w:tcW w:w="1521" w:type="dxa"/>
            <w:noWrap w:val="0"/>
            <w:vAlign w:val="center"/>
          </w:tcPr>
          <w:p w14:paraId="674929E5">
            <w:pPr>
              <w:jc w:val="center"/>
              <w:rPr>
                <w:rFonts w:hint="eastAsia" w:ascii="宋体" w:hAnsi="宋体" w:cs="宋体"/>
                <w:sz w:val="24"/>
              </w:rPr>
            </w:pPr>
          </w:p>
        </w:tc>
        <w:tc>
          <w:tcPr>
            <w:tcW w:w="1001" w:type="dxa"/>
            <w:noWrap w:val="0"/>
            <w:vAlign w:val="center"/>
          </w:tcPr>
          <w:p w14:paraId="658D1D07">
            <w:pPr>
              <w:jc w:val="center"/>
              <w:rPr>
                <w:rFonts w:hint="eastAsia" w:ascii="宋体" w:hAnsi="宋体" w:cs="宋体"/>
                <w:sz w:val="24"/>
              </w:rPr>
            </w:pPr>
          </w:p>
        </w:tc>
      </w:tr>
      <w:tr w14:paraId="1E58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01" w:type="dxa"/>
            <w:noWrap w:val="0"/>
            <w:vAlign w:val="center"/>
          </w:tcPr>
          <w:p w14:paraId="02706439">
            <w:pPr>
              <w:jc w:val="center"/>
              <w:rPr>
                <w:rFonts w:hint="eastAsia" w:ascii="宋体" w:hAnsi="宋体" w:eastAsia="宋体" w:cs="宋体"/>
                <w:sz w:val="24"/>
                <w:lang w:val="en-US" w:eastAsia="zh-CN"/>
              </w:rPr>
            </w:pPr>
            <w:r>
              <w:rPr>
                <w:rFonts w:hint="eastAsia" w:ascii="宋体" w:hAnsi="宋体" w:cs="宋体"/>
                <w:sz w:val="24"/>
                <w:lang w:val="en-US" w:eastAsia="zh-CN"/>
              </w:rPr>
              <w:t>7</w:t>
            </w:r>
          </w:p>
        </w:tc>
        <w:tc>
          <w:tcPr>
            <w:tcW w:w="2369" w:type="dxa"/>
            <w:noWrap w:val="0"/>
            <w:vAlign w:val="center"/>
          </w:tcPr>
          <w:p w14:paraId="08354EF4">
            <w:pPr>
              <w:jc w:val="center"/>
              <w:rPr>
                <w:rFonts w:hint="eastAsia" w:ascii="宋体" w:hAnsi="宋体" w:cs="宋体"/>
                <w:sz w:val="24"/>
              </w:rPr>
            </w:pPr>
            <w:r>
              <w:rPr>
                <w:rFonts w:hint="eastAsia" w:ascii="宋体" w:hAnsi="宋体" w:cs="宋体"/>
                <w:sz w:val="24"/>
              </w:rPr>
              <w:t>药品药剂包</w:t>
            </w:r>
          </w:p>
        </w:tc>
        <w:tc>
          <w:tcPr>
            <w:tcW w:w="852" w:type="dxa"/>
            <w:noWrap w:val="0"/>
            <w:vAlign w:val="center"/>
          </w:tcPr>
          <w:p w14:paraId="3592A862">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90EAE04">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C345037">
            <w:pPr>
              <w:jc w:val="center"/>
              <w:rPr>
                <w:rFonts w:hint="eastAsia" w:ascii="宋体" w:hAnsi="宋体" w:cs="宋体"/>
                <w:sz w:val="24"/>
              </w:rPr>
            </w:pPr>
          </w:p>
        </w:tc>
        <w:tc>
          <w:tcPr>
            <w:tcW w:w="1521" w:type="dxa"/>
            <w:noWrap w:val="0"/>
            <w:vAlign w:val="center"/>
          </w:tcPr>
          <w:p w14:paraId="162AD07D">
            <w:pPr>
              <w:jc w:val="center"/>
              <w:rPr>
                <w:rFonts w:hint="eastAsia" w:ascii="宋体" w:hAnsi="宋体" w:cs="宋体"/>
                <w:sz w:val="24"/>
              </w:rPr>
            </w:pPr>
          </w:p>
        </w:tc>
        <w:tc>
          <w:tcPr>
            <w:tcW w:w="1001" w:type="dxa"/>
            <w:noWrap w:val="0"/>
            <w:vAlign w:val="center"/>
          </w:tcPr>
          <w:p w14:paraId="37C873A4">
            <w:pPr>
              <w:jc w:val="center"/>
              <w:rPr>
                <w:rFonts w:hint="eastAsia" w:ascii="宋体" w:hAnsi="宋体" w:cs="宋体"/>
                <w:sz w:val="24"/>
              </w:rPr>
            </w:pPr>
          </w:p>
        </w:tc>
      </w:tr>
      <w:tr w14:paraId="1CEE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1" w:type="dxa"/>
            <w:noWrap w:val="0"/>
            <w:vAlign w:val="center"/>
          </w:tcPr>
          <w:p w14:paraId="0414C76E">
            <w:pPr>
              <w:jc w:val="center"/>
              <w:rPr>
                <w:rFonts w:hint="eastAsia" w:ascii="宋体" w:hAnsi="宋体" w:eastAsia="宋体" w:cs="宋体"/>
                <w:sz w:val="24"/>
                <w:lang w:val="en-US" w:eastAsia="zh-CN"/>
              </w:rPr>
            </w:pPr>
            <w:r>
              <w:rPr>
                <w:rFonts w:hint="eastAsia" w:ascii="宋体" w:hAnsi="宋体" w:cs="宋体"/>
                <w:sz w:val="24"/>
                <w:lang w:val="en-US" w:eastAsia="zh-CN"/>
              </w:rPr>
              <w:t>8</w:t>
            </w:r>
          </w:p>
        </w:tc>
        <w:tc>
          <w:tcPr>
            <w:tcW w:w="2369" w:type="dxa"/>
            <w:noWrap w:val="0"/>
            <w:vAlign w:val="center"/>
          </w:tcPr>
          <w:p w14:paraId="3952D2AB">
            <w:pPr>
              <w:jc w:val="center"/>
              <w:rPr>
                <w:rFonts w:hint="eastAsia" w:ascii="宋体" w:hAnsi="宋体" w:cs="宋体"/>
                <w:sz w:val="24"/>
              </w:rPr>
            </w:pPr>
            <w:r>
              <w:rPr>
                <w:rFonts w:hint="eastAsia" w:ascii="宋体" w:hAnsi="宋体" w:cs="宋体"/>
                <w:sz w:val="24"/>
              </w:rPr>
              <w:t>创伤急救包</w:t>
            </w:r>
          </w:p>
        </w:tc>
        <w:tc>
          <w:tcPr>
            <w:tcW w:w="852" w:type="dxa"/>
            <w:noWrap w:val="0"/>
            <w:vAlign w:val="center"/>
          </w:tcPr>
          <w:p w14:paraId="78A45562">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5ADCCFEB">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382D751">
            <w:pPr>
              <w:jc w:val="center"/>
              <w:rPr>
                <w:rFonts w:hint="eastAsia" w:ascii="宋体" w:hAnsi="宋体" w:cs="宋体"/>
                <w:sz w:val="24"/>
              </w:rPr>
            </w:pPr>
          </w:p>
        </w:tc>
        <w:tc>
          <w:tcPr>
            <w:tcW w:w="1521" w:type="dxa"/>
            <w:noWrap w:val="0"/>
            <w:vAlign w:val="center"/>
          </w:tcPr>
          <w:p w14:paraId="4873E9BF">
            <w:pPr>
              <w:jc w:val="center"/>
              <w:rPr>
                <w:rFonts w:hint="eastAsia" w:ascii="宋体" w:hAnsi="宋体" w:cs="宋体"/>
                <w:sz w:val="24"/>
              </w:rPr>
            </w:pPr>
          </w:p>
        </w:tc>
        <w:tc>
          <w:tcPr>
            <w:tcW w:w="1001" w:type="dxa"/>
            <w:noWrap w:val="0"/>
            <w:vAlign w:val="center"/>
          </w:tcPr>
          <w:p w14:paraId="10721857">
            <w:pPr>
              <w:jc w:val="center"/>
              <w:rPr>
                <w:rFonts w:hint="eastAsia" w:ascii="宋体" w:hAnsi="宋体" w:cs="宋体"/>
                <w:sz w:val="24"/>
              </w:rPr>
            </w:pPr>
          </w:p>
        </w:tc>
      </w:tr>
      <w:tr w14:paraId="6C94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01" w:type="dxa"/>
            <w:noWrap w:val="0"/>
            <w:vAlign w:val="center"/>
          </w:tcPr>
          <w:p w14:paraId="30DCDB3C">
            <w:pPr>
              <w:jc w:val="center"/>
              <w:rPr>
                <w:rFonts w:hint="eastAsia" w:ascii="宋体" w:hAnsi="宋体" w:eastAsia="宋体" w:cs="宋体"/>
                <w:sz w:val="24"/>
                <w:lang w:val="en-US" w:eastAsia="zh-CN"/>
              </w:rPr>
            </w:pPr>
            <w:r>
              <w:rPr>
                <w:rFonts w:hint="eastAsia" w:ascii="宋体" w:hAnsi="宋体" w:cs="宋体"/>
                <w:sz w:val="24"/>
                <w:lang w:val="en-US" w:eastAsia="zh-CN"/>
              </w:rPr>
              <w:t>9</w:t>
            </w:r>
          </w:p>
        </w:tc>
        <w:tc>
          <w:tcPr>
            <w:tcW w:w="2369" w:type="dxa"/>
            <w:noWrap w:val="0"/>
            <w:vAlign w:val="center"/>
          </w:tcPr>
          <w:p w14:paraId="76B4DBF5">
            <w:pPr>
              <w:jc w:val="center"/>
              <w:rPr>
                <w:rFonts w:hint="eastAsia" w:ascii="宋体" w:hAnsi="宋体" w:cs="宋体"/>
                <w:sz w:val="24"/>
              </w:rPr>
            </w:pPr>
            <w:r>
              <w:rPr>
                <w:rFonts w:hint="eastAsia" w:ascii="宋体" w:hAnsi="宋体" w:cs="宋体"/>
                <w:sz w:val="24"/>
              </w:rPr>
              <w:t>手术器材包</w:t>
            </w:r>
          </w:p>
        </w:tc>
        <w:tc>
          <w:tcPr>
            <w:tcW w:w="852" w:type="dxa"/>
            <w:noWrap w:val="0"/>
            <w:vAlign w:val="center"/>
          </w:tcPr>
          <w:p w14:paraId="0A854966">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665C17D7">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39965FA9">
            <w:pPr>
              <w:jc w:val="center"/>
              <w:rPr>
                <w:rFonts w:hint="eastAsia" w:ascii="宋体" w:hAnsi="宋体" w:cs="宋体"/>
                <w:sz w:val="24"/>
              </w:rPr>
            </w:pPr>
          </w:p>
        </w:tc>
        <w:tc>
          <w:tcPr>
            <w:tcW w:w="1521" w:type="dxa"/>
            <w:noWrap w:val="0"/>
            <w:vAlign w:val="center"/>
          </w:tcPr>
          <w:p w14:paraId="10313636">
            <w:pPr>
              <w:jc w:val="center"/>
              <w:rPr>
                <w:rFonts w:hint="eastAsia" w:ascii="宋体" w:hAnsi="宋体" w:cs="宋体"/>
                <w:sz w:val="24"/>
              </w:rPr>
            </w:pPr>
          </w:p>
        </w:tc>
        <w:tc>
          <w:tcPr>
            <w:tcW w:w="1001" w:type="dxa"/>
            <w:noWrap w:val="0"/>
            <w:vAlign w:val="center"/>
          </w:tcPr>
          <w:p w14:paraId="3D4AC752">
            <w:pPr>
              <w:jc w:val="center"/>
              <w:rPr>
                <w:rFonts w:hint="eastAsia" w:ascii="宋体" w:hAnsi="宋体" w:cs="宋体"/>
                <w:sz w:val="24"/>
              </w:rPr>
            </w:pPr>
          </w:p>
        </w:tc>
      </w:tr>
      <w:tr w14:paraId="4B6B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01" w:type="dxa"/>
            <w:noWrap w:val="0"/>
            <w:vAlign w:val="center"/>
          </w:tcPr>
          <w:p w14:paraId="3EFFB014">
            <w:pPr>
              <w:jc w:val="center"/>
              <w:rPr>
                <w:rFonts w:hint="default" w:ascii="宋体" w:hAnsi="宋体" w:eastAsia="宋体" w:cs="宋体"/>
                <w:sz w:val="24"/>
                <w:lang w:val="en-US" w:eastAsia="zh-CN"/>
              </w:rPr>
            </w:pPr>
            <w:r>
              <w:rPr>
                <w:rFonts w:hint="eastAsia" w:ascii="宋体" w:hAnsi="宋体" w:cs="宋体"/>
                <w:sz w:val="24"/>
                <w:lang w:val="en-US" w:eastAsia="zh-CN"/>
              </w:rPr>
              <w:t>10</w:t>
            </w:r>
          </w:p>
        </w:tc>
        <w:tc>
          <w:tcPr>
            <w:tcW w:w="2369" w:type="dxa"/>
            <w:noWrap w:val="0"/>
            <w:vAlign w:val="center"/>
          </w:tcPr>
          <w:p w14:paraId="5C415E94">
            <w:pPr>
              <w:jc w:val="center"/>
              <w:rPr>
                <w:rFonts w:hint="eastAsia" w:ascii="宋体" w:hAnsi="宋体" w:cs="宋体"/>
                <w:sz w:val="24"/>
              </w:rPr>
            </w:pPr>
            <w:r>
              <w:rPr>
                <w:rFonts w:hint="eastAsia" w:ascii="宋体" w:hAnsi="宋体" w:cs="宋体"/>
                <w:sz w:val="24"/>
              </w:rPr>
              <w:t>防护器材包</w:t>
            </w:r>
          </w:p>
        </w:tc>
        <w:tc>
          <w:tcPr>
            <w:tcW w:w="852" w:type="dxa"/>
            <w:noWrap w:val="0"/>
            <w:vAlign w:val="center"/>
          </w:tcPr>
          <w:p w14:paraId="77E344A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4DC8F323">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B4AF408">
            <w:pPr>
              <w:jc w:val="center"/>
              <w:rPr>
                <w:rFonts w:hint="eastAsia" w:ascii="宋体" w:hAnsi="宋体" w:cs="宋体"/>
                <w:sz w:val="24"/>
              </w:rPr>
            </w:pPr>
          </w:p>
        </w:tc>
        <w:tc>
          <w:tcPr>
            <w:tcW w:w="1521" w:type="dxa"/>
            <w:noWrap w:val="0"/>
            <w:vAlign w:val="center"/>
          </w:tcPr>
          <w:p w14:paraId="1205C038">
            <w:pPr>
              <w:jc w:val="center"/>
              <w:rPr>
                <w:rFonts w:hint="eastAsia" w:ascii="宋体" w:hAnsi="宋体" w:cs="宋体"/>
                <w:sz w:val="24"/>
              </w:rPr>
            </w:pPr>
          </w:p>
        </w:tc>
        <w:tc>
          <w:tcPr>
            <w:tcW w:w="1001" w:type="dxa"/>
            <w:noWrap w:val="0"/>
            <w:vAlign w:val="center"/>
          </w:tcPr>
          <w:p w14:paraId="6FFA3DAE">
            <w:pPr>
              <w:jc w:val="center"/>
              <w:rPr>
                <w:rFonts w:hint="eastAsia" w:ascii="宋体" w:hAnsi="宋体" w:cs="宋体"/>
                <w:sz w:val="24"/>
              </w:rPr>
            </w:pPr>
          </w:p>
        </w:tc>
      </w:tr>
      <w:tr w14:paraId="1C9E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01" w:type="dxa"/>
            <w:noWrap w:val="0"/>
            <w:vAlign w:val="center"/>
          </w:tcPr>
          <w:p w14:paraId="475572B0">
            <w:pPr>
              <w:jc w:val="center"/>
              <w:rPr>
                <w:rFonts w:hint="default" w:ascii="宋体" w:hAnsi="宋体" w:eastAsia="宋体" w:cs="宋体"/>
                <w:sz w:val="24"/>
                <w:lang w:val="en-US" w:eastAsia="zh-CN"/>
              </w:rPr>
            </w:pPr>
            <w:r>
              <w:rPr>
                <w:rFonts w:hint="eastAsia" w:ascii="宋体" w:hAnsi="宋体" w:cs="宋体"/>
                <w:sz w:val="24"/>
                <w:lang w:val="en-US" w:eastAsia="zh-CN"/>
              </w:rPr>
              <w:t>11</w:t>
            </w:r>
          </w:p>
        </w:tc>
        <w:tc>
          <w:tcPr>
            <w:tcW w:w="2369" w:type="dxa"/>
            <w:noWrap w:val="0"/>
            <w:vAlign w:val="center"/>
          </w:tcPr>
          <w:p w14:paraId="4BD0B6B2">
            <w:pPr>
              <w:jc w:val="center"/>
              <w:rPr>
                <w:rFonts w:hint="eastAsia" w:ascii="宋体" w:hAnsi="宋体" w:cs="宋体"/>
                <w:sz w:val="24"/>
              </w:rPr>
            </w:pPr>
            <w:r>
              <w:rPr>
                <w:rFonts w:hint="eastAsia" w:ascii="宋体" w:hAnsi="宋体" w:cs="宋体"/>
                <w:sz w:val="24"/>
              </w:rPr>
              <w:t>洗消用品包</w:t>
            </w:r>
          </w:p>
        </w:tc>
        <w:tc>
          <w:tcPr>
            <w:tcW w:w="852" w:type="dxa"/>
            <w:noWrap w:val="0"/>
            <w:vAlign w:val="center"/>
          </w:tcPr>
          <w:p w14:paraId="2FB3D558">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6D8394E">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F972DE6">
            <w:pPr>
              <w:jc w:val="center"/>
              <w:rPr>
                <w:rFonts w:hint="eastAsia" w:ascii="宋体" w:hAnsi="宋体" w:cs="宋体"/>
                <w:sz w:val="24"/>
              </w:rPr>
            </w:pPr>
          </w:p>
        </w:tc>
        <w:tc>
          <w:tcPr>
            <w:tcW w:w="1521" w:type="dxa"/>
            <w:noWrap w:val="0"/>
            <w:vAlign w:val="center"/>
          </w:tcPr>
          <w:p w14:paraId="04BF5C5E">
            <w:pPr>
              <w:jc w:val="center"/>
              <w:rPr>
                <w:rFonts w:hint="eastAsia" w:ascii="宋体" w:hAnsi="宋体" w:cs="宋体"/>
                <w:sz w:val="24"/>
              </w:rPr>
            </w:pPr>
          </w:p>
        </w:tc>
        <w:tc>
          <w:tcPr>
            <w:tcW w:w="1001" w:type="dxa"/>
            <w:noWrap w:val="0"/>
            <w:vAlign w:val="center"/>
          </w:tcPr>
          <w:p w14:paraId="6C8F059F">
            <w:pPr>
              <w:jc w:val="center"/>
              <w:rPr>
                <w:rFonts w:hint="eastAsia" w:ascii="宋体" w:hAnsi="宋体" w:cs="宋体"/>
                <w:sz w:val="24"/>
              </w:rPr>
            </w:pPr>
          </w:p>
        </w:tc>
      </w:tr>
      <w:tr w14:paraId="1CEA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01" w:type="dxa"/>
            <w:noWrap w:val="0"/>
            <w:vAlign w:val="center"/>
          </w:tcPr>
          <w:p w14:paraId="7DD5E2A5">
            <w:pPr>
              <w:jc w:val="center"/>
              <w:rPr>
                <w:rFonts w:hint="default" w:ascii="宋体" w:hAnsi="宋体" w:eastAsia="宋体" w:cs="宋体"/>
                <w:sz w:val="24"/>
                <w:lang w:val="en-US" w:eastAsia="zh-CN"/>
              </w:rPr>
            </w:pPr>
            <w:r>
              <w:rPr>
                <w:rFonts w:hint="eastAsia" w:ascii="宋体" w:hAnsi="宋体" w:cs="宋体"/>
                <w:sz w:val="24"/>
                <w:lang w:val="en-US" w:eastAsia="zh-CN"/>
              </w:rPr>
              <w:t>12</w:t>
            </w:r>
          </w:p>
        </w:tc>
        <w:tc>
          <w:tcPr>
            <w:tcW w:w="2369" w:type="dxa"/>
            <w:noWrap w:val="0"/>
            <w:vAlign w:val="center"/>
          </w:tcPr>
          <w:p w14:paraId="1596B7E3">
            <w:pPr>
              <w:jc w:val="center"/>
              <w:rPr>
                <w:rFonts w:hint="eastAsia" w:ascii="宋体" w:hAnsi="宋体" w:cs="宋体"/>
                <w:sz w:val="24"/>
              </w:rPr>
            </w:pPr>
            <w:r>
              <w:rPr>
                <w:rFonts w:hint="eastAsia" w:ascii="宋体" w:hAnsi="宋体" w:cs="宋体"/>
                <w:sz w:val="24"/>
              </w:rPr>
              <w:t>中毒处置背囊</w:t>
            </w:r>
          </w:p>
        </w:tc>
        <w:tc>
          <w:tcPr>
            <w:tcW w:w="852" w:type="dxa"/>
            <w:noWrap w:val="0"/>
            <w:vAlign w:val="center"/>
          </w:tcPr>
          <w:p w14:paraId="5FF52F03">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8FA2FCD">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CCCFD8C">
            <w:pPr>
              <w:jc w:val="center"/>
              <w:rPr>
                <w:rFonts w:hint="eastAsia" w:ascii="宋体" w:hAnsi="宋体" w:cs="宋体"/>
                <w:sz w:val="24"/>
              </w:rPr>
            </w:pPr>
          </w:p>
        </w:tc>
        <w:tc>
          <w:tcPr>
            <w:tcW w:w="1521" w:type="dxa"/>
            <w:noWrap w:val="0"/>
            <w:vAlign w:val="center"/>
          </w:tcPr>
          <w:p w14:paraId="79C53C77">
            <w:pPr>
              <w:jc w:val="center"/>
              <w:rPr>
                <w:rFonts w:hint="eastAsia" w:ascii="宋体" w:hAnsi="宋体" w:cs="宋体"/>
                <w:sz w:val="24"/>
              </w:rPr>
            </w:pPr>
          </w:p>
        </w:tc>
        <w:tc>
          <w:tcPr>
            <w:tcW w:w="1001" w:type="dxa"/>
            <w:noWrap w:val="0"/>
            <w:vAlign w:val="center"/>
          </w:tcPr>
          <w:p w14:paraId="6EDCB105">
            <w:pPr>
              <w:jc w:val="center"/>
              <w:rPr>
                <w:rFonts w:hint="eastAsia" w:ascii="宋体" w:hAnsi="宋体" w:cs="宋体"/>
                <w:sz w:val="24"/>
              </w:rPr>
            </w:pPr>
          </w:p>
        </w:tc>
      </w:tr>
      <w:tr w14:paraId="6D0E3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01" w:type="dxa"/>
            <w:noWrap w:val="0"/>
            <w:vAlign w:val="center"/>
          </w:tcPr>
          <w:p w14:paraId="49468A28">
            <w:pPr>
              <w:jc w:val="center"/>
              <w:rPr>
                <w:rFonts w:hint="default" w:ascii="宋体" w:hAnsi="宋体" w:eastAsia="宋体" w:cs="宋体"/>
                <w:sz w:val="24"/>
                <w:lang w:val="en-US" w:eastAsia="zh-CN"/>
              </w:rPr>
            </w:pPr>
            <w:r>
              <w:rPr>
                <w:rFonts w:hint="eastAsia" w:ascii="宋体" w:hAnsi="宋体" w:cs="宋体"/>
                <w:sz w:val="24"/>
                <w:lang w:val="en-US" w:eastAsia="zh-CN"/>
              </w:rPr>
              <w:t>13</w:t>
            </w:r>
          </w:p>
        </w:tc>
        <w:tc>
          <w:tcPr>
            <w:tcW w:w="2369" w:type="dxa"/>
            <w:noWrap w:val="0"/>
            <w:vAlign w:val="center"/>
          </w:tcPr>
          <w:p w14:paraId="53024F17">
            <w:pPr>
              <w:jc w:val="center"/>
              <w:rPr>
                <w:rFonts w:hint="eastAsia" w:ascii="宋体" w:hAnsi="宋体" w:cs="宋体"/>
                <w:sz w:val="24"/>
              </w:rPr>
            </w:pPr>
            <w:r>
              <w:rPr>
                <w:rFonts w:hint="eastAsia" w:ascii="宋体" w:hAnsi="宋体" w:cs="宋体"/>
                <w:sz w:val="24"/>
              </w:rPr>
              <w:t>生物样品包</w:t>
            </w:r>
          </w:p>
        </w:tc>
        <w:tc>
          <w:tcPr>
            <w:tcW w:w="852" w:type="dxa"/>
            <w:noWrap w:val="0"/>
            <w:vAlign w:val="center"/>
          </w:tcPr>
          <w:p w14:paraId="5A05FFC9">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05FF663A">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10FE6EF">
            <w:pPr>
              <w:jc w:val="center"/>
              <w:rPr>
                <w:rFonts w:hint="eastAsia" w:ascii="宋体" w:hAnsi="宋体" w:cs="宋体"/>
                <w:sz w:val="24"/>
              </w:rPr>
            </w:pPr>
          </w:p>
        </w:tc>
        <w:tc>
          <w:tcPr>
            <w:tcW w:w="1521" w:type="dxa"/>
            <w:noWrap w:val="0"/>
            <w:vAlign w:val="center"/>
          </w:tcPr>
          <w:p w14:paraId="77EBDA36">
            <w:pPr>
              <w:jc w:val="center"/>
              <w:rPr>
                <w:rFonts w:hint="eastAsia" w:ascii="宋体" w:hAnsi="宋体" w:cs="宋体"/>
                <w:sz w:val="24"/>
              </w:rPr>
            </w:pPr>
          </w:p>
        </w:tc>
        <w:tc>
          <w:tcPr>
            <w:tcW w:w="1001" w:type="dxa"/>
            <w:noWrap w:val="0"/>
            <w:vAlign w:val="center"/>
          </w:tcPr>
          <w:p w14:paraId="2782450C">
            <w:pPr>
              <w:jc w:val="center"/>
              <w:rPr>
                <w:rFonts w:hint="eastAsia" w:ascii="宋体" w:hAnsi="宋体" w:cs="宋体"/>
                <w:sz w:val="24"/>
              </w:rPr>
            </w:pPr>
          </w:p>
        </w:tc>
      </w:tr>
      <w:tr w14:paraId="3535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01" w:type="dxa"/>
            <w:noWrap w:val="0"/>
            <w:vAlign w:val="center"/>
          </w:tcPr>
          <w:p w14:paraId="3D4451C7">
            <w:pPr>
              <w:jc w:val="center"/>
              <w:rPr>
                <w:rFonts w:hint="default" w:ascii="宋体" w:hAnsi="宋体" w:eastAsia="宋体" w:cs="宋体"/>
                <w:sz w:val="24"/>
                <w:lang w:val="en-US" w:eastAsia="zh-CN"/>
              </w:rPr>
            </w:pPr>
            <w:r>
              <w:rPr>
                <w:rFonts w:hint="eastAsia" w:ascii="宋体" w:hAnsi="宋体" w:cs="宋体"/>
                <w:sz w:val="24"/>
                <w:lang w:val="en-US" w:eastAsia="zh-CN"/>
              </w:rPr>
              <w:t>14</w:t>
            </w:r>
          </w:p>
        </w:tc>
        <w:tc>
          <w:tcPr>
            <w:tcW w:w="2369" w:type="dxa"/>
            <w:noWrap w:val="0"/>
            <w:vAlign w:val="center"/>
          </w:tcPr>
          <w:p w14:paraId="15BE5BD4">
            <w:pPr>
              <w:jc w:val="center"/>
              <w:rPr>
                <w:rFonts w:hint="eastAsia" w:ascii="宋体" w:hAnsi="宋体" w:cs="宋体"/>
                <w:sz w:val="24"/>
              </w:rPr>
            </w:pPr>
            <w:r>
              <w:rPr>
                <w:rFonts w:hint="eastAsia" w:ascii="宋体" w:hAnsi="宋体" w:cs="宋体"/>
                <w:sz w:val="24"/>
              </w:rPr>
              <w:t>心理救援背包</w:t>
            </w:r>
          </w:p>
        </w:tc>
        <w:tc>
          <w:tcPr>
            <w:tcW w:w="852" w:type="dxa"/>
            <w:noWrap w:val="0"/>
            <w:vAlign w:val="center"/>
          </w:tcPr>
          <w:p w14:paraId="7F3D4964">
            <w:pPr>
              <w:jc w:val="center"/>
              <w:rPr>
                <w:rFonts w:hint="eastAsia" w:ascii="宋体" w:hAnsi="宋体" w:cs="宋体"/>
                <w:sz w:val="24"/>
              </w:rPr>
            </w:pPr>
            <w:r>
              <w:rPr>
                <w:rFonts w:hint="eastAsia" w:ascii="宋体" w:hAnsi="宋体" w:cs="宋体"/>
                <w:sz w:val="24"/>
              </w:rPr>
              <w:t>1</w:t>
            </w:r>
          </w:p>
        </w:tc>
        <w:tc>
          <w:tcPr>
            <w:tcW w:w="936" w:type="dxa"/>
            <w:noWrap w:val="0"/>
            <w:vAlign w:val="center"/>
          </w:tcPr>
          <w:p w14:paraId="696BBC93">
            <w:pPr>
              <w:jc w:val="center"/>
              <w:rPr>
                <w:rFonts w:hint="eastAsia" w:ascii="宋体" w:hAnsi="宋体" w:cs="宋体"/>
                <w:sz w:val="24"/>
              </w:rPr>
            </w:pPr>
            <w:r>
              <w:rPr>
                <w:rFonts w:hint="eastAsia" w:ascii="宋体" w:hAnsi="宋体" w:cs="宋体"/>
                <w:sz w:val="24"/>
              </w:rPr>
              <w:t>套</w:t>
            </w:r>
          </w:p>
        </w:tc>
        <w:tc>
          <w:tcPr>
            <w:tcW w:w="1606" w:type="dxa"/>
            <w:noWrap w:val="0"/>
            <w:vAlign w:val="center"/>
          </w:tcPr>
          <w:p w14:paraId="21D9030B">
            <w:pPr>
              <w:jc w:val="center"/>
              <w:rPr>
                <w:rFonts w:hint="eastAsia" w:ascii="宋体" w:hAnsi="宋体" w:cs="宋体"/>
                <w:sz w:val="24"/>
              </w:rPr>
            </w:pPr>
          </w:p>
        </w:tc>
        <w:tc>
          <w:tcPr>
            <w:tcW w:w="1521" w:type="dxa"/>
            <w:noWrap w:val="0"/>
            <w:vAlign w:val="center"/>
          </w:tcPr>
          <w:p w14:paraId="7EF2E56A">
            <w:pPr>
              <w:jc w:val="center"/>
              <w:rPr>
                <w:rFonts w:hint="eastAsia" w:ascii="宋体" w:hAnsi="宋体" w:cs="宋体"/>
                <w:sz w:val="24"/>
              </w:rPr>
            </w:pPr>
          </w:p>
        </w:tc>
        <w:tc>
          <w:tcPr>
            <w:tcW w:w="1001" w:type="dxa"/>
            <w:noWrap w:val="0"/>
            <w:vAlign w:val="center"/>
          </w:tcPr>
          <w:p w14:paraId="3E395B16">
            <w:pPr>
              <w:jc w:val="center"/>
              <w:rPr>
                <w:rFonts w:hint="eastAsia" w:ascii="宋体" w:hAnsi="宋体" w:cs="宋体"/>
                <w:sz w:val="24"/>
              </w:rPr>
            </w:pPr>
          </w:p>
        </w:tc>
      </w:tr>
      <w:tr w14:paraId="28B6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01" w:type="dxa"/>
            <w:noWrap w:val="0"/>
            <w:vAlign w:val="center"/>
          </w:tcPr>
          <w:p w14:paraId="290FD969">
            <w:pPr>
              <w:jc w:val="center"/>
              <w:rPr>
                <w:rFonts w:hint="default" w:ascii="宋体" w:hAnsi="宋体" w:eastAsia="宋体" w:cs="宋体"/>
                <w:sz w:val="24"/>
                <w:lang w:val="en-US" w:eastAsia="zh-CN"/>
              </w:rPr>
            </w:pPr>
            <w:r>
              <w:rPr>
                <w:rFonts w:hint="eastAsia" w:ascii="宋体" w:hAnsi="宋体" w:cs="宋体"/>
                <w:sz w:val="24"/>
                <w:lang w:val="en-US" w:eastAsia="zh-CN"/>
              </w:rPr>
              <w:t>15</w:t>
            </w:r>
          </w:p>
        </w:tc>
        <w:tc>
          <w:tcPr>
            <w:tcW w:w="2369" w:type="dxa"/>
            <w:noWrap w:val="0"/>
            <w:vAlign w:val="center"/>
          </w:tcPr>
          <w:p w14:paraId="2D93E306">
            <w:pPr>
              <w:jc w:val="center"/>
              <w:rPr>
                <w:rFonts w:hint="eastAsia" w:ascii="宋体" w:hAnsi="宋体" w:cs="宋体"/>
                <w:sz w:val="24"/>
              </w:rPr>
            </w:pPr>
            <w:r>
              <w:rPr>
                <w:rFonts w:hint="eastAsia" w:ascii="宋体" w:hAnsi="宋体" w:cs="宋体"/>
                <w:sz w:val="24"/>
              </w:rPr>
              <w:t>应急冬装</w:t>
            </w:r>
          </w:p>
        </w:tc>
        <w:tc>
          <w:tcPr>
            <w:tcW w:w="852" w:type="dxa"/>
            <w:noWrap w:val="0"/>
            <w:vAlign w:val="center"/>
          </w:tcPr>
          <w:p w14:paraId="6159AD21">
            <w:pPr>
              <w:jc w:val="center"/>
              <w:rPr>
                <w:rFonts w:hint="eastAsia" w:ascii="宋体" w:hAnsi="宋体" w:cs="宋体"/>
                <w:sz w:val="24"/>
              </w:rPr>
            </w:pPr>
            <w:r>
              <w:rPr>
                <w:rFonts w:hint="eastAsia" w:ascii="宋体" w:hAnsi="宋体" w:cs="宋体"/>
                <w:sz w:val="24"/>
              </w:rPr>
              <w:t>20</w:t>
            </w:r>
          </w:p>
        </w:tc>
        <w:tc>
          <w:tcPr>
            <w:tcW w:w="936" w:type="dxa"/>
            <w:noWrap w:val="0"/>
            <w:vAlign w:val="center"/>
          </w:tcPr>
          <w:p w14:paraId="1EF10BBB">
            <w:pPr>
              <w:jc w:val="center"/>
              <w:rPr>
                <w:rFonts w:hint="eastAsia" w:ascii="宋体" w:hAnsi="宋体" w:cs="宋体"/>
                <w:sz w:val="24"/>
              </w:rPr>
            </w:pPr>
            <w:r>
              <w:rPr>
                <w:rFonts w:hint="eastAsia" w:ascii="宋体" w:hAnsi="宋体" w:cs="宋体"/>
                <w:sz w:val="24"/>
              </w:rPr>
              <w:t>套</w:t>
            </w:r>
          </w:p>
        </w:tc>
        <w:tc>
          <w:tcPr>
            <w:tcW w:w="1606" w:type="dxa"/>
            <w:noWrap w:val="0"/>
            <w:vAlign w:val="center"/>
          </w:tcPr>
          <w:p w14:paraId="30A7B9D3">
            <w:pPr>
              <w:jc w:val="center"/>
              <w:rPr>
                <w:rFonts w:hint="eastAsia" w:ascii="宋体" w:hAnsi="宋体" w:cs="宋体"/>
                <w:sz w:val="24"/>
              </w:rPr>
            </w:pPr>
          </w:p>
        </w:tc>
        <w:tc>
          <w:tcPr>
            <w:tcW w:w="1521" w:type="dxa"/>
            <w:noWrap w:val="0"/>
            <w:vAlign w:val="center"/>
          </w:tcPr>
          <w:p w14:paraId="3DC48A6C">
            <w:pPr>
              <w:jc w:val="center"/>
              <w:rPr>
                <w:rFonts w:hint="eastAsia" w:ascii="宋体" w:hAnsi="宋体" w:cs="宋体"/>
                <w:sz w:val="24"/>
              </w:rPr>
            </w:pPr>
          </w:p>
        </w:tc>
        <w:tc>
          <w:tcPr>
            <w:tcW w:w="1001" w:type="dxa"/>
            <w:noWrap w:val="0"/>
            <w:vAlign w:val="center"/>
          </w:tcPr>
          <w:p w14:paraId="429ECD80">
            <w:pPr>
              <w:jc w:val="center"/>
              <w:rPr>
                <w:rFonts w:hint="eastAsia" w:ascii="宋体" w:hAnsi="宋体" w:cs="宋体"/>
                <w:sz w:val="24"/>
              </w:rPr>
            </w:pPr>
          </w:p>
        </w:tc>
      </w:tr>
      <w:tr w14:paraId="47DF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1" w:type="dxa"/>
            <w:noWrap w:val="0"/>
            <w:vAlign w:val="center"/>
          </w:tcPr>
          <w:p w14:paraId="4564A84F">
            <w:pPr>
              <w:jc w:val="center"/>
              <w:rPr>
                <w:rFonts w:hint="default" w:ascii="宋体" w:hAnsi="宋体" w:eastAsia="宋体" w:cs="宋体"/>
                <w:sz w:val="24"/>
                <w:lang w:val="en-US" w:eastAsia="zh-CN"/>
              </w:rPr>
            </w:pPr>
            <w:r>
              <w:rPr>
                <w:rFonts w:hint="eastAsia" w:ascii="宋体" w:hAnsi="宋体" w:cs="宋体"/>
                <w:sz w:val="24"/>
                <w:lang w:val="en-US" w:eastAsia="zh-CN"/>
              </w:rPr>
              <w:t>16</w:t>
            </w:r>
          </w:p>
        </w:tc>
        <w:tc>
          <w:tcPr>
            <w:tcW w:w="2369" w:type="dxa"/>
            <w:noWrap w:val="0"/>
            <w:vAlign w:val="center"/>
          </w:tcPr>
          <w:p w14:paraId="0602E96D">
            <w:pPr>
              <w:jc w:val="center"/>
              <w:rPr>
                <w:rFonts w:hint="eastAsia" w:ascii="宋体" w:hAnsi="宋体" w:cs="宋体"/>
                <w:sz w:val="24"/>
              </w:rPr>
            </w:pPr>
            <w:r>
              <w:rPr>
                <w:rFonts w:hint="eastAsia" w:ascii="宋体" w:hAnsi="宋体" w:cs="宋体"/>
                <w:sz w:val="24"/>
              </w:rPr>
              <w:t>应急马甲</w:t>
            </w:r>
          </w:p>
        </w:tc>
        <w:tc>
          <w:tcPr>
            <w:tcW w:w="852" w:type="dxa"/>
            <w:noWrap w:val="0"/>
            <w:vAlign w:val="center"/>
          </w:tcPr>
          <w:p w14:paraId="724BF7E0">
            <w:pPr>
              <w:jc w:val="center"/>
              <w:rPr>
                <w:rFonts w:hint="eastAsia" w:ascii="宋体" w:hAnsi="宋体" w:cs="宋体"/>
                <w:sz w:val="24"/>
              </w:rPr>
            </w:pPr>
            <w:r>
              <w:rPr>
                <w:rFonts w:hint="eastAsia" w:ascii="宋体" w:hAnsi="宋体" w:cs="宋体"/>
                <w:sz w:val="24"/>
              </w:rPr>
              <w:t>20</w:t>
            </w:r>
          </w:p>
        </w:tc>
        <w:tc>
          <w:tcPr>
            <w:tcW w:w="936" w:type="dxa"/>
            <w:noWrap w:val="0"/>
            <w:vAlign w:val="center"/>
          </w:tcPr>
          <w:p w14:paraId="1FB24746">
            <w:pPr>
              <w:jc w:val="center"/>
              <w:rPr>
                <w:rFonts w:hint="eastAsia" w:ascii="宋体" w:hAnsi="宋体" w:cs="宋体"/>
                <w:sz w:val="24"/>
              </w:rPr>
            </w:pPr>
            <w:r>
              <w:rPr>
                <w:rFonts w:hint="eastAsia" w:ascii="宋体" w:hAnsi="宋体" w:cs="宋体"/>
                <w:sz w:val="24"/>
              </w:rPr>
              <w:t>件</w:t>
            </w:r>
          </w:p>
        </w:tc>
        <w:tc>
          <w:tcPr>
            <w:tcW w:w="1606" w:type="dxa"/>
            <w:noWrap w:val="0"/>
            <w:vAlign w:val="center"/>
          </w:tcPr>
          <w:p w14:paraId="617C69EB">
            <w:pPr>
              <w:jc w:val="center"/>
              <w:rPr>
                <w:rFonts w:hint="eastAsia" w:ascii="宋体" w:hAnsi="宋体" w:cs="宋体"/>
                <w:sz w:val="24"/>
              </w:rPr>
            </w:pPr>
          </w:p>
        </w:tc>
        <w:tc>
          <w:tcPr>
            <w:tcW w:w="1521" w:type="dxa"/>
            <w:noWrap w:val="0"/>
            <w:vAlign w:val="center"/>
          </w:tcPr>
          <w:p w14:paraId="224A7ACA">
            <w:pPr>
              <w:jc w:val="center"/>
              <w:rPr>
                <w:rFonts w:hint="eastAsia" w:ascii="宋体" w:hAnsi="宋体" w:cs="宋体"/>
                <w:sz w:val="24"/>
              </w:rPr>
            </w:pPr>
          </w:p>
        </w:tc>
        <w:tc>
          <w:tcPr>
            <w:tcW w:w="1001" w:type="dxa"/>
            <w:noWrap w:val="0"/>
            <w:vAlign w:val="center"/>
          </w:tcPr>
          <w:p w14:paraId="067A7746">
            <w:pPr>
              <w:jc w:val="center"/>
              <w:rPr>
                <w:rFonts w:hint="eastAsia" w:ascii="宋体" w:hAnsi="宋体" w:cs="宋体"/>
                <w:sz w:val="24"/>
              </w:rPr>
            </w:pPr>
          </w:p>
        </w:tc>
      </w:tr>
      <w:tr w14:paraId="5630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1" w:type="dxa"/>
            <w:noWrap w:val="0"/>
            <w:vAlign w:val="center"/>
          </w:tcPr>
          <w:p w14:paraId="6957DE8E">
            <w:pPr>
              <w:jc w:val="center"/>
              <w:rPr>
                <w:rFonts w:hint="default" w:ascii="宋体" w:hAnsi="宋体" w:eastAsia="宋体" w:cs="宋体"/>
                <w:sz w:val="24"/>
                <w:lang w:val="en-US" w:eastAsia="zh-CN"/>
              </w:rPr>
            </w:pPr>
            <w:r>
              <w:rPr>
                <w:rFonts w:hint="eastAsia" w:ascii="宋体" w:hAnsi="宋体" w:cs="宋体"/>
                <w:sz w:val="24"/>
                <w:lang w:val="en-US" w:eastAsia="zh-CN"/>
              </w:rPr>
              <w:t>17</w:t>
            </w:r>
          </w:p>
        </w:tc>
        <w:tc>
          <w:tcPr>
            <w:tcW w:w="2369" w:type="dxa"/>
            <w:noWrap w:val="0"/>
            <w:vAlign w:val="center"/>
          </w:tcPr>
          <w:p w14:paraId="67B317B9">
            <w:pPr>
              <w:jc w:val="center"/>
              <w:rPr>
                <w:rFonts w:hint="eastAsia" w:ascii="宋体" w:hAnsi="宋体" w:cs="宋体"/>
                <w:sz w:val="24"/>
              </w:rPr>
            </w:pPr>
            <w:r>
              <w:rPr>
                <w:rFonts w:hint="eastAsia" w:ascii="宋体" w:hAnsi="宋体" w:cs="宋体"/>
                <w:sz w:val="24"/>
              </w:rPr>
              <w:t>哈弗红T恤</w:t>
            </w:r>
          </w:p>
        </w:tc>
        <w:tc>
          <w:tcPr>
            <w:tcW w:w="852" w:type="dxa"/>
            <w:noWrap w:val="0"/>
            <w:vAlign w:val="center"/>
          </w:tcPr>
          <w:p w14:paraId="649900A2">
            <w:pPr>
              <w:jc w:val="center"/>
              <w:rPr>
                <w:rFonts w:hint="default" w:ascii="宋体" w:hAnsi="宋体" w:eastAsia="宋体" w:cs="宋体"/>
                <w:sz w:val="24"/>
                <w:lang w:val="en-US" w:eastAsia="zh-CN"/>
              </w:rPr>
            </w:pPr>
            <w:r>
              <w:rPr>
                <w:rFonts w:hint="eastAsia" w:ascii="宋体" w:hAnsi="宋体" w:cs="宋体"/>
                <w:sz w:val="24"/>
                <w:lang w:val="en-US" w:eastAsia="zh-CN"/>
              </w:rPr>
              <w:t>20</w:t>
            </w:r>
          </w:p>
        </w:tc>
        <w:tc>
          <w:tcPr>
            <w:tcW w:w="936" w:type="dxa"/>
            <w:noWrap w:val="0"/>
            <w:vAlign w:val="center"/>
          </w:tcPr>
          <w:p w14:paraId="3B175714">
            <w:pPr>
              <w:jc w:val="center"/>
              <w:rPr>
                <w:rFonts w:hint="eastAsia" w:ascii="宋体" w:hAnsi="宋体" w:cs="宋体"/>
                <w:sz w:val="24"/>
              </w:rPr>
            </w:pPr>
            <w:r>
              <w:rPr>
                <w:rFonts w:hint="eastAsia" w:ascii="宋体" w:hAnsi="宋体" w:cs="宋体"/>
                <w:sz w:val="24"/>
              </w:rPr>
              <w:t>件</w:t>
            </w:r>
          </w:p>
        </w:tc>
        <w:tc>
          <w:tcPr>
            <w:tcW w:w="1606" w:type="dxa"/>
            <w:noWrap w:val="0"/>
            <w:vAlign w:val="center"/>
          </w:tcPr>
          <w:p w14:paraId="32EDD88F">
            <w:pPr>
              <w:jc w:val="center"/>
              <w:rPr>
                <w:rFonts w:hint="eastAsia" w:ascii="宋体" w:hAnsi="宋体" w:cs="宋体"/>
                <w:sz w:val="24"/>
              </w:rPr>
            </w:pPr>
          </w:p>
        </w:tc>
        <w:tc>
          <w:tcPr>
            <w:tcW w:w="1521" w:type="dxa"/>
            <w:noWrap w:val="0"/>
            <w:vAlign w:val="center"/>
          </w:tcPr>
          <w:p w14:paraId="1AD05C17">
            <w:pPr>
              <w:jc w:val="center"/>
              <w:rPr>
                <w:rFonts w:hint="eastAsia" w:ascii="宋体" w:hAnsi="宋体" w:cs="宋体"/>
                <w:sz w:val="24"/>
              </w:rPr>
            </w:pPr>
          </w:p>
        </w:tc>
        <w:tc>
          <w:tcPr>
            <w:tcW w:w="1001" w:type="dxa"/>
            <w:noWrap w:val="0"/>
            <w:vAlign w:val="center"/>
          </w:tcPr>
          <w:p w14:paraId="684BF211">
            <w:pPr>
              <w:jc w:val="center"/>
              <w:rPr>
                <w:rFonts w:hint="eastAsia" w:ascii="宋体" w:hAnsi="宋体" w:cs="宋体"/>
                <w:sz w:val="24"/>
              </w:rPr>
            </w:pPr>
          </w:p>
        </w:tc>
      </w:tr>
      <w:tr w14:paraId="4B3B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701" w:type="dxa"/>
            <w:noWrap w:val="0"/>
            <w:vAlign w:val="center"/>
          </w:tcPr>
          <w:p w14:paraId="785762B1">
            <w:pPr>
              <w:jc w:val="center"/>
              <w:rPr>
                <w:rFonts w:hint="default" w:ascii="宋体" w:hAnsi="宋体" w:eastAsia="宋体" w:cs="宋体"/>
                <w:sz w:val="24"/>
                <w:lang w:val="en-US" w:eastAsia="zh-CN"/>
              </w:rPr>
            </w:pPr>
            <w:r>
              <w:rPr>
                <w:rFonts w:hint="eastAsia" w:ascii="宋体" w:hAnsi="宋体" w:cs="宋体"/>
                <w:sz w:val="24"/>
                <w:lang w:val="en-US" w:eastAsia="zh-CN"/>
              </w:rPr>
              <w:t>18</w:t>
            </w:r>
          </w:p>
        </w:tc>
        <w:tc>
          <w:tcPr>
            <w:tcW w:w="2369" w:type="dxa"/>
            <w:noWrap w:val="0"/>
            <w:vAlign w:val="center"/>
          </w:tcPr>
          <w:p w14:paraId="43816350">
            <w:pPr>
              <w:jc w:val="center"/>
              <w:rPr>
                <w:rFonts w:hint="eastAsia" w:ascii="宋体" w:hAnsi="宋体" w:cs="宋体"/>
                <w:sz w:val="24"/>
              </w:rPr>
            </w:pPr>
            <w:r>
              <w:rPr>
                <w:rFonts w:hint="eastAsia" w:ascii="宋体" w:hAnsi="宋体" w:cs="宋体"/>
                <w:sz w:val="24"/>
              </w:rPr>
              <w:t>应急鞋</w:t>
            </w:r>
          </w:p>
        </w:tc>
        <w:tc>
          <w:tcPr>
            <w:tcW w:w="852" w:type="dxa"/>
            <w:noWrap w:val="0"/>
            <w:vAlign w:val="center"/>
          </w:tcPr>
          <w:p w14:paraId="64CBB1CD">
            <w:pPr>
              <w:jc w:val="center"/>
              <w:rPr>
                <w:rFonts w:hint="default" w:ascii="宋体" w:hAnsi="宋体" w:eastAsia="宋体" w:cs="宋体"/>
                <w:sz w:val="24"/>
                <w:lang w:val="en-US" w:eastAsia="zh-CN"/>
              </w:rPr>
            </w:pPr>
            <w:r>
              <w:rPr>
                <w:rFonts w:hint="eastAsia" w:ascii="宋体" w:hAnsi="宋体" w:cs="宋体"/>
                <w:sz w:val="24"/>
                <w:lang w:val="en-US" w:eastAsia="zh-CN"/>
              </w:rPr>
              <w:t>20</w:t>
            </w:r>
          </w:p>
        </w:tc>
        <w:tc>
          <w:tcPr>
            <w:tcW w:w="936" w:type="dxa"/>
            <w:noWrap w:val="0"/>
            <w:vAlign w:val="center"/>
          </w:tcPr>
          <w:p w14:paraId="0F2662CD">
            <w:pPr>
              <w:jc w:val="center"/>
              <w:rPr>
                <w:rFonts w:hint="eastAsia" w:ascii="宋体" w:hAnsi="宋体" w:cs="宋体"/>
                <w:sz w:val="24"/>
              </w:rPr>
            </w:pPr>
            <w:r>
              <w:rPr>
                <w:rFonts w:hint="eastAsia" w:ascii="宋体" w:hAnsi="宋体" w:cs="宋体"/>
                <w:sz w:val="24"/>
              </w:rPr>
              <w:t>双</w:t>
            </w:r>
          </w:p>
        </w:tc>
        <w:tc>
          <w:tcPr>
            <w:tcW w:w="1606" w:type="dxa"/>
            <w:noWrap w:val="0"/>
            <w:vAlign w:val="center"/>
          </w:tcPr>
          <w:p w14:paraId="2476BFB4">
            <w:pPr>
              <w:jc w:val="center"/>
              <w:rPr>
                <w:rFonts w:hint="eastAsia" w:ascii="宋体" w:hAnsi="宋体" w:cs="宋体"/>
                <w:sz w:val="24"/>
              </w:rPr>
            </w:pPr>
          </w:p>
        </w:tc>
        <w:tc>
          <w:tcPr>
            <w:tcW w:w="1521" w:type="dxa"/>
            <w:noWrap w:val="0"/>
            <w:vAlign w:val="center"/>
          </w:tcPr>
          <w:p w14:paraId="2FF8B483">
            <w:pPr>
              <w:jc w:val="center"/>
              <w:rPr>
                <w:rFonts w:hint="eastAsia" w:ascii="宋体" w:hAnsi="宋体" w:cs="宋体"/>
                <w:sz w:val="24"/>
              </w:rPr>
            </w:pPr>
          </w:p>
        </w:tc>
        <w:tc>
          <w:tcPr>
            <w:tcW w:w="1001" w:type="dxa"/>
            <w:noWrap w:val="0"/>
            <w:vAlign w:val="center"/>
          </w:tcPr>
          <w:p w14:paraId="36F9CA9C">
            <w:pPr>
              <w:jc w:val="center"/>
              <w:rPr>
                <w:rFonts w:hint="eastAsia" w:ascii="宋体" w:hAnsi="宋体" w:cs="宋体"/>
                <w:sz w:val="24"/>
              </w:rPr>
            </w:pPr>
          </w:p>
        </w:tc>
      </w:tr>
      <w:tr w14:paraId="2E35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7923C174">
            <w:pPr>
              <w:jc w:val="center"/>
              <w:rPr>
                <w:rFonts w:hint="default" w:ascii="宋体" w:hAnsi="宋体" w:cs="宋体"/>
                <w:sz w:val="24"/>
                <w:lang w:val="en-US" w:eastAsia="zh-CN"/>
              </w:rPr>
            </w:pPr>
            <w:r>
              <w:rPr>
                <w:rFonts w:hint="eastAsia" w:ascii="宋体" w:hAnsi="宋体" w:cs="宋体"/>
                <w:sz w:val="24"/>
                <w:lang w:val="en-US" w:eastAsia="zh-CN"/>
              </w:rPr>
              <w:t>19</w:t>
            </w:r>
          </w:p>
        </w:tc>
        <w:tc>
          <w:tcPr>
            <w:tcW w:w="2369" w:type="dxa"/>
            <w:noWrap w:val="0"/>
            <w:vAlign w:val="center"/>
          </w:tcPr>
          <w:p w14:paraId="5B1D8266">
            <w:pPr>
              <w:jc w:val="center"/>
              <w:rPr>
                <w:rFonts w:hint="eastAsia" w:ascii="宋体" w:hAnsi="宋体" w:cs="宋体"/>
                <w:sz w:val="24"/>
              </w:rPr>
            </w:pPr>
            <w:r>
              <w:rPr>
                <w:rFonts w:hint="eastAsia" w:ascii="宋体" w:hAnsi="宋体" w:cs="宋体"/>
                <w:b w:val="0"/>
                <w:bCs/>
                <w:color w:val="000000"/>
                <w:kern w:val="0"/>
                <w:sz w:val="21"/>
                <w:szCs w:val="21"/>
                <w:lang w:val="en-US" w:eastAsia="zh-CN"/>
              </w:rPr>
              <w:t>应急臂章</w:t>
            </w:r>
          </w:p>
        </w:tc>
        <w:tc>
          <w:tcPr>
            <w:tcW w:w="852" w:type="dxa"/>
            <w:noWrap w:val="0"/>
            <w:vAlign w:val="center"/>
          </w:tcPr>
          <w:p w14:paraId="61C19B5B">
            <w:pPr>
              <w:jc w:val="center"/>
              <w:rPr>
                <w:rFonts w:hint="default" w:ascii="宋体" w:hAnsi="宋体" w:cs="宋体"/>
                <w:sz w:val="24"/>
                <w:lang w:val="en-US" w:eastAsia="zh-CN"/>
              </w:rPr>
            </w:pPr>
            <w:r>
              <w:rPr>
                <w:rFonts w:hint="eastAsia" w:ascii="宋体" w:hAnsi="宋体" w:cs="宋体"/>
                <w:sz w:val="24"/>
                <w:lang w:val="en-US" w:eastAsia="zh-CN"/>
              </w:rPr>
              <w:t>20</w:t>
            </w:r>
          </w:p>
        </w:tc>
        <w:tc>
          <w:tcPr>
            <w:tcW w:w="936" w:type="dxa"/>
            <w:noWrap w:val="0"/>
            <w:vAlign w:val="center"/>
          </w:tcPr>
          <w:p w14:paraId="06B27DC2">
            <w:pPr>
              <w:jc w:val="center"/>
              <w:rPr>
                <w:rFonts w:hint="eastAsia" w:ascii="宋体" w:hAnsi="宋体" w:eastAsia="宋体" w:cs="宋体"/>
                <w:sz w:val="24"/>
                <w:lang w:eastAsia="zh-CN"/>
              </w:rPr>
            </w:pPr>
            <w:r>
              <w:rPr>
                <w:rFonts w:hint="eastAsia" w:ascii="宋体" w:hAnsi="宋体" w:cs="宋体"/>
                <w:sz w:val="24"/>
                <w:lang w:eastAsia="zh-CN"/>
              </w:rPr>
              <w:t>个</w:t>
            </w:r>
          </w:p>
        </w:tc>
        <w:tc>
          <w:tcPr>
            <w:tcW w:w="1606" w:type="dxa"/>
            <w:noWrap w:val="0"/>
            <w:vAlign w:val="center"/>
          </w:tcPr>
          <w:p w14:paraId="638D3AE2">
            <w:pPr>
              <w:jc w:val="center"/>
              <w:rPr>
                <w:rFonts w:hint="eastAsia" w:ascii="宋体" w:hAnsi="宋体" w:cs="宋体"/>
                <w:sz w:val="24"/>
              </w:rPr>
            </w:pPr>
          </w:p>
        </w:tc>
        <w:tc>
          <w:tcPr>
            <w:tcW w:w="1521" w:type="dxa"/>
            <w:noWrap w:val="0"/>
            <w:vAlign w:val="center"/>
          </w:tcPr>
          <w:p w14:paraId="71ACFC35">
            <w:pPr>
              <w:jc w:val="center"/>
              <w:rPr>
                <w:rFonts w:hint="eastAsia" w:ascii="宋体" w:hAnsi="宋体" w:cs="宋体"/>
                <w:sz w:val="24"/>
              </w:rPr>
            </w:pPr>
          </w:p>
        </w:tc>
        <w:tc>
          <w:tcPr>
            <w:tcW w:w="1001" w:type="dxa"/>
            <w:noWrap w:val="0"/>
            <w:vAlign w:val="center"/>
          </w:tcPr>
          <w:p w14:paraId="07C18411">
            <w:pPr>
              <w:jc w:val="center"/>
              <w:rPr>
                <w:rFonts w:hint="eastAsia" w:ascii="宋体" w:hAnsi="宋体" w:cs="宋体"/>
                <w:sz w:val="24"/>
              </w:rPr>
            </w:pPr>
          </w:p>
        </w:tc>
      </w:tr>
      <w:tr w14:paraId="5CE7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5F512C3E">
            <w:pPr>
              <w:jc w:val="center"/>
              <w:rPr>
                <w:rFonts w:hint="default" w:ascii="宋体" w:hAnsi="宋体" w:cs="宋体"/>
                <w:sz w:val="24"/>
                <w:lang w:val="en-US" w:eastAsia="zh-CN"/>
              </w:rPr>
            </w:pPr>
            <w:r>
              <w:rPr>
                <w:rFonts w:hint="eastAsia" w:ascii="宋体" w:hAnsi="宋体" w:cs="宋体"/>
                <w:sz w:val="24"/>
                <w:lang w:val="en-US" w:eastAsia="zh-CN"/>
              </w:rPr>
              <w:t>20</w:t>
            </w:r>
          </w:p>
        </w:tc>
        <w:tc>
          <w:tcPr>
            <w:tcW w:w="2369" w:type="dxa"/>
            <w:noWrap w:val="0"/>
            <w:vAlign w:val="center"/>
          </w:tcPr>
          <w:p w14:paraId="7064621A">
            <w:pPr>
              <w:jc w:val="center"/>
              <w:rPr>
                <w:rFonts w:hint="eastAsia" w:ascii="宋体" w:hAnsi="宋体" w:cs="宋体"/>
                <w:sz w:val="24"/>
              </w:rPr>
            </w:pPr>
            <w:r>
              <w:rPr>
                <w:rFonts w:hint="eastAsia" w:ascii="宋体" w:hAnsi="宋体" w:cs="宋体"/>
                <w:b w:val="0"/>
                <w:bCs/>
                <w:color w:val="000000"/>
                <w:kern w:val="0"/>
                <w:sz w:val="21"/>
                <w:szCs w:val="21"/>
                <w:lang w:val="en-US" w:eastAsia="zh-CN"/>
              </w:rPr>
              <w:t>应急帽子</w:t>
            </w:r>
          </w:p>
        </w:tc>
        <w:tc>
          <w:tcPr>
            <w:tcW w:w="852" w:type="dxa"/>
            <w:noWrap w:val="0"/>
            <w:vAlign w:val="center"/>
          </w:tcPr>
          <w:p w14:paraId="7DA938E1">
            <w:pPr>
              <w:jc w:val="center"/>
              <w:rPr>
                <w:rFonts w:hint="default" w:ascii="宋体" w:hAnsi="宋体" w:cs="宋体"/>
                <w:sz w:val="24"/>
                <w:lang w:val="en-US" w:eastAsia="zh-CN"/>
              </w:rPr>
            </w:pPr>
            <w:r>
              <w:rPr>
                <w:rFonts w:hint="eastAsia" w:ascii="宋体" w:hAnsi="宋体" w:cs="宋体"/>
                <w:sz w:val="24"/>
                <w:lang w:val="en-US" w:eastAsia="zh-CN"/>
              </w:rPr>
              <w:t>20</w:t>
            </w:r>
          </w:p>
        </w:tc>
        <w:tc>
          <w:tcPr>
            <w:tcW w:w="936" w:type="dxa"/>
            <w:noWrap w:val="0"/>
            <w:vAlign w:val="center"/>
          </w:tcPr>
          <w:p w14:paraId="5E16488E">
            <w:pPr>
              <w:jc w:val="center"/>
              <w:rPr>
                <w:rFonts w:hint="eastAsia" w:ascii="宋体" w:hAnsi="宋体" w:eastAsia="宋体" w:cs="宋体"/>
                <w:sz w:val="24"/>
                <w:lang w:eastAsia="zh-CN"/>
              </w:rPr>
            </w:pPr>
            <w:r>
              <w:rPr>
                <w:rFonts w:hint="eastAsia" w:ascii="宋体" w:hAnsi="宋体" w:cs="宋体"/>
                <w:sz w:val="24"/>
                <w:lang w:eastAsia="zh-CN"/>
              </w:rPr>
              <w:t>顶</w:t>
            </w:r>
          </w:p>
        </w:tc>
        <w:tc>
          <w:tcPr>
            <w:tcW w:w="1606" w:type="dxa"/>
            <w:noWrap w:val="0"/>
            <w:vAlign w:val="center"/>
          </w:tcPr>
          <w:p w14:paraId="335CE925">
            <w:pPr>
              <w:jc w:val="center"/>
              <w:rPr>
                <w:rFonts w:hint="eastAsia" w:ascii="宋体" w:hAnsi="宋体" w:cs="宋体"/>
                <w:sz w:val="24"/>
              </w:rPr>
            </w:pPr>
          </w:p>
        </w:tc>
        <w:tc>
          <w:tcPr>
            <w:tcW w:w="1521" w:type="dxa"/>
            <w:noWrap w:val="0"/>
            <w:vAlign w:val="center"/>
          </w:tcPr>
          <w:p w14:paraId="6B835CD7">
            <w:pPr>
              <w:jc w:val="center"/>
              <w:rPr>
                <w:rFonts w:hint="eastAsia" w:ascii="宋体" w:hAnsi="宋体" w:cs="宋体"/>
                <w:sz w:val="24"/>
              </w:rPr>
            </w:pPr>
          </w:p>
        </w:tc>
        <w:tc>
          <w:tcPr>
            <w:tcW w:w="1001" w:type="dxa"/>
            <w:noWrap w:val="0"/>
            <w:vAlign w:val="center"/>
          </w:tcPr>
          <w:p w14:paraId="0A7B75B4">
            <w:pPr>
              <w:jc w:val="cente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284BB26C">
            <w:pPr>
              <w:jc w:val="center"/>
              <w:rPr>
                <w:rFonts w:hint="default" w:ascii="宋体" w:hAnsi="宋体" w:eastAsia="宋体" w:cs="宋体"/>
                <w:sz w:val="24"/>
                <w:lang w:val="en-US" w:eastAsia="zh-CN"/>
              </w:rPr>
            </w:pPr>
            <w:r>
              <w:rPr>
                <w:rFonts w:hint="eastAsia" w:ascii="宋体" w:hAnsi="宋体" w:cs="宋体"/>
                <w:sz w:val="24"/>
                <w:lang w:val="en-US" w:eastAsia="zh-CN"/>
              </w:rPr>
              <w:t>21</w:t>
            </w:r>
          </w:p>
        </w:tc>
        <w:tc>
          <w:tcPr>
            <w:tcW w:w="2369" w:type="dxa"/>
            <w:noWrap w:val="0"/>
            <w:vAlign w:val="center"/>
          </w:tcPr>
          <w:p w14:paraId="5AA2606A">
            <w:pPr>
              <w:jc w:val="center"/>
              <w:rPr>
                <w:rFonts w:hint="eastAsia" w:ascii="宋体" w:hAnsi="宋体" w:cs="宋体"/>
                <w:sz w:val="24"/>
              </w:rPr>
            </w:pPr>
            <w:r>
              <w:rPr>
                <w:rFonts w:hint="eastAsia" w:ascii="宋体" w:hAnsi="宋体" w:cs="宋体"/>
                <w:sz w:val="24"/>
              </w:rPr>
              <w:t>队旗</w:t>
            </w:r>
          </w:p>
        </w:tc>
        <w:tc>
          <w:tcPr>
            <w:tcW w:w="852" w:type="dxa"/>
            <w:noWrap w:val="0"/>
            <w:vAlign w:val="center"/>
          </w:tcPr>
          <w:p w14:paraId="2AF75DCC">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936" w:type="dxa"/>
            <w:noWrap w:val="0"/>
            <w:vAlign w:val="center"/>
          </w:tcPr>
          <w:p w14:paraId="7E1E17CC">
            <w:pPr>
              <w:jc w:val="center"/>
              <w:rPr>
                <w:rFonts w:hint="eastAsia" w:ascii="宋体" w:hAnsi="宋体" w:cs="宋体"/>
                <w:sz w:val="24"/>
              </w:rPr>
            </w:pPr>
            <w:r>
              <w:rPr>
                <w:rFonts w:hint="eastAsia" w:ascii="宋体" w:hAnsi="宋体" w:cs="宋体"/>
                <w:sz w:val="24"/>
              </w:rPr>
              <w:t>面</w:t>
            </w:r>
          </w:p>
        </w:tc>
        <w:tc>
          <w:tcPr>
            <w:tcW w:w="1606" w:type="dxa"/>
            <w:noWrap w:val="0"/>
            <w:vAlign w:val="center"/>
          </w:tcPr>
          <w:p w14:paraId="6EE9DA5A">
            <w:pPr>
              <w:jc w:val="center"/>
              <w:rPr>
                <w:rFonts w:hint="eastAsia" w:ascii="宋体" w:hAnsi="宋体" w:cs="宋体"/>
                <w:sz w:val="24"/>
              </w:rPr>
            </w:pPr>
          </w:p>
        </w:tc>
        <w:tc>
          <w:tcPr>
            <w:tcW w:w="1521" w:type="dxa"/>
            <w:noWrap w:val="0"/>
            <w:vAlign w:val="center"/>
          </w:tcPr>
          <w:p w14:paraId="7F72D9BF">
            <w:pPr>
              <w:jc w:val="center"/>
              <w:rPr>
                <w:rFonts w:hint="eastAsia" w:ascii="宋体" w:hAnsi="宋体" w:cs="宋体"/>
                <w:sz w:val="24"/>
              </w:rPr>
            </w:pPr>
          </w:p>
        </w:tc>
        <w:tc>
          <w:tcPr>
            <w:tcW w:w="1001" w:type="dxa"/>
            <w:noWrap w:val="0"/>
            <w:vAlign w:val="center"/>
          </w:tcPr>
          <w:p w14:paraId="6DCE5853">
            <w:pPr>
              <w:jc w:val="center"/>
              <w:rPr>
                <w:rFonts w:hint="eastAsia" w:ascii="宋体" w:hAnsi="宋体" w:cs="宋体"/>
                <w:sz w:val="24"/>
              </w:rPr>
            </w:pPr>
          </w:p>
        </w:tc>
      </w:tr>
      <w:tr w14:paraId="2434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0CFDAE6D">
            <w:pPr>
              <w:jc w:val="center"/>
              <w:rPr>
                <w:rFonts w:hint="eastAsia" w:ascii="宋体" w:hAnsi="宋体" w:cs="宋体"/>
                <w:sz w:val="24"/>
                <w:lang w:val="en-US" w:eastAsia="zh-CN"/>
              </w:rPr>
            </w:pPr>
          </w:p>
        </w:tc>
        <w:tc>
          <w:tcPr>
            <w:tcW w:w="2369" w:type="dxa"/>
            <w:noWrap w:val="0"/>
            <w:vAlign w:val="center"/>
          </w:tcPr>
          <w:p w14:paraId="0458ADC3">
            <w:pPr>
              <w:jc w:val="center"/>
              <w:rPr>
                <w:rFonts w:hint="eastAsia" w:ascii="宋体" w:hAnsi="宋体" w:eastAsia="宋体" w:cs="宋体"/>
                <w:sz w:val="24"/>
                <w:lang w:eastAsia="zh-CN"/>
              </w:rPr>
            </w:pPr>
            <w:r>
              <w:rPr>
                <w:rFonts w:hint="eastAsia" w:ascii="宋体" w:hAnsi="宋体" w:cs="宋体"/>
                <w:sz w:val="24"/>
                <w:lang w:eastAsia="zh-CN"/>
              </w:rPr>
              <w:t>合计</w:t>
            </w:r>
          </w:p>
        </w:tc>
        <w:tc>
          <w:tcPr>
            <w:tcW w:w="852" w:type="dxa"/>
            <w:noWrap w:val="0"/>
            <w:vAlign w:val="center"/>
          </w:tcPr>
          <w:p w14:paraId="09991DC9">
            <w:pPr>
              <w:jc w:val="center"/>
              <w:rPr>
                <w:rFonts w:hint="eastAsia" w:ascii="宋体" w:hAnsi="宋体" w:cs="宋体"/>
                <w:sz w:val="24"/>
                <w:lang w:val="en-US" w:eastAsia="zh-CN"/>
              </w:rPr>
            </w:pPr>
          </w:p>
        </w:tc>
        <w:tc>
          <w:tcPr>
            <w:tcW w:w="936" w:type="dxa"/>
            <w:noWrap w:val="0"/>
            <w:vAlign w:val="center"/>
          </w:tcPr>
          <w:p w14:paraId="1F172372">
            <w:pPr>
              <w:jc w:val="center"/>
              <w:rPr>
                <w:rFonts w:hint="eastAsia" w:ascii="宋体" w:hAnsi="宋体" w:cs="宋体"/>
                <w:sz w:val="24"/>
              </w:rPr>
            </w:pPr>
          </w:p>
        </w:tc>
        <w:tc>
          <w:tcPr>
            <w:tcW w:w="1606" w:type="dxa"/>
            <w:noWrap w:val="0"/>
            <w:vAlign w:val="center"/>
          </w:tcPr>
          <w:p w14:paraId="7232BED4">
            <w:pPr>
              <w:jc w:val="center"/>
              <w:rPr>
                <w:rFonts w:hint="eastAsia" w:ascii="宋体" w:hAnsi="宋体" w:cs="宋体"/>
                <w:sz w:val="24"/>
              </w:rPr>
            </w:pPr>
          </w:p>
        </w:tc>
        <w:tc>
          <w:tcPr>
            <w:tcW w:w="1521" w:type="dxa"/>
            <w:noWrap w:val="0"/>
            <w:vAlign w:val="center"/>
          </w:tcPr>
          <w:p w14:paraId="4E49CEA0">
            <w:pPr>
              <w:jc w:val="center"/>
              <w:rPr>
                <w:rFonts w:hint="eastAsia" w:ascii="宋体" w:hAnsi="宋体" w:cs="宋体"/>
                <w:sz w:val="24"/>
              </w:rPr>
            </w:pPr>
          </w:p>
        </w:tc>
        <w:tc>
          <w:tcPr>
            <w:tcW w:w="1001" w:type="dxa"/>
            <w:noWrap w:val="0"/>
            <w:vAlign w:val="center"/>
          </w:tcPr>
          <w:p w14:paraId="769B1D04">
            <w:pPr>
              <w:jc w:val="cente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986" w:type="dxa"/>
            <w:gridSpan w:val="7"/>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left="1198" w:leftChars="456" w:hanging="240" w:hangingChars="100"/>
        <w:jc w:val="left"/>
        <w:rPr>
          <w:rFonts w:hint="eastAsia"/>
          <w:color w:val="000000"/>
          <w:sz w:val="24"/>
        </w:rPr>
      </w:pPr>
      <w:r>
        <w:rPr>
          <w:rFonts w:hint="eastAsia" w:ascii="宋体" w:hAnsi="宋体"/>
          <w:color w:val="000000"/>
          <w:sz w:val="24"/>
        </w:rPr>
        <w:t>2.</w:t>
      </w:r>
      <w:r>
        <w:rPr>
          <w:rFonts w:hint="eastAsia" w:ascii="宋体" w:hAnsi="宋体"/>
          <w:sz w:val="24"/>
          <w:lang w:val="en-US" w:eastAsia="zh-CN"/>
        </w:rPr>
        <w:t>产品以背包、单项为单位报价，</w:t>
      </w:r>
      <w:r>
        <w:rPr>
          <w:rFonts w:hint="eastAsia" w:ascii="宋体" w:hAnsi="宋体" w:eastAsia="宋体" w:cs="宋体"/>
          <w:color w:val="FF0000"/>
          <w:sz w:val="24"/>
          <w:lang w:eastAsia="zh-CN"/>
        </w:rPr>
        <w:t>所投产品品牌及型号在技术要求应答表中</w:t>
      </w:r>
      <w:r>
        <w:rPr>
          <w:rFonts w:hint="eastAsia" w:ascii="宋体" w:hAnsi="宋体"/>
          <w:color w:val="FF0000"/>
          <w:sz w:val="24"/>
        </w:rPr>
        <w:t>据实逐条填写</w:t>
      </w:r>
      <w:r>
        <w:rPr>
          <w:rFonts w:hint="eastAsia"/>
          <w:color w:val="000000"/>
          <w:sz w:val="24"/>
        </w:rPr>
        <w:t>。</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1E270211">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0"/>
        <w:pBdr>
          <w:bottom w:val="none" w:color="auto" w:sz="0" w:space="0"/>
        </w:pBdr>
        <w:tabs>
          <w:tab w:val="clear" w:pos="4153"/>
          <w:tab w:val="clear" w:pos="8306"/>
        </w:tabs>
        <w:snapToGrid/>
        <w:jc w:val="both"/>
        <w:rPr>
          <w:rFonts w:hint="eastAsia" w:ascii="宋体" w:hAnsi="宋体"/>
          <w:sz w:val="24"/>
          <w:szCs w:val="24"/>
        </w:rPr>
      </w:pPr>
    </w:p>
    <w:p w14:paraId="64CDB550">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w:t>
      </w:r>
      <w:r>
        <w:rPr>
          <w:rFonts w:hint="eastAsia" w:ascii="宋体" w:hAnsi="宋体"/>
          <w:color w:val="FF0000"/>
          <w:sz w:val="24"/>
        </w:rPr>
        <w:t>供应商必须根据</w:t>
      </w:r>
      <w:r>
        <w:rPr>
          <w:rFonts w:hint="eastAsia" w:ascii="宋体" w:hAnsi="宋体"/>
          <w:bCs/>
          <w:color w:val="FF0000"/>
          <w:sz w:val="24"/>
          <w:lang w:eastAsia="zh-CN"/>
        </w:rPr>
        <w:t>询价通知书</w:t>
      </w:r>
      <w:r>
        <w:rPr>
          <w:rFonts w:hint="eastAsia" w:ascii="宋体" w:hAnsi="宋体"/>
          <w:color w:val="FF0000"/>
          <w:sz w:val="24"/>
        </w:rPr>
        <w:t>要求据实逐条填写</w:t>
      </w:r>
      <w:r>
        <w:rPr>
          <w:rFonts w:hint="eastAsia" w:ascii="宋体" w:hAnsi="宋体"/>
          <w:sz w:val="24"/>
        </w:rPr>
        <w:t>，不得虚假响应，虚假响应的，其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8"/>
        <w:tabs>
          <w:tab w:val="left" w:pos="0"/>
        </w:tabs>
        <w:spacing w:after="0" w:line="400" w:lineRule="exact"/>
        <w:rPr>
          <w:rFonts w:hint="eastAsia"/>
        </w:rPr>
      </w:pPr>
    </w:p>
    <w:p w14:paraId="09233E8B">
      <w:pPr>
        <w:pStyle w:val="8"/>
        <w:tabs>
          <w:tab w:val="left" w:pos="0"/>
        </w:tabs>
        <w:rPr>
          <w:rFonts w:hint="eastAsia"/>
        </w:rPr>
      </w:pPr>
    </w:p>
    <w:p w14:paraId="5BF951EE">
      <w:pPr>
        <w:pStyle w:val="8"/>
        <w:tabs>
          <w:tab w:val="left" w:pos="0"/>
        </w:tabs>
        <w:rPr>
          <w:rFonts w:hint="eastAsia"/>
        </w:rPr>
      </w:pPr>
    </w:p>
    <w:p w14:paraId="1EACDFB2">
      <w:pPr>
        <w:pStyle w:val="8"/>
        <w:tabs>
          <w:tab w:val="left" w:pos="0"/>
        </w:tabs>
        <w:rPr>
          <w:rFonts w:hint="eastAsia"/>
        </w:rPr>
      </w:pPr>
    </w:p>
    <w:p w14:paraId="49BA259B">
      <w:pPr>
        <w:pStyle w:val="8"/>
        <w:tabs>
          <w:tab w:val="left" w:pos="0"/>
        </w:tabs>
        <w:rPr>
          <w:rFonts w:hint="eastAsia"/>
        </w:rPr>
      </w:pPr>
    </w:p>
    <w:p w14:paraId="26D6F00E">
      <w:pPr>
        <w:pStyle w:val="8"/>
        <w:tabs>
          <w:tab w:val="left" w:pos="0"/>
        </w:tabs>
        <w:rPr>
          <w:rFonts w:hint="eastAsia"/>
        </w:rPr>
      </w:pPr>
    </w:p>
    <w:p w14:paraId="587DFC25">
      <w:pPr>
        <w:pStyle w:val="8"/>
        <w:tabs>
          <w:tab w:val="left" w:pos="0"/>
        </w:tabs>
        <w:ind w:left="0" w:leftChars="0" w:firstLine="0" w:firstLineChars="0"/>
        <w:jc w:val="both"/>
        <w:rPr>
          <w:rFonts w:hint="eastAsia"/>
          <w:b/>
          <w:sz w:val="32"/>
          <w:szCs w:val="32"/>
        </w:rPr>
      </w:pPr>
    </w:p>
    <w:p w14:paraId="0FD1EA34">
      <w:pPr>
        <w:pStyle w:val="8"/>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8"/>
        <w:tabs>
          <w:tab w:val="left" w:pos="0"/>
        </w:tabs>
        <w:jc w:val="center"/>
        <w:rPr>
          <w:rFonts w:hint="eastAsia"/>
        </w:rPr>
      </w:pPr>
    </w:p>
    <w:p w14:paraId="0CD2C491">
      <w:pPr>
        <w:pStyle w:val="8"/>
        <w:tabs>
          <w:tab w:val="left" w:pos="0"/>
        </w:tabs>
        <w:jc w:val="center"/>
        <w:rPr>
          <w:rFonts w:hint="eastAsia"/>
        </w:rPr>
      </w:pPr>
    </w:p>
    <w:p w14:paraId="51992F2D">
      <w:pPr>
        <w:pStyle w:val="8"/>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2"/>
        <w:rPr>
          <w:rFonts w:hint="eastAsia"/>
        </w:rPr>
      </w:pPr>
    </w:p>
    <w:p w14:paraId="43B5CC88">
      <w:pPr>
        <w:pStyle w:val="2"/>
        <w:rPr>
          <w:rFonts w:hint="eastAsia"/>
          <w:sz w:val="24"/>
        </w:rPr>
      </w:pPr>
    </w:p>
    <w:p w14:paraId="29EAF9DA">
      <w:pPr>
        <w:pStyle w:val="14"/>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2"/>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14"/>
        <w:rPr>
          <w:sz w:val="24"/>
          <w:highlight w:val="white"/>
        </w:rPr>
      </w:pPr>
    </w:p>
    <w:p w14:paraId="4C0E06A2">
      <w:pPr>
        <w:pStyle w:val="14"/>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4"/>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4"/>
        <w:rPr>
          <w:rFonts w:hint="eastAsia"/>
          <w:sz w:val="24"/>
          <w:highlight w:val="white"/>
        </w:rPr>
      </w:pPr>
    </w:p>
    <w:p w14:paraId="1C83667E">
      <w:pPr>
        <w:pStyle w:val="14"/>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4"/>
        <w:rPr>
          <w:rFonts w:hint="eastAsia"/>
          <w:sz w:val="24"/>
          <w:highlight w:val="white"/>
        </w:rPr>
      </w:pPr>
    </w:p>
    <w:p w14:paraId="632478B8">
      <w:pPr>
        <w:pStyle w:val="14"/>
        <w:rPr>
          <w:rFonts w:hint="eastAsia"/>
          <w:sz w:val="24"/>
          <w:highlight w:val="white"/>
        </w:rPr>
      </w:pPr>
    </w:p>
    <w:p w14:paraId="0483F5B2">
      <w:pPr>
        <w:pStyle w:val="14"/>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4"/>
        <w:rPr>
          <w:rFonts w:hint="eastAsia"/>
          <w:sz w:val="24"/>
          <w:highlight w:val="white"/>
        </w:rPr>
      </w:pPr>
    </w:p>
    <w:p w14:paraId="51D82C1E">
      <w:pPr>
        <w:rPr>
          <w:rFonts w:hint="eastAsia"/>
          <w:sz w:val="24"/>
          <w:highlight w:val="white"/>
        </w:rPr>
      </w:pPr>
    </w:p>
    <w:p w14:paraId="6D746924">
      <w:pPr>
        <w:pStyle w:val="2"/>
        <w:rPr>
          <w:rFonts w:hint="eastAsia"/>
          <w:sz w:val="24"/>
          <w:highlight w:val="white"/>
        </w:rPr>
      </w:pPr>
    </w:p>
    <w:p w14:paraId="0505B11F">
      <w:pPr>
        <w:pStyle w:val="14"/>
        <w:rPr>
          <w:rFonts w:hint="eastAsia"/>
          <w:sz w:val="24"/>
          <w:highlight w:val="white"/>
        </w:rPr>
      </w:pPr>
    </w:p>
    <w:p w14:paraId="349F1E08">
      <w:pPr>
        <w:rPr>
          <w:rFonts w:hint="eastAsia"/>
          <w:sz w:val="24"/>
          <w:highlight w:val="white"/>
        </w:rPr>
      </w:pPr>
    </w:p>
    <w:p w14:paraId="1B147E75">
      <w:pPr>
        <w:pStyle w:val="2"/>
        <w:rPr>
          <w:rFonts w:hint="eastAsia"/>
          <w:sz w:val="24"/>
          <w:highlight w:val="white"/>
        </w:rPr>
      </w:pPr>
    </w:p>
    <w:p w14:paraId="35C9DB1F">
      <w:pPr>
        <w:pStyle w:val="14"/>
        <w:rPr>
          <w:rFonts w:hint="eastAsia"/>
          <w:sz w:val="24"/>
          <w:highlight w:val="white"/>
        </w:rPr>
      </w:pPr>
    </w:p>
    <w:p w14:paraId="71314514">
      <w:pPr>
        <w:rPr>
          <w:rFonts w:hint="eastAsia"/>
          <w:sz w:val="24"/>
          <w:highlight w:val="white"/>
        </w:rPr>
      </w:pPr>
    </w:p>
    <w:p w14:paraId="19CF632C">
      <w:pPr>
        <w:pStyle w:val="2"/>
        <w:rPr>
          <w:rFonts w:hint="eastAsia"/>
          <w:sz w:val="24"/>
          <w:highlight w:val="white"/>
        </w:rPr>
      </w:pPr>
    </w:p>
    <w:p w14:paraId="47381597">
      <w:pPr>
        <w:pStyle w:val="14"/>
        <w:rPr>
          <w:rFonts w:hint="eastAsia"/>
          <w:sz w:val="24"/>
          <w:highlight w:val="white"/>
        </w:rPr>
      </w:pPr>
    </w:p>
    <w:bookmarkEnd w:id="25"/>
    <w:bookmarkEnd w:id="26"/>
    <w:bookmarkEnd w:id="27"/>
    <w:bookmarkEnd w:id="30"/>
    <w:bookmarkEnd w:id="31"/>
    <w:p w14:paraId="6FFD20EA">
      <w:pPr>
        <w:pStyle w:val="3"/>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4"/>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2"/>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5"/>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50864527"/>
      <w:bookmarkStart w:id="33" w:name="_Toc349810624"/>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9"/>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9"/>
      <w:framePr w:wrap="around" w:vAnchor="text" w:hAnchor="margin" w:xAlign="outside" w:y="1"/>
      <w:rPr>
        <w:rStyle w:val="19"/>
        <w:rFonts w:hint="eastAsia" w:ascii="Times New Roman" w:hAnsi="Times New Roman" w:eastAsia="宋体" w:cs="Times New Roman"/>
      </w:rPr>
    </w:pPr>
  </w:p>
  <w:p w14:paraId="2FA3308A">
    <w:pPr>
      <w:pStyle w:val="9"/>
      <w:framePr w:wrap="around" w:vAnchor="text" w:hAnchor="margin" w:xAlign="outside" w:y="1"/>
      <w:rPr>
        <w:rStyle w:val="19"/>
        <w:rFonts w:hint="eastAsia" w:ascii="Times New Roman" w:hAnsi="Times New Roman" w:eastAsia="宋体" w:cs="Times New Roman"/>
      </w:rPr>
    </w:pPr>
  </w:p>
  <w:p w14:paraId="74A77EF2">
    <w:pPr>
      <w:pStyle w:val="9"/>
      <w:framePr w:wrap="around" w:vAnchor="text" w:hAnchor="margin" w:xAlign="outside" w:y="1"/>
      <w:rPr>
        <w:rStyle w:val="19"/>
        <w:rFonts w:hint="eastAsia" w:ascii="Times New Roman" w:hAnsi="Times New Roman" w:eastAsia="宋体" w:cs="Times New Roman"/>
      </w:rPr>
    </w:pPr>
  </w:p>
  <w:p w14:paraId="06428C61">
    <w:pPr>
      <w:pStyle w:val="9"/>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9"/>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9"/>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9"/>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9"/>
      <w:framePr w:wrap="around" w:vAnchor="text" w:hAnchor="margin" w:xAlign="outside" w:y="1"/>
      <w:rPr>
        <w:rStyle w:val="19"/>
        <w:rFonts w:hint="eastAsia"/>
      </w:rPr>
    </w:pPr>
  </w:p>
  <w:p w14:paraId="4A84BA1B">
    <w:pPr>
      <w:pStyle w:val="9"/>
      <w:framePr w:wrap="around" w:vAnchor="text" w:hAnchor="margin" w:xAlign="outside" w:y="1"/>
      <w:rPr>
        <w:rStyle w:val="19"/>
        <w:rFonts w:hint="eastAsia"/>
      </w:rPr>
    </w:pPr>
  </w:p>
  <w:p w14:paraId="4FA7D3F1">
    <w:pPr>
      <w:pStyle w:val="9"/>
      <w:framePr w:wrap="around" w:vAnchor="text" w:hAnchor="margin" w:xAlign="outside" w:y="1"/>
      <w:rPr>
        <w:rStyle w:val="19"/>
        <w:rFonts w:hint="eastAsia"/>
      </w:rPr>
    </w:pPr>
  </w:p>
  <w:p w14:paraId="6C2E5B50">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2605BD6"/>
    <w:rsid w:val="02DF57A3"/>
    <w:rsid w:val="03312117"/>
    <w:rsid w:val="03382710"/>
    <w:rsid w:val="044E51C5"/>
    <w:rsid w:val="04834B57"/>
    <w:rsid w:val="04A56D22"/>
    <w:rsid w:val="05A73BC6"/>
    <w:rsid w:val="05C95532"/>
    <w:rsid w:val="061044D7"/>
    <w:rsid w:val="069E4015"/>
    <w:rsid w:val="06BF1338"/>
    <w:rsid w:val="082774BE"/>
    <w:rsid w:val="09124A1D"/>
    <w:rsid w:val="095F7AF5"/>
    <w:rsid w:val="0A002AA2"/>
    <w:rsid w:val="0B9F3C77"/>
    <w:rsid w:val="0C466419"/>
    <w:rsid w:val="0C48123D"/>
    <w:rsid w:val="0C6738C3"/>
    <w:rsid w:val="0C72629B"/>
    <w:rsid w:val="0D0E5BF3"/>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6FE5738"/>
    <w:rsid w:val="17076BA6"/>
    <w:rsid w:val="17214185"/>
    <w:rsid w:val="17AC53CA"/>
    <w:rsid w:val="17D16426"/>
    <w:rsid w:val="18D362B4"/>
    <w:rsid w:val="19575943"/>
    <w:rsid w:val="195A66FF"/>
    <w:rsid w:val="196E39FC"/>
    <w:rsid w:val="19970C16"/>
    <w:rsid w:val="1A412630"/>
    <w:rsid w:val="1A705BA0"/>
    <w:rsid w:val="1C790BEF"/>
    <w:rsid w:val="1CC21F8E"/>
    <w:rsid w:val="1DDF0350"/>
    <w:rsid w:val="1E1E577D"/>
    <w:rsid w:val="1E4947B6"/>
    <w:rsid w:val="1F7A022C"/>
    <w:rsid w:val="1FBF6B0B"/>
    <w:rsid w:val="1FE43AF7"/>
    <w:rsid w:val="204A081C"/>
    <w:rsid w:val="205058A7"/>
    <w:rsid w:val="20714280"/>
    <w:rsid w:val="207460AE"/>
    <w:rsid w:val="21427125"/>
    <w:rsid w:val="215D5CE6"/>
    <w:rsid w:val="21A1039B"/>
    <w:rsid w:val="21CC3154"/>
    <w:rsid w:val="2257140C"/>
    <w:rsid w:val="22947F00"/>
    <w:rsid w:val="23902475"/>
    <w:rsid w:val="239E61C1"/>
    <w:rsid w:val="248F084E"/>
    <w:rsid w:val="259801CB"/>
    <w:rsid w:val="268F0FD1"/>
    <w:rsid w:val="27644041"/>
    <w:rsid w:val="28FC7A35"/>
    <w:rsid w:val="2A1047F1"/>
    <w:rsid w:val="2A153337"/>
    <w:rsid w:val="2A745C14"/>
    <w:rsid w:val="2AAA30F8"/>
    <w:rsid w:val="2AE95BE6"/>
    <w:rsid w:val="2AE9675F"/>
    <w:rsid w:val="2B4F4C91"/>
    <w:rsid w:val="2B7E6357"/>
    <w:rsid w:val="2BAB1AA3"/>
    <w:rsid w:val="2C0F10F4"/>
    <w:rsid w:val="2C153338"/>
    <w:rsid w:val="2C930133"/>
    <w:rsid w:val="2C974493"/>
    <w:rsid w:val="2D543928"/>
    <w:rsid w:val="2D5B63DD"/>
    <w:rsid w:val="2D862680"/>
    <w:rsid w:val="2DBA37B3"/>
    <w:rsid w:val="2DDA0375"/>
    <w:rsid w:val="2E8C6168"/>
    <w:rsid w:val="2F0E0B67"/>
    <w:rsid w:val="2F116900"/>
    <w:rsid w:val="2F12301B"/>
    <w:rsid w:val="2F2A085D"/>
    <w:rsid w:val="2FD6310C"/>
    <w:rsid w:val="30475B03"/>
    <w:rsid w:val="305B6868"/>
    <w:rsid w:val="31C75BFC"/>
    <w:rsid w:val="31E056B1"/>
    <w:rsid w:val="322C2A29"/>
    <w:rsid w:val="32415C43"/>
    <w:rsid w:val="324E00CB"/>
    <w:rsid w:val="32F711F9"/>
    <w:rsid w:val="336D52FF"/>
    <w:rsid w:val="33935B44"/>
    <w:rsid w:val="34DA23B5"/>
    <w:rsid w:val="357B5200"/>
    <w:rsid w:val="35DD5710"/>
    <w:rsid w:val="36AB3566"/>
    <w:rsid w:val="36F25200"/>
    <w:rsid w:val="37FC6D3C"/>
    <w:rsid w:val="38CF6C67"/>
    <w:rsid w:val="399E4444"/>
    <w:rsid w:val="39F6064F"/>
    <w:rsid w:val="3A027D9F"/>
    <w:rsid w:val="3AAA3917"/>
    <w:rsid w:val="3ADD3456"/>
    <w:rsid w:val="3B4B5EE5"/>
    <w:rsid w:val="3B971312"/>
    <w:rsid w:val="3BA20ED0"/>
    <w:rsid w:val="3C64337B"/>
    <w:rsid w:val="3D255EAC"/>
    <w:rsid w:val="3DA22932"/>
    <w:rsid w:val="3E1E4076"/>
    <w:rsid w:val="3F076215"/>
    <w:rsid w:val="3F806480"/>
    <w:rsid w:val="409C626A"/>
    <w:rsid w:val="41C81C55"/>
    <w:rsid w:val="427A2742"/>
    <w:rsid w:val="42EA597B"/>
    <w:rsid w:val="435B5C38"/>
    <w:rsid w:val="43FD38FB"/>
    <w:rsid w:val="4411464B"/>
    <w:rsid w:val="441E338F"/>
    <w:rsid w:val="443156C4"/>
    <w:rsid w:val="44335D45"/>
    <w:rsid w:val="44B831E3"/>
    <w:rsid w:val="44DF77BD"/>
    <w:rsid w:val="45AB4CC4"/>
    <w:rsid w:val="45C431C7"/>
    <w:rsid w:val="45F91CA4"/>
    <w:rsid w:val="467458A4"/>
    <w:rsid w:val="46F04E55"/>
    <w:rsid w:val="47444D75"/>
    <w:rsid w:val="48C81FD4"/>
    <w:rsid w:val="48E803B4"/>
    <w:rsid w:val="48F025F5"/>
    <w:rsid w:val="498F7B0C"/>
    <w:rsid w:val="49BF426D"/>
    <w:rsid w:val="4A1A4C1E"/>
    <w:rsid w:val="4A6A4F1F"/>
    <w:rsid w:val="4AE905BD"/>
    <w:rsid w:val="4AF905C9"/>
    <w:rsid w:val="4B1B03A6"/>
    <w:rsid w:val="4B4357DF"/>
    <w:rsid w:val="4C192B2B"/>
    <w:rsid w:val="4C5A31D0"/>
    <w:rsid w:val="4C667968"/>
    <w:rsid w:val="4D094EC3"/>
    <w:rsid w:val="4D3F2ADF"/>
    <w:rsid w:val="4E6E2C07"/>
    <w:rsid w:val="4EBF4055"/>
    <w:rsid w:val="4EC400D5"/>
    <w:rsid w:val="4EDD2E4D"/>
    <w:rsid w:val="4F45676F"/>
    <w:rsid w:val="4F9B62CA"/>
    <w:rsid w:val="4FDA0CA2"/>
    <w:rsid w:val="501D6280"/>
    <w:rsid w:val="50E32F3E"/>
    <w:rsid w:val="520D7203"/>
    <w:rsid w:val="52D75F1F"/>
    <w:rsid w:val="54E61D80"/>
    <w:rsid w:val="552B0390"/>
    <w:rsid w:val="558373D4"/>
    <w:rsid w:val="560A5808"/>
    <w:rsid w:val="562A7CF5"/>
    <w:rsid w:val="56356D29"/>
    <w:rsid w:val="56383356"/>
    <w:rsid w:val="56537BBB"/>
    <w:rsid w:val="566D68DF"/>
    <w:rsid w:val="5691060A"/>
    <w:rsid w:val="56B1772C"/>
    <w:rsid w:val="56F47B21"/>
    <w:rsid w:val="572063DD"/>
    <w:rsid w:val="573C5230"/>
    <w:rsid w:val="58375B00"/>
    <w:rsid w:val="584B5BE4"/>
    <w:rsid w:val="58547744"/>
    <w:rsid w:val="58905DEE"/>
    <w:rsid w:val="5901420E"/>
    <w:rsid w:val="59C232FC"/>
    <w:rsid w:val="59D3326C"/>
    <w:rsid w:val="5AA4447D"/>
    <w:rsid w:val="5AC63350"/>
    <w:rsid w:val="5ADB6F33"/>
    <w:rsid w:val="5BC27203"/>
    <w:rsid w:val="5BDF7271"/>
    <w:rsid w:val="5C1A4265"/>
    <w:rsid w:val="5C2C4CF4"/>
    <w:rsid w:val="5C4E7ACC"/>
    <w:rsid w:val="5C57765F"/>
    <w:rsid w:val="5CDC79F3"/>
    <w:rsid w:val="5D7E2CB1"/>
    <w:rsid w:val="5F3F5BA7"/>
    <w:rsid w:val="5F9C5684"/>
    <w:rsid w:val="5FAB2C98"/>
    <w:rsid w:val="5FF6089C"/>
    <w:rsid w:val="6005277B"/>
    <w:rsid w:val="603D5D93"/>
    <w:rsid w:val="622D6AC7"/>
    <w:rsid w:val="62835C1F"/>
    <w:rsid w:val="62AA68DE"/>
    <w:rsid w:val="632736DB"/>
    <w:rsid w:val="635A475F"/>
    <w:rsid w:val="64044C31"/>
    <w:rsid w:val="653603C7"/>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D333D79"/>
    <w:rsid w:val="6E8E64EB"/>
    <w:rsid w:val="6F462AF9"/>
    <w:rsid w:val="6FB86553"/>
    <w:rsid w:val="70260E8E"/>
    <w:rsid w:val="7128436B"/>
    <w:rsid w:val="72124A65"/>
    <w:rsid w:val="726F7A7E"/>
    <w:rsid w:val="73640109"/>
    <w:rsid w:val="73A42611"/>
    <w:rsid w:val="73BE5F83"/>
    <w:rsid w:val="73D310AA"/>
    <w:rsid w:val="750E512E"/>
    <w:rsid w:val="75AC5B7C"/>
    <w:rsid w:val="75F4747B"/>
    <w:rsid w:val="76427C85"/>
    <w:rsid w:val="772228AB"/>
    <w:rsid w:val="77DD2899"/>
    <w:rsid w:val="78A56A3C"/>
    <w:rsid w:val="78C220A2"/>
    <w:rsid w:val="78EF5160"/>
    <w:rsid w:val="791436BF"/>
    <w:rsid w:val="794D24F4"/>
    <w:rsid w:val="7A3410D9"/>
    <w:rsid w:val="7AA11235"/>
    <w:rsid w:val="7AC60D95"/>
    <w:rsid w:val="7AFC5B82"/>
    <w:rsid w:val="7B241064"/>
    <w:rsid w:val="7CB25553"/>
    <w:rsid w:val="7CCA39E8"/>
    <w:rsid w:val="7D147E0C"/>
    <w:rsid w:val="7D5A65C9"/>
    <w:rsid w:val="7DBF5E73"/>
    <w:rsid w:val="7E155E41"/>
    <w:rsid w:val="7F0C7452"/>
    <w:rsid w:val="7F153668"/>
    <w:rsid w:val="7F5A3DC1"/>
    <w:rsid w:val="7F6F1C03"/>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5"/>
    <w:autoRedefine/>
    <w:qFormat/>
    <w:uiPriority w:val="0"/>
    <w:pPr>
      <w:keepNext/>
      <w:keepLines/>
      <w:spacing w:before="260" w:after="260" w:line="416" w:lineRule="auto"/>
      <w:outlineLvl w:val="1"/>
    </w:pPr>
    <w:rPr>
      <w:rFonts w:ascii="Arial" w:hAnsi="Arial" w:eastAsia="黑体"/>
      <w:sz w:val="32"/>
      <w:szCs w:val="32"/>
    </w:rPr>
  </w:style>
  <w:style w:type="paragraph" w:styleId="6">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spacing w:after="120"/>
    </w:pPr>
    <w:rPr>
      <w:szCs w:val="22"/>
    </w:rPr>
  </w:style>
  <w:style w:type="paragraph" w:styleId="5">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7">
    <w:name w:val="Body Text Indent"/>
    <w:basedOn w:val="1"/>
    <w:autoRedefine/>
    <w:qFormat/>
    <w:uiPriority w:val="0"/>
    <w:pPr>
      <w:ind w:firstLine="630"/>
    </w:pPr>
    <w:rPr>
      <w:sz w:val="32"/>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snapToGrid w:val="0"/>
      <w:jc w:val="left"/>
    </w:pPr>
    <w:rPr>
      <w:sz w:val="18"/>
      <w:szCs w:val="20"/>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autoRedefine/>
    <w:qFormat/>
    <w:uiPriority w:val="0"/>
  </w:style>
  <w:style w:type="paragraph" w:styleId="12">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4">
    <w:name w:val="Body Text First Indent"/>
    <w:basedOn w:val="2"/>
    <w:autoRedefine/>
    <w:qFormat/>
    <w:uiPriority w:val="0"/>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styleId="21">
    <w:name w:val="Quote"/>
    <w:basedOn w:val="1"/>
    <w:next w:val="1"/>
    <w:autoRedefine/>
    <w:qFormat/>
    <w:uiPriority w:val="21"/>
    <w:pPr>
      <w:ind w:left="864" w:right="864"/>
      <w:jc w:val="center"/>
    </w:pPr>
    <w:rPr>
      <w:rFonts w:eastAsia="微软雅黑"/>
      <w:i/>
      <w:color w:val="404040"/>
      <w:szCs w:val="21"/>
    </w:rPr>
  </w:style>
  <w:style w:type="paragraph" w:customStyle="1" w:styleId="22">
    <w:name w:val="正文首行缩进两字符"/>
    <w:basedOn w:val="1"/>
    <w:autoRedefine/>
    <w:qFormat/>
    <w:uiPriority w:val="0"/>
    <w:pPr>
      <w:spacing w:line="360" w:lineRule="auto"/>
      <w:ind w:firstLine="200" w:firstLineChars="200"/>
    </w:pPr>
  </w:style>
  <w:style w:type="paragraph" w:customStyle="1" w:styleId="23">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 w:type="paragraph" w:customStyle="1" w:styleId="30">
    <w:name w:val="表格"/>
    <w:basedOn w:val="1"/>
    <w:qFormat/>
    <w:uiPriority w:val="0"/>
    <w:pPr>
      <w:spacing w:line="400" w:lineRule="exact"/>
    </w:pPr>
  </w:style>
  <w:style w:type="paragraph" w:customStyle="1" w:styleId="31">
    <w:name w:val="Table Text"/>
    <w:basedOn w:val="1"/>
    <w:semiHidden/>
    <w:qFormat/>
    <w:uiPriority w:val="0"/>
    <w:rPr>
      <w:rFonts w:ascii="仿宋" w:hAnsi="仿宋" w:eastAsia="仿宋" w:cs="仿宋"/>
      <w:sz w:val="24"/>
      <w:szCs w:val="24"/>
      <w:lang w:val="en-US" w:eastAsia="en-US" w:bidi="ar-SA"/>
    </w:rPr>
  </w:style>
  <w:style w:type="paragraph" w:customStyle="1" w:styleId="32">
    <w:name w:val="列出段落1"/>
    <w:basedOn w:val="1"/>
    <w:qFormat/>
    <w:uiPriority w:val="0"/>
    <w:pPr>
      <w:spacing w:line="360" w:lineRule="auto"/>
      <w:ind w:firstLine="420" w:firstLineChars="200"/>
      <w:jc w:val="left"/>
    </w:pPr>
    <w:rPr>
      <w:rFonts w:ascii="Calibri" w:hAnsi="Calibri" w:eastAsia="宋体" w:cs="黑体"/>
      <w:sz w:val="24"/>
    </w:rPr>
  </w:style>
  <w:style w:type="paragraph" w:customStyle="1" w:styleId="33">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47</Pages>
  <Words>10646</Words>
  <Characters>11406</Characters>
  <Lines>0</Lines>
  <Paragraphs>0</Paragraphs>
  <TotalTime>9</TotalTime>
  <ScaleCrop>false</ScaleCrop>
  <LinksUpToDate>false</LinksUpToDate>
  <CharactersWithSpaces>11523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鲁佳俊</cp:lastModifiedBy>
  <cp:lastPrinted>2024-09-03T01:38:00Z</cp:lastPrinted>
  <dcterms:modified xsi:type="dcterms:W3CDTF">2026-07-16T02:21:03Z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98EBC1986D1242EDB56CDA21F49C1E75_13</vt:lpwstr>
  </property>
  <property fmtid="{D5CDD505-2E9C-101B-9397-08002B2CF9AE}" pid="4" name="KSOTemplateDocerSaveRecord">
    <vt:lpwstr>eyJoZGlkIjoiM2VmM2FjNzRjOWM3N2FmZjhjMzc2MzE1M2U2MTdhNGEiLCJ1c2VySWQiOiIxNzc1NDk1MTY0In0=</vt:lpwstr>
  </property>
</Properties>
</file>