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143615CB">
      <w:pPr>
        <w:pStyle w:val="29"/>
        <w:jc w:val="center"/>
        <w:outlineLvl w:val="2"/>
        <w:rPr>
          <w:rFonts w:hint="eastAsia"/>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背囊化医疗应急快速反应</w:t>
      </w:r>
    </w:p>
    <w:p w14:paraId="7A75C5A4">
      <w:pPr>
        <w:pStyle w:val="29"/>
        <w:jc w:val="center"/>
        <w:outlineLvl w:val="2"/>
        <w:rPr>
          <w:rFonts w:hint="eastAsia"/>
          <w:b/>
          <w:sz w:val="28"/>
          <w:lang w:eastAsia="zh-CN"/>
        </w:rPr>
      </w:pPr>
      <w:r>
        <w:rPr>
          <w:rFonts w:hint="eastAsia"/>
          <w:b/>
          <w:sz w:val="28"/>
          <w:lang w:val="en-US" w:eastAsia="zh-CN"/>
        </w:rPr>
        <w:t>小分队装备（七次）</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4</w:t>
      </w:r>
      <w:r>
        <w:rPr>
          <w:b/>
          <w:sz w:val="28"/>
        </w:rPr>
        <w:t>月</w:t>
      </w:r>
      <w:r>
        <w:rPr>
          <w:rFonts w:hint="eastAsia"/>
          <w:b/>
          <w:sz w:val="28"/>
          <w:lang w:val="en-US" w:eastAsia="zh-CN"/>
        </w:rPr>
        <w:t>27</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3"/>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背囊化医疗应急快速反应小分队装备（七次）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15</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eastAsia="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eastAsia="宋体" w:cs="Times New Roman"/>
          <w:sz w:val="24"/>
          <w:szCs w:val="22"/>
          <w:lang w:val="en-US" w:eastAsia="zh-CN"/>
        </w:rPr>
        <w:t>。</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5</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7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报名。报名资料：营业执照、法人授权委托书、身份证复印件。报名后，收到本邮箱的“报名成功”回复才表示报名成功，否则视为报名无效。询价通知书在报名成功后通过报名邮箱获取</w:t>
      </w:r>
      <w:r>
        <w:rPr>
          <w:rFonts w:hint="eastAsia" w:ascii="宋体" w:hAnsi="宋体"/>
          <w:bCs/>
          <w:color w:val="auto"/>
          <w:sz w:val="24"/>
          <w:lang w:eastAsia="zh-CN"/>
        </w:rPr>
        <w:t>。</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8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8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8</w:t>
      </w:r>
      <w:bookmarkStart w:id="34" w:name="_GoBack"/>
      <w:bookmarkEnd w:id="34"/>
      <w:r>
        <w:rPr>
          <w:rFonts w:hint="eastAsia" w:ascii="宋体" w:hAnsi="宋体" w:cs="宋体"/>
          <w:b w:val="0"/>
          <w:bCs/>
          <w:color w:val="auto"/>
          <w:sz w:val="24"/>
          <w:u w:val="single"/>
          <w:lang w:val="en-US" w:eastAsia="zh-CN"/>
        </w:rPr>
        <w:t xml:space="preserve">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、贾老师</w:t>
      </w:r>
      <w:r>
        <w:rPr>
          <w:rFonts w:hint="eastAsia"/>
          <w:sz w:val="24"/>
          <w:lang w:val="en-US" w:eastAsia="zh-CN"/>
        </w:rPr>
        <w:tab/>
      </w:r>
    </w:p>
    <w:p w14:paraId="2D0F87E9">
      <w:pPr>
        <w:pStyle w:val="22"/>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、18784220916 </w:t>
      </w:r>
    </w:p>
    <w:p w14:paraId="29538C5F">
      <w:pPr>
        <w:pStyle w:val="22"/>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4"/>
        <w:keepNext w:val="0"/>
        <w:keepLines w:val="0"/>
        <w:spacing w:before="0" w:after="0" w:line="400" w:lineRule="exact"/>
        <w:jc w:val="center"/>
        <w:rPr>
          <w:rFonts w:hint="eastAsia" w:ascii="黑体"/>
          <w:bCs w:val="0"/>
        </w:rPr>
      </w:pPr>
      <w:bookmarkStart w:id="6" w:name="_Toc13038"/>
      <w:bookmarkStart w:id="7" w:name="_Toc24295"/>
      <w:bookmarkStart w:id="8" w:name="_Toc31240"/>
      <w:bookmarkStart w:id="9" w:name="_Toc17067"/>
      <w:bookmarkStart w:id="10" w:name="_Toc15215"/>
      <w:r>
        <w:rPr>
          <w:rFonts w:hint="eastAsia" w:ascii="黑体"/>
          <w:bCs w:val="0"/>
        </w:rPr>
        <w:t>二、总  则</w:t>
      </w:r>
    </w:p>
    <w:p w14:paraId="74C36BB9">
      <w:pPr>
        <w:pStyle w:val="6"/>
        <w:keepNext w:val="0"/>
        <w:keepLines w:val="0"/>
        <w:spacing w:before="0" w:after="0" w:line="400" w:lineRule="exact"/>
        <w:ind w:firstLine="480" w:firstLineChars="200"/>
        <w:rPr>
          <w:rFonts w:hint="eastAsia" w:ascii="宋体" w:hAnsi="宋体"/>
          <w:sz w:val="24"/>
        </w:rPr>
      </w:pPr>
    </w:p>
    <w:p w14:paraId="1EAF8FC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4"/>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4"/>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color w:val="FF0000"/>
          <w:sz w:val="24"/>
          <w:lang w:eastAsia="zh-CN"/>
        </w:rPr>
        <w:t>本项目</w:t>
      </w:r>
      <w:r>
        <w:rPr>
          <w:rFonts w:hint="eastAsia"/>
          <w:color w:val="FF0000"/>
          <w:sz w:val="24"/>
        </w:rPr>
        <w:t>核心产品</w:t>
      </w:r>
      <w:r>
        <w:rPr>
          <w:rFonts w:hint="eastAsia"/>
          <w:color w:val="FF0000"/>
          <w:sz w:val="24"/>
          <w:lang w:eastAsia="zh-CN"/>
        </w:rPr>
        <w:t>：应急冬装。</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4"/>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4"/>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4"/>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4"/>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4"/>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6"/>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5"/>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101250646"/>
      <w:bookmarkStart w:id="13" w:name="_Toc101338364"/>
      <w:bookmarkStart w:id="14" w:name="_Toc209847069"/>
      <w:bookmarkStart w:id="15" w:name="_Toc430773927"/>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宋体"/>
          <w:kern w:val="2"/>
          <w:sz w:val="24"/>
          <w:szCs w:val="24"/>
          <w:lang w:val="en-US" w:eastAsia="zh-CN" w:bidi="ar-SA"/>
        </w:rPr>
        <w:t>：提供医疗器械生产或经营企业许可证明 (三类医疗器械提供《医疗器械经营许可证》,二类医疗器械提供《第二类医疗器械经营备案凭证》)复印件。经营或生产范围与投标产品类别一致。</w:t>
      </w:r>
    </w:p>
    <w:p w14:paraId="41FC2A9C">
      <w:pPr>
        <w:pStyle w:val="2"/>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4"/>
        <w:keepNext w:val="0"/>
        <w:keepLines w:val="0"/>
        <w:spacing w:before="0" w:after="0" w:line="400" w:lineRule="exact"/>
        <w:rPr>
          <w:rFonts w:hint="eastAsia" w:ascii="宋体" w:hAnsi="宋体" w:eastAsia="宋体" w:cs="宋体"/>
          <w:sz w:val="24"/>
          <w:szCs w:val="24"/>
        </w:rPr>
      </w:pPr>
    </w:p>
    <w:p w14:paraId="3C62F245">
      <w:pPr>
        <w:pStyle w:val="4"/>
        <w:keepNext w:val="0"/>
        <w:keepLines w:val="0"/>
        <w:spacing w:before="0" w:after="0" w:line="400" w:lineRule="exact"/>
        <w:rPr>
          <w:rFonts w:hint="eastAsia" w:ascii="宋体" w:hAnsi="宋体" w:eastAsia="宋体" w:cs="宋体"/>
          <w:sz w:val="24"/>
          <w:szCs w:val="24"/>
        </w:rPr>
      </w:pPr>
    </w:p>
    <w:p w14:paraId="07B84307">
      <w:pPr>
        <w:pStyle w:val="4"/>
        <w:keepNext w:val="0"/>
        <w:keepLines w:val="0"/>
        <w:spacing w:before="0" w:after="0" w:line="400" w:lineRule="exact"/>
        <w:rPr>
          <w:rFonts w:hint="eastAsia" w:ascii="宋体" w:hAnsi="宋体" w:eastAsia="宋体" w:cs="宋体"/>
          <w:sz w:val="24"/>
          <w:szCs w:val="24"/>
        </w:rPr>
      </w:pPr>
    </w:p>
    <w:p w14:paraId="20D9903E">
      <w:pPr>
        <w:pStyle w:val="4"/>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4"/>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4"/>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89075878"/>
      <w:bookmarkStart w:id="17" w:name="_Toc217446056"/>
      <w:bookmarkStart w:id="18" w:name="_Toc183582231"/>
      <w:bookmarkStart w:id="19" w:name="_Toc183682368"/>
      <w:bookmarkStart w:id="20" w:name="_Toc77400782"/>
    </w:p>
    <w:bookmarkEnd w:id="16"/>
    <w:bookmarkEnd w:id="17"/>
    <w:bookmarkEnd w:id="18"/>
    <w:bookmarkEnd w:id="19"/>
    <w:bookmarkEnd w:id="20"/>
    <w:p w14:paraId="3075A0A8">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27680"/>
      <w:bookmarkStart w:id="24" w:name="_Toc3397"/>
      <w:bookmarkStart w:id="25" w:name="_Toc183682369"/>
      <w:bookmarkStart w:id="26" w:name="_Toc217446057"/>
      <w:bookmarkStart w:id="27" w:name="_Toc183582232"/>
      <w:r>
        <w:rPr>
          <w:rFonts w:hint="eastAsia" w:ascii="黑体" w:hAnsi="宋体" w:eastAsia="黑体"/>
          <w:b/>
          <w:sz w:val="32"/>
          <w:szCs w:val="32"/>
        </w:rPr>
        <w:t>采购项目技术、服务、采购合同内容条款</w:t>
      </w:r>
    </w:p>
    <w:p w14:paraId="648BC3FF">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558847EC">
      <w:pPr>
        <w:pStyle w:val="2"/>
        <w:numPr>
          <w:ilvl w:val="0"/>
          <w:numId w:val="0"/>
        </w:numPr>
        <w:rPr>
          <w:rFonts w:hint="eastAsia"/>
          <w:lang w:eastAsia="zh-CN"/>
        </w:rPr>
      </w:pPr>
    </w:p>
    <w:p w14:paraId="5E060109">
      <w:pPr>
        <w:spacing w:line="440" w:lineRule="exact"/>
        <w:ind w:firstLine="562" w:firstLineChars="200"/>
        <w:rPr>
          <w:rFonts w:hint="eastAsia" w:ascii="宋体" w:hAnsi="宋体" w:eastAsia="宋体" w:cs="宋体"/>
          <w:sz w:val="28"/>
          <w:szCs w:val="28"/>
        </w:rPr>
      </w:pPr>
      <w:bookmarkStart w:id="28" w:name="_Toc2323"/>
      <w:bookmarkStart w:id="29"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0A96BBBE">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8"/>
      <w:bookmarkEnd w:id="29"/>
      <w:r>
        <w:rPr>
          <w:sz w:val="24"/>
          <w:szCs w:val="32"/>
        </w:rPr>
        <w:t>邻水县人民医院拟对</w:t>
      </w:r>
      <w:r>
        <w:rPr>
          <w:rFonts w:hint="eastAsia" w:cs="Times New Roman"/>
          <w:sz w:val="24"/>
          <w:szCs w:val="32"/>
          <w:lang w:eastAsia="zh-CN"/>
        </w:rPr>
        <w:t>背囊化医疗应急快速反应小分队装备</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7D39696E">
      <w:pPr>
        <w:numPr>
          <w:ilvl w:val="0"/>
          <w:numId w:val="0"/>
        </w:numPr>
        <w:spacing w:line="440" w:lineRule="exact"/>
        <w:ind w:firstLine="480" w:firstLineChars="200"/>
        <w:rPr>
          <w:rFonts w:hint="eastAsia" w:ascii="宋体" w:hAnsi="宋体" w:cs="宋体"/>
          <w:b/>
          <w:bCs/>
          <w:color w:val="000000"/>
          <w:sz w:val="28"/>
          <w:szCs w:val="28"/>
          <w:lang w:val="en-US" w:eastAsia="zh-CN"/>
        </w:rPr>
      </w:pPr>
      <w:r>
        <w:rPr>
          <w:rFonts w:ascii="仿宋_GB2312" w:hAnsi="仿宋_GB2312" w:eastAsia="仿宋_GB2312" w:cs="仿宋_GB2312"/>
          <w:sz w:val="24"/>
          <w:szCs w:val="24"/>
        </w:rPr>
        <w:t>★</w:t>
      </w: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9"/>
        <w:gridCol w:w="4632"/>
        <w:gridCol w:w="1188"/>
        <w:gridCol w:w="1044"/>
        <w:gridCol w:w="1071"/>
      </w:tblGrid>
      <w:tr w14:paraId="50492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49" w:type="dxa"/>
            <w:vAlign w:val="center"/>
          </w:tcPr>
          <w:p w14:paraId="3FECFB19">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632" w:type="dxa"/>
            <w:vAlign w:val="center"/>
          </w:tcPr>
          <w:p w14:paraId="5116605D">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88" w:type="dxa"/>
            <w:vAlign w:val="center"/>
          </w:tcPr>
          <w:p w14:paraId="6086C9D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44" w:type="dxa"/>
            <w:vAlign w:val="center"/>
          </w:tcPr>
          <w:p w14:paraId="6C3B41C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71" w:type="dxa"/>
            <w:vAlign w:val="center"/>
          </w:tcPr>
          <w:p w14:paraId="7ABD39CE">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36A0ED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49" w:type="dxa"/>
            <w:vAlign w:val="center"/>
          </w:tcPr>
          <w:p w14:paraId="349B7254">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4632" w:type="dxa"/>
            <w:vAlign w:val="center"/>
          </w:tcPr>
          <w:p w14:paraId="7A9B932E">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背囊化医疗应急快速反应小分队装备</w:t>
            </w:r>
          </w:p>
        </w:tc>
        <w:tc>
          <w:tcPr>
            <w:tcW w:w="1188" w:type="dxa"/>
            <w:vAlign w:val="center"/>
          </w:tcPr>
          <w:p w14:paraId="5540FD95">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批</w:t>
            </w:r>
          </w:p>
        </w:tc>
        <w:tc>
          <w:tcPr>
            <w:tcW w:w="1044" w:type="dxa"/>
            <w:tcBorders>
              <w:top w:val="single" w:color="auto" w:sz="4" w:space="0"/>
              <w:bottom w:val="single" w:color="auto" w:sz="4" w:space="0"/>
            </w:tcBorders>
            <w:vAlign w:val="center"/>
          </w:tcPr>
          <w:p w14:paraId="108B3661">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071" w:type="dxa"/>
            <w:tcBorders>
              <w:top w:val="single" w:color="auto" w:sz="4" w:space="0"/>
              <w:bottom w:val="single" w:color="auto" w:sz="4" w:space="0"/>
            </w:tcBorders>
            <w:vAlign w:val="center"/>
          </w:tcPr>
          <w:p w14:paraId="3F84A8CE">
            <w:pPr>
              <w:pStyle w:val="29"/>
              <w:jc w:val="center"/>
              <w:rPr>
                <w:rFonts w:hint="eastAsia" w:asciiTheme="minorEastAsia" w:hAnsiTheme="minorEastAsia" w:eastAsiaTheme="minorEastAsia" w:cstheme="minorEastAsia"/>
                <w:sz w:val="22"/>
                <w:szCs w:val="22"/>
              </w:rPr>
            </w:pPr>
          </w:p>
        </w:tc>
      </w:tr>
    </w:tbl>
    <w:p w14:paraId="2292D160">
      <w:pPr>
        <w:pStyle w:val="4"/>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22AF5F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tbl>
      <w:tblPr>
        <w:tblStyle w:val="15"/>
        <w:tblW w:w="969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1"/>
        <w:gridCol w:w="697"/>
        <w:gridCol w:w="1031"/>
        <w:gridCol w:w="600"/>
        <w:gridCol w:w="600"/>
        <w:gridCol w:w="6156"/>
      </w:tblGrid>
      <w:tr w14:paraId="122AA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611" w:type="dxa"/>
            <w:vAlign w:val="center"/>
          </w:tcPr>
          <w:p w14:paraId="09DD5FD5">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697" w:type="dxa"/>
            <w:vAlign w:val="center"/>
          </w:tcPr>
          <w:p w14:paraId="1A4E2F77">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货物</w:t>
            </w:r>
          </w:p>
          <w:p w14:paraId="7D7F5BAE">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1031" w:type="dxa"/>
            <w:vAlign w:val="center"/>
          </w:tcPr>
          <w:p w14:paraId="1270A36A">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配置清单</w:t>
            </w:r>
          </w:p>
        </w:tc>
        <w:tc>
          <w:tcPr>
            <w:tcW w:w="600" w:type="dxa"/>
            <w:vAlign w:val="center"/>
          </w:tcPr>
          <w:p w14:paraId="7CD701F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数量</w:t>
            </w:r>
          </w:p>
        </w:tc>
        <w:tc>
          <w:tcPr>
            <w:tcW w:w="600" w:type="dxa"/>
            <w:vAlign w:val="center"/>
          </w:tcPr>
          <w:p w14:paraId="10A42610">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单位</w:t>
            </w:r>
          </w:p>
        </w:tc>
        <w:tc>
          <w:tcPr>
            <w:tcW w:w="6156" w:type="dxa"/>
            <w:vAlign w:val="center"/>
          </w:tcPr>
          <w:p w14:paraId="58BB5F7D">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技术要求</w:t>
            </w:r>
          </w:p>
        </w:tc>
      </w:tr>
      <w:tr w14:paraId="7BEF5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1D56EB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697" w:type="dxa"/>
            <w:vMerge w:val="restart"/>
            <w:vAlign w:val="center"/>
          </w:tcPr>
          <w:p w14:paraId="31DAD6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eastAsia="宋体" w:asciiTheme="minorEastAsia" w:hAnsiTheme="minorEastAsia" w:cstheme="minorEastAsia"/>
                <w:kern w:val="0"/>
                <w:sz w:val="22"/>
                <w:szCs w:val="22"/>
                <w:lang w:val="en-US" w:eastAsia="zh-CN"/>
              </w:rPr>
            </w:pPr>
            <w:r>
              <w:rPr>
                <w:rFonts w:hint="eastAsia" w:ascii="宋体" w:hAnsi="宋体" w:eastAsia="宋体" w:cs="宋体"/>
                <w:b w:val="0"/>
                <w:bCs/>
                <w:color w:val="auto"/>
                <w:spacing w:val="-5"/>
                <w:sz w:val="21"/>
                <w:szCs w:val="21"/>
              </w:rPr>
              <w:t>单兵处置包</w:t>
            </w:r>
            <w:r>
              <w:rPr>
                <w:rFonts w:hint="eastAsia" w:ascii="宋体" w:hAnsi="宋体" w:eastAsia="宋体" w:cs="宋体"/>
                <w:b w:val="0"/>
                <w:bCs/>
                <w:color w:val="auto"/>
                <w:spacing w:val="-5"/>
                <w:sz w:val="21"/>
                <w:szCs w:val="21"/>
                <w:lang w:eastAsia="zh-CN"/>
              </w:rPr>
              <w:t>（</w:t>
            </w:r>
            <w:r>
              <w:rPr>
                <w:rFonts w:hint="eastAsia" w:ascii="宋体" w:hAnsi="宋体" w:eastAsia="宋体" w:cs="宋体"/>
                <w:b w:val="0"/>
                <w:bCs/>
                <w:color w:val="auto"/>
                <w:spacing w:val="-5"/>
                <w:sz w:val="21"/>
                <w:szCs w:val="21"/>
                <w:lang w:val="en-US" w:eastAsia="zh-CN"/>
              </w:rPr>
              <w:t>1套）</w:t>
            </w:r>
          </w:p>
        </w:tc>
        <w:tc>
          <w:tcPr>
            <w:tcW w:w="1031" w:type="dxa"/>
            <w:shd w:val="clear" w:color="auto" w:fill="auto"/>
            <w:vAlign w:val="center"/>
          </w:tcPr>
          <w:p w14:paraId="7931E5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背囊</w:t>
            </w:r>
          </w:p>
        </w:tc>
        <w:tc>
          <w:tcPr>
            <w:tcW w:w="600" w:type="dxa"/>
            <w:shd w:val="clear" w:color="auto" w:fill="auto"/>
            <w:vAlign w:val="center"/>
          </w:tcPr>
          <w:p w14:paraId="582F9B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10</w:t>
            </w:r>
          </w:p>
        </w:tc>
        <w:tc>
          <w:tcPr>
            <w:tcW w:w="600" w:type="dxa"/>
            <w:tcBorders>
              <w:top w:val="single" w:color="auto" w:sz="4" w:space="0"/>
              <w:bottom w:val="single" w:color="auto" w:sz="4" w:space="0"/>
            </w:tcBorders>
            <w:shd w:val="clear" w:color="auto" w:fill="auto"/>
            <w:vAlign w:val="center"/>
          </w:tcPr>
          <w:p w14:paraId="44F3DC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个</w:t>
            </w:r>
          </w:p>
        </w:tc>
        <w:tc>
          <w:tcPr>
            <w:tcW w:w="6156" w:type="dxa"/>
            <w:tcBorders>
              <w:top w:val="single" w:color="auto" w:sz="4" w:space="0"/>
              <w:bottom w:val="single" w:color="auto" w:sz="4" w:space="0"/>
            </w:tcBorders>
            <w:shd w:val="clear" w:color="auto" w:fill="auto"/>
            <w:vAlign w:val="center"/>
          </w:tcPr>
          <w:p w14:paraId="65CA3F3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22840FE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BBBACF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61D6C5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2F102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3034F65">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32AA9F9">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01A0EB3B">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p w14:paraId="72B929A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color w:val="FF0000"/>
                <w:sz w:val="21"/>
                <w:szCs w:val="21"/>
                <w:highlight w:val="none"/>
                <w:lang w:val="en-US" w:eastAsia="zh-CN"/>
              </w:rPr>
              <w:t>提供满足参数样品。</w:t>
            </w:r>
          </w:p>
        </w:tc>
      </w:tr>
      <w:tr w14:paraId="1C254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37BE8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93B6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6B4D0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对讲机</w:t>
            </w:r>
          </w:p>
        </w:tc>
        <w:tc>
          <w:tcPr>
            <w:tcW w:w="600" w:type="dxa"/>
            <w:shd w:val="clear" w:color="auto" w:fill="auto"/>
            <w:vAlign w:val="center"/>
          </w:tcPr>
          <w:p w14:paraId="18E252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F066B2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4BF2B2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空旷区域距离</w:t>
            </w:r>
            <w:r>
              <w:rPr>
                <w:rFonts w:hint="eastAsia" w:ascii="宋体" w:hAnsi="宋体" w:eastAsia="宋体" w:cs="宋体"/>
                <w:b w:val="0"/>
                <w:bCs w:val="0"/>
                <w:color w:val="auto"/>
                <w:spacing w:val="-4"/>
                <w:sz w:val="21"/>
                <w:szCs w:val="21"/>
                <w:lang w:val="en-US" w:eastAsia="zh-CN"/>
              </w:rPr>
              <w:t>≥5</w:t>
            </w:r>
            <w:r>
              <w:rPr>
                <w:rFonts w:hint="eastAsia" w:ascii="宋体" w:hAnsi="宋体" w:eastAsia="宋体" w:cs="宋体"/>
                <w:b w:val="0"/>
                <w:bCs w:val="0"/>
                <w:color w:val="auto"/>
                <w:spacing w:val="-4"/>
                <w:sz w:val="21"/>
                <w:szCs w:val="21"/>
              </w:rPr>
              <w:t>公里</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z w:val="21"/>
                <w:szCs w:val="21"/>
                <w:lang w:val="en-US" w:eastAsia="zh-CN"/>
              </w:rPr>
              <w:t>防尘防水：≥IP67，</w:t>
            </w:r>
            <w:r>
              <w:rPr>
                <w:rFonts w:hint="eastAsia" w:ascii="宋体" w:hAnsi="宋体" w:eastAsia="宋体" w:cs="宋体"/>
                <w:b w:val="0"/>
                <w:bCs w:val="0"/>
                <w:color w:val="auto"/>
                <w:sz w:val="21"/>
                <w:szCs w:val="21"/>
              </w:rPr>
              <w:t>频率稳定度：≤±</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.5ppm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重量（带标配电池和天线）：≤</w:t>
            </w:r>
            <w:r>
              <w:rPr>
                <w:rFonts w:hint="eastAsia" w:ascii="宋体" w:hAnsi="宋体" w:eastAsia="宋体" w:cs="宋体"/>
                <w:b w:val="0"/>
                <w:bCs w:val="0"/>
                <w:color w:val="auto"/>
                <w:sz w:val="21"/>
                <w:szCs w:val="21"/>
                <w:lang w:val="en-US" w:eastAsia="zh-CN"/>
              </w:rPr>
              <w:t>255</w:t>
            </w:r>
            <w:r>
              <w:rPr>
                <w:rFonts w:hint="eastAsia" w:ascii="宋体" w:hAnsi="宋体" w:eastAsia="宋体" w:cs="宋体"/>
                <w:b w:val="0"/>
                <w:bCs w:val="0"/>
                <w:color w:val="auto"/>
                <w:sz w:val="21"/>
                <w:szCs w:val="21"/>
              </w:rPr>
              <w:t>g</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音频失真：≤3%；工作温度范围</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-10℃~ +50℃；灵敏度（数字）：≤0.22μV/BER 5%，</w:t>
            </w:r>
            <w:r>
              <w:rPr>
                <w:rFonts w:hint="eastAsia" w:ascii="宋体" w:hAnsi="宋体" w:eastAsia="宋体" w:cs="宋体"/>
                <w:b w:val="0"/>
                <w:bCs w:val="0"/>
                <w:color w:val="auto"/>
                <w:kern w:val="2"/>
                <w:sz w:val="21"/>
                <w:szCs w:val="21"/>
                <w:lang w:val="en-US" w:eastAsia="zh-CN" w:bidi="ar-SA"/>
              </w:rPr>
              <w:t>对讲机支持DMR且需配置</w:t>
            </w:r>
            <w:r>
              <w:rPr>
                <w:rFonts w:hint="eastAsia" w:ascii="宋体" w:hAnsi="宋体" w:eastAsia="宋体" w:cs="宋体"/>
                <w:b w:val="0"/>
                <w:bCs w:val="0"/>
                <w:color w:val="auto"/>
                <w:sz w:val="21"/>
                <w:szCs w:val="21"/>
              </w:rPr>
              <w:t>蓝牙无线耳麦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写频线2根，写频软件1套</w:t>
            </w:r>
            <w:r>
              <w:rPr>
                <w:rFonts w:hint="eastAsia" w:ascii="宋体" w:hAnsi="宋体" w:eastAsia="宋体" w:cs="宋体"/>
                <w:b w:val="0"/>
                <w:bCs w:val="0"/>
                <w:color w:val="auto"/>
                <w:sz w:val="21"/>
                <w:szCs w:val="21"/>
                <w:lang w:eastAsia="zh-CN"/>
              </w:rPr>
              <w:t>。</w:t>
            </w:r>
          </w:p>
        </w:tc>
      </w:tr>
      <w:tr w14:paraId="7E8E69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99132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9D586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F012E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lang w:val="en-US" w:eastAsia="zh-CN"/>
              </w:rPr>
              <w:t>卫星电话</w:t>
            </w:r>
          </w:p>
        </w:tc>
        <w:tc>
          <w:tcPr>
            <w:tcW w:w="600" w:type="dxa"/>
            <w:shd w:val="clear" w:color="auto" w:fill="auto"/>
            <w:vAlign w:val="center"/>
          </w:tcPr>
          <w:p w14:paraId="01A9C2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88D6E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4A5797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天通卫星电话+北斗短报文+北斗定位</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运行内存：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8GB RAM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机身内存：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 xml:space="preserve">128GB ROM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 xml:space="preserve">可支持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256G  TF卡扩展</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IP68  防侵水</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一米、防灰尘侵入</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抗</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1.2米硬面防跌落</w:t>
            </w:r>
            <w:r>
              <w:rPr>
                <w:rFonts w:hint="eastAsia" w:ascii="宋体" w:hAnsi="宋体" w:eastAsia="宋体" w:cs="宋体"/>
                <w:b w:val="0"/>
                <w:bCs w:val="0"/>
                <w:color w:val="auto"/>
                <w:sz w:val="21"/>
                <w:szCs w:val="21"/>
                <w:lang w:eastAsia="zh-CN"/>
              </w:rPr>
              <w:t>。</w:t>
            </w:r>
          </w:p>
        </w:tc>
      </w:tr>
      <w:tr w14:paraId="39DC12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36283F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B554D2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31A46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7C734A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lang w:val="en-US" w:eastAsia="zh-CN"/>
              </w:rPr>
              <w:t>20</w:t>
            </w:r>
          </w:p>
        </w:tc>
        <w:tc>
          <w:tcPr>
            <w:tcW w:w="600" w:type="dxa"/>
            <w:tcBorders>
              <w:top w:val="single" w:color="auto" w:sz="4" w:space="0"/>
              <w:bottom w:val="single" w:color="auto" w:sz="4" w:space="0"/>
            </w:tcBorders>
            <w:shd w:val="clear" w:color="auto" w:fill="auto"/>
            <w:vAlign w:val="center"/>
          </w:tcPr>
          <w:p w14:paraId="622AAB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shd w:val="clear" w:color="auto" w:fill="auto"/>
            <w:vAlign w:val="center"/>
          </w:tcPr>
          <w:p w14:paraId="1933386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r>
              <w:rPr>
                <w:rFonts w:hint="eastAsia" w:ascii="宋体" w:hAnsi="宋体" w:eastAsia="宋体" w:cs="宋体"/>
                <w:b w:val="0"/>
                <w:bCs w:val="0"/>
                <w:color w:val="auto"/>
                <w:sz w:val="21"/>
                <w:szCs w:val="21"/>
                <w:lang w:val="en-US" w:eastAsia="zh-CN"/>
              </w:rPr>
              <w:t>。</w:t>
            </w:r>
          </w:p>
        </w:tc>
      </w:tr>
      <w:tr w14:paraId="267F6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EDF3C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D86A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3FC4D1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医用乳胶手套</w:t>
            </w:r>
          </w:p>
        </w:tc>
        <w:tc>
          <w:tcPr>
            <w:tcW w:w="600" w:type="dxa"/>
            <w:shd w:val="clear" w:color="auto" w:fill="auto"/>
            <w:vAlign w:val="center"/>
          </w:tcPr>
          <w:p w14:paraId="5569D64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20</w:t>
            </w:r>
          </w:p>
        </w:tc>
        <w:tc>
          <w:tcPr>
            <w:tcW w:w="600" w:type="dxa"/>
            <w:tcBorders>
              <w:top w:val="single" w:color="auto" w:sz="4" w:space="0"/>
              <w:bottom w:val="single" w:color="auto" w:sz="4" w:space="0"/>
            </w:tcBorders>
            <w:shd w:val="clear" w:color="auto" w:fill="auto"/>
            <w:vAlign w:val="center"/>
          </w:tcPr>
          <w:p w14:paraId="62F07C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2"/>
                <w:sz w:val="21"/>
                <w:szCs w:val="21"/>
                <w:lang w:val="en-US" w:eastAsia="zh-CN" w:bidi="ar-SA"/>
              </w:rPr>
              <w:t>副</w:t>
            </w:r>
          </w:p>
        </w:tc>
        <w:tc>
          <w:tcPr>
            <w:tcW w:w="6156" w:type="dxa"/>
            <w:tcBorders>
              <w:top w:val="single" w:color="auto" w:sz="4" w:space="0"/>
              <w:bottom w:val="single" w:color="auto" w:sz="4" w:space="0"/>
            </w:tcBorders>
            <w:shd w:val="clear" w:color="auto" w:fill="auto"/>
            <w:vAlign w:val="center"/>
          </w:tcPr>
          <w:p w14:paraId="10193EB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医用乳胶材质，无菌包装</w:t>
            </w:r>
            <w:r>
              <w:rPr>
                <w:rFonts w:hint="eastAsia" w:ascii="宋体" w:hAnsi="宋体" w:eastAsia="宋体" w:cs="宋体"/>
                <w:b w:val="0"/>
                <w:bCs w:val="0"/>
                <w:color w:val="auto"/>
                <w:sz w:val="21"/>
                <w:szCs w:val="21"/>
                <w:lang w:val="en-US" w:eastAsia="zh-CN"/>
              </w:rPr>
              <w:t>。</w:t>
            </w:r>
          </w:p>
        </w:tc>
      </w:tr>
      <w:tr w14:paraId="242F8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BB554B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A7A228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F78A86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1"/>
                <w:szCs w:val="21"/>
                <w:lang w:val="en-US" w:eastAsia="zh-CN" w:bidi="ar-SA"/>
              </w:rPr>
              <w:t>听诊器</w:t>
            </w:r>
          </w:p>
        </w:tc>
        <w:tc>
          <w:tcPr>
            <w:tcW w:w="600" w:type="dxa"/>
            <w:shd w:val="clear" w:color="auto" w:fill="auto"/>
            <w:vAlign w:val="center"/>
          </w:tcPr>
          <w:p w14:paraId="7CCC3C5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E74A1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B35A72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1、产品用途：供听诊人体心、肺等器官活动声响变化。</w:t>
            </w:r>
          </w:p>
          <w:p w14:paraId="2C99120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2、材质：钢材、塑料管、弹簧片。</w:t>
            </w:r>
          </w:p>
          <w:p w14:paraId="05D758F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3、导管长度:从三通到听诊器头的长度约为≥50cm。</w:t>
            </w:r>
          </w:p>
          <w:p w14:paraId="0950794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4、配件：听诊器1个，钟形听头1个</w:t>
            </w:r>
            <w:r>
              <w:rPr>
                <w:rFonts w:hint="eastAsia" w:ascii="宋体" w:hAnsi="宋体" w:eastAsia="宋体" w:cs="宋体"/>
                <w:b w:val="0"/>
                <w:bCs w:val="0"/>
                <w:color w:val="auto"/>
                <w:sz w:val="21"/>
                <w:szCs w:val="21"/>
                <w:lang w:val="en-US" w:eastAsia="zh-CN"/>
              </w:rPr>
              <w:t>。</w:t>
            </w:r>
          </w:p>
        </w:tc>
      </w:tr>
      <w:tr w14:paraId="14202B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4241C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D031E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19E860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笔形电筒</w:t>
            </w:r>
          </w:p>
        </w:tc>
        <w:tc>
          <w:tcPr>
            <w:tcW w:w="600" w:type="dxa"/>
            <w:shd w:val="clear" w:color="auto" w:fill="auto"/>
            <w:vAlign w:val="center"/>
          </w:tcPr>
          <w:p w14:paraId="5909EBA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AA7A96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824E7B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pacing w:val="-5"/>
                <w:sz w:val="21"/>
                <w:szCs w:val="21"/>
                <w:lang w:val="en-US" w:eastAsia="zh-CN"/>
              </w:rPr>
              <w:t>1、</w:t>
            </w:r>
            <w:r>
              <w:rPr>
                <w:rFonts w:hint="eastAsia" w:ascii="宋体" w:hAnsi="宋体" w:eastAsia="宋体" w:cs="宋体"/>
                <w:b w:val="0"/>
                <w:bCs w:val="0"/>
                <w:color w:val="auto"/>
                <w:sz w:val="21"/>
                <w:szCs w:val="21"/>
                <w:vertAlign w:val="baseline"/>
                <w:lang w:val="en-US" w:eastAsia="zh-CN"/>
              </w:rPr>
              <w:t>材质</w:t>
            </w:r>
            <w:r>
              <w:rPr>
                <w:rFonts w:hint="eastAsia" w:ascii="宋体" w:hAnsi="宋体" w:eastAsia="宋体" w:cs="宋体"/>
                <w:b w:val="0"/>
                <w:bCs w:val="0"/>
                <w:color w:val="auto"/>
                <w:sz w:val="21"/>
                <w:szCs w:val="21"/>
                <w:vertAlign w:val="baseline"/>
              </w:rPr>
              <w:t>:</w:t>
            </w:r>
            <w:r>
              <w:rPr>
                <w:rFonts w:hint="eastAsia" w:ascii="宋体" w:hAnsi="宋体" w:eastAsia="宋体" w:cs="宋体"/>
                <w:b w:val="0"/>
                <w:bCs w:val="0"/>
                <w:color w:val="auto"/>
                <w:sz w:val="21"/>
                <w:szCs w:val="21"/>
                <w:vertAlign w:val="baseline"/>
                <w:lang w:val="en-US" w:eastAsia="zh-CN"/>
              </w:rPr>
              <w:t>工程塑料。</w:t>
            </w:r>
          </w:p>
          <w:p w14:paraId="0F9CB0D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1、</w:t>
            </w:r>
            <w:r>
              <w:rPr>
                <w:rFonts w:hint="eastAsia" w:ascii="宋体" w:hAnsi="宋体" w:eastAsia="宋体" w:cs="宋体"/>
                <w:b w:val="0"/>
                <w:bCs w:val="0"/>
                <w:color w:val="auto"/>
                <w:sz w:val="21"/>
                <w:szCs w:val="21"/>
                <w:vertAlign w:val="baseline"/>
              </w:rPr>
              <w:t>光 源:2.2V笔晶电珠</w:t>
            </w:r>
          </w:p>
          <w:p w14:paraId="08CAE85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2、</w:t>
            </w:r>
            <w:r>
              <w:rPr>
                <w:rFonts w:hint="eastAsia" w:ascii="宋体" w:hAnsi="宋体" w:eastAsia="宋体" w:cs="宋体"/>
                <w:b w:val="0"/>
                <w:bCs w:val="0"/>
                <w:color w:val="auto"/>
                <w:sz w:val="21"/>
                <w:szCs w:val="21"/>
                <w:vertAlign w:val="baseline"/>
              </w:rPr>
              <w:t>电 源:2*AAA电池</w:t>
            </w:r>
          </w:p>
          <w:p w14:paraId="6F4F04D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3、</w:t>
            </w:r>
            <w:r>
              <w:rPr>
                <w:rFonts w:hint="eastAsia" w:ascii="宋体" w:hAnsi="宋体" w:eastAsia="宋体" w:cs="宋体"/>
                <w:b w:val="0"/>
                <w:bCs w:val="0"/>
                <w:color w:val="auto"/>
                <w:sz w:val="21"/>
                <w:szCs w:val="21"/>
                <w:vertAlign w:val="baseline"/>
              </w:rPr>
              <w:t>重 量:</w:t>
            </w:r>
            <w:r>
              <w:rPr>
                <w:rFonts w:hint="eastAsia" w:ascii="宋体" w:hAnsi="宋体" w:eastAsia="宋体" w:cs="宋体"/>
                <w:b w:val="0"/>
                <w:bCs w:val="0"/>
                <w:color w:val="auto"/>
                <w:sz w:val="21"/>
                <w:szCs w:val="21"/>
                <w:vertAlign w:val="baseline"/>
                <w:lang w:val="en-US" w:eastAsia="zh-CN"/>
              </w:rPr>
              <w:t>≤16G</w:t>
            </w:r>
          </w:p>
          <w:p w14:paraId="6DBEC638">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vertAlign w:val="baseline"/>
                <w:lang w:val="en-US" w:eastAsia="zh-CN"/>
              </w:rPr>
              <w:t>4、</w:t>
            </w:r>
            <w:r>
              <w:rPr>
                <w:rFonts w:hint="eastAsia" w:ascii="宋体" w:hAnsi="宋体" w:eastAsia="宋体" w:cs="宋体"/>
                <w:b w:val="0"/>
                <w:bCs w:val="0"/>
                <w:color w:val="auto"/>
                <w:sz w:val="21"/>
                <w:szCs w:val="21"/>
                <w:vertAlign w:val="baseline"/>
              </w:rPr>
              <w:t>照射距离:</w:t>
            </w: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z w:val="21"/>
                <w:szCs w:val="21"/>
                <w:vertAlign w:val="baseline"/>
              </w:rPr>
              <w:t>20M</w:t>
            </w:r>
            <w:r>
              <w:rPr>
                <w:rFonts w:hint="eastAsia" w:ascii="宋体" w:hAnsi="宋体" w:eastAsia="宋体" w:cs="宋体"/>
                <w:b w:val="0"/>
                <w:bCs w:val="0"/>
                <w:color w:val="auto"/>
                <w:sz w:val="21"/>
                <w:szCs w:val="21"/>
                <w:vertAlign w:val="baseline"/>
                <w:lang w:eastAsia="zh-CN"/>
              </w:rPr>
              <w:t>。</w:t>
            </w:r>
          </w:p>
        </w:tc>
      </w:tr>
      <w:tr w14:paraId="3C4DA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4617F8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FE3609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E77E4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1"/>
                <w:szCs w:val="21"/>
                <w:vertAlign w:val="baseline"/>
                <w:lang w:val="en-US" w:eastAsia="zh-CN"/>
              </w:rPr>
              <w:t>头灯</w:t>
            </w:r>
          </w:p>
        </w:tc>
        <w:tc>
          <w:tcPr>
            <w:tcW w:w="600" w:type="dxa"/>
            <w:shd w:val="clear" w:color="auto" w:fill="auto"/>
            <w:vAlign w:val="center"/>
          </w:tcPr>
          <w:p w14:paraId="41CA890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212E8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828D879">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流明值</w:t>
            </w:r>
            <w:r>
              <w:rPr>
                <w:rFonts w:hint="eastAsia" w:ascii="宋体" w:hAnsi="宋体" w:eastAsia="宋体" w:cs="宋体"/>
                <w:b w:val="0"/>
                <w:bCs w:val="0"/>
                <w:color w:val="auto"/>
                <w:sz w:val="21"/>
                <w:szCs w:val="21"/>
                <w:highlight w:val="none"/>
                <w:lang w:val="en-US"/>
              </w:rPr>
              <w:t xml:space="preserve">：200-999 </w:t>
            </w:r>
            <w:r>
              <w:rPr>
                <w:rFonts w:hint="eastAsia" w:ascii="宋体" w:hAnsi="宋体" w:eastAsia="宋体" w:cs="宋体"/>
                <w:b w:val="0"/>
                <w:bCs w:val="0"/>
                <w:color w:val="auto"/>
                <w:sz w:val="21"/>
                <w:szCs w:val="21"/>
                <w:highlight w:val="none"/>
                <w:lang w:val="en-US" w:eastAsia="zh-CN"/>
              </w:rPr>
              <w:t>；</w:t>
            </w:r>
          </w:p>
          <w:p w14:paraId="59AE3C3F">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2、</w:t>
            </w:r>
            <w:r>
              <w:rPr>
                <w:rFonts w:hint="eastAsia" w:ascii="宋体" w:hAnsi="宋体" w:eastAsia="宋体" w:cs="宋体"/>
                <w:b w:val="0"/>
                <w:bCs w:val="0"/>
                <w:color w:val="auto"/>
                <w:sz w:val="21"/>
                <w:szCs w:val="21"/>
                <w:highlight w:val="none"/>
                <w:lang w:val="en-US" w:eastAsia="zh-CN"/>
              </w:rPr>
              <w:t>射程</w:t>
            </w:r>
            <w:r>
              <w:rPr>
                <w:rFonts w:hint="eastAsia" w:ascii="宋体" w:hAnsi="宋体" w:eastAsia="宋体" w:cs="宋体"/>
                <w:b w:val="0"/>
                <w:bCs w:val="0"/>
                <w:color w:val="auto"/>
                <w:sz w:val="21"/>
                <w:szCs w:val="21"/>
                <w:highlight w:val="none"/>
                <w:lang w:val="en-US"/>
              </w:rPr>
              <w:t xml:space="preserve">: </w:t>
            </w:r>
            <w:r>
              <w:rPr>
                <w:rFonts w:hint="eastAsia" w:ascii="宋体" w:hAnsi="宋体" w:eastAsia="宋体" w:cs="宋体"/>
                <w:b w:val="0"/>
                <w:bCs w:val="0"/>
                <w:color w:val="auto"/>
                <w:sz w:val="21"/>
                <w:szCs w:val="21"/>
                <w:highlight w:val="none"/>
                <w:lang w:val="en-US" w:eastAsia="zh-CN"/>
              </w:rPr>
              <w:t>≥0-199 米。</w:t>
            </w:r>
          </w:p>
          <w:p w14:paraId="6CEB642E">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3、充电器：Type-C线</w:t>
            </w:r>
            <w:r>
              <w:rPr>
                <w:rFonts w:hint="eastAsia" w:ascii="宋体" w:hAnsi="宋体" w:eastAsia="宋体" w:cs="宋体"/>
                <w:b w:val="0"/>
                <w:bCs w:val="0"/>
                <w:color w:val="auto"/>
                <w:sz w:val="21"/>
                <w:szCs w:val="21"/>
                <w:highlight w:val="none"/>
                <w:lang w:val="en-US" w:eastAsia="zh-CN"/>
              </w:rPr>
              <w:t>；</w:t>
            </w:r>
          </w:p>
          <w:p w14:paraId="14720724">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4、材质：ABS+铝合金</w:t>
            </w:r>
            <w:r>
              <w:rPr>
                <w:rFonts w:hint="eastAsia" w:ascii="宋体" w:hAnsi="宋体" w:eastAsia="宋体" w:cs="宋体"/>
                <w:b w:val="0"/>
                <w:bCs w:val="0"/>
                <w:color w:val="auto"/>
                <w:sz w:val="21"/>
                <w:szCs w:val="21"/>
                <w:highlight w:val="none"/>
                <w:lang w:val="en-US" w:eastAsia="zh-CN"/>
              </w:rPr>
              <w:t>；</w:t>
            </w:r>
          </w:p>
          <w:p w14:paraId="186B7B0A">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5、锂电容量：两节1200MAH</w:t>
            </w:r>
            <w:r>
              <w:rPr>
                <w:rFonts w:hint="eastAsia" w:ascii="宋体" w:hAnsi="宋体" w:eastAsia="宋体" w:cs="宋体"/>
                <w:b w:val="0"/>
                <w:bCs w:val="0"/>
                <w:color w:val="auto"/>
                <w:sz w:val="21"/>
                <w:szCs w:val="21"/>
                <w:highlight w:val="none"/>
                <w:lang w:val="en-US" w:eastAsia="zh-CN"/>
              </w:rPr>
              <w:t>；</w:t>
            </w:r>
          </w:p>
          <w:p w14:paraId="52D94AC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rPr>
              <w:t>6、官方配置：灯+USB数据线+18650电池+彩盒</w:t>
            </w:r>
          </w:p>
        </w:tc>
      </w:tr>
      <w:tr w14:paraId="6831D0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CA4B36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E4E2B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F2EED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记录本</w:t>
            </w:r>
          </w:p>
        </w:tc>
        <w:tc>
          <w:tcPr>
            <w:tcW w:w="600" w:type="dxa"/>
            <w:shd w:val="clear" w:color="auto" w:fill="auto"/>
            <w:vAlign w:val="center"/>
          </w:tcPr>
          <w:p w14:paraId="1E3ECC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41E9E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6ABAB6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vertAlign w:val="baseline"/>
                <w:lang w:val="en-US" w:eastAsia="zh-CN"/>
              </w:rPr>
              <w:t>1、笔：黑色油性</w:t>
            </w:r>
          </w:p>
          <w:p w14:paraId="4FD6DCF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2、记录本：A5,80张。</w:t>
            </w:r>
          </w:p>
        </w:tc>
      </w:tr>
      <w:tr w14:paraId="56595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F58EB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7FF11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50E74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3E736A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77C90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2FCDB25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金属手柄</w:t>
            </w:r>
          </w:p>
        </w:tc>
      </w:tr>
      <w:tr w14:paraId="72E83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C679E4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B9BE5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388B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碘伏消毒液</w:t>
            </w:r>
          </w:p>
        </w:tc>
        <w:tc>
          <w:tcPr>
            <w:tcW w:w="600" w:type="dxa"/>
            <w:shd w:val="clear" w:color="auto" w:fill="auto"/>
            <w:vAlign w:val="center"/>
          </w:tcPr>
          <w:p w14:paraId="7AC371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B6DE34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1496B4B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41F85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B9C956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D7B3C2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E2EB6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6AD647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60F9ED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3E841BB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PE透气压敏胶带易撕固定包扎伤口 ，规格：≥1.25(宽)*900(长)cm/卷。</w:t>
            </w:r>
          </w:p>
        </w:tc>
      </w:tr>
      <w:tr w14:paraId="49751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A2650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A5B991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1C277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医用无菌敷贴</w:t>
            </w:r>
          </w:p>
        </w:tc>
        <w:tc>
          <w:tcPr>
            <w:tcW w:w="600" w:type="dxa"/>
            <w:shd w:val="clear" w:color="auto" w:fill="auto"/>
            <w:vAlign w:val="center"/>
          </w:tcPr>
          <w:p w14:paraId="6F49D7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lang w:val="en-US" w:eastAsia="zh-CN"/>
              </w:rPr>
              <w:t>60</w:t>
            </w:r>
          </w:p>
        </w:tc>
        <w:tc>
          <w:tcPr>
            <w:tcW w:w="600" w:type="dxa"/>
            <w:tcBorders>
              <w:top w:val="single" w:color="auto" w:sz="4" w:space="0"/>
              <w:bottom w:val="single" w:color="auto" w:sz="4" w:space="0"/>
            </w:tcBorders>
            <w:shd w:val="clear" w:color="auto" w:fill="auto"/>
            <w:vAlign w:val="center"/>
          </w:tcPr>
          <w:p w14:paraId="7659CDD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张</w:t>
            </w:r>
          </w:p>
        </w:tc>
        <w:tc>
          <w:tcPr>
            <w:tcW w:w="6156" w:type="dxa"/>
            <w:tcBorders>
              <w:top w:val="single" w:color="auto" w:sz="4" w:space="0"/>
              <w:bottom w:val="single" w:color="auto" w:sz="4" w:space="0"/>
            </w:tcBorders>
            <w:shd w:val="clear" w:color="auto" w:fill="auto"/>
            <w:vAlign w:val="center"/>
          </w:tcPr>
          <w:p w14:paraId="08CA7216">
            <w:pPr>
              <w:pStyle w:val="29"/>
              <w:keepNext w:val="0"/>
              <w:keepLines w:val="0"/>
              <w:pageBreakBefore w:val="0"/>
              <w:kinsoku/>
              <w:wordWrap/>
              <w:topLinePunct w:val="0"/>
              <w:autoSpaceDE/>
              <w:autoSpaceDN/>
              <w:bidi w:val="0"/>
              <w:spacing w:line="280" w:lineRule="exact"/>
              <w:jc w:val="left"/>
              <w:textAlignment w:val="auto"/>
              <w:rPr>
                <w:rFonts w:hint="default"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一次性独立包装，规格：5*5cm、8x8cm、10*10cm，各20张。</w:t>
            </w:r>
          </w:p>
        </w:tc>
      </w:tr>
      <w:tr w14:paraId="4A9BC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2496A1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7ED1D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5D5FCE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31CF9E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295FC7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6BBA544">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737DB9F5">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2、产品尺寸：≥65*3.8cm。</w:t>
            </w:r>
          </w:p>
        </w:tc>
      </w:tr>
      <w:tr w14:paraId="70DD8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A30F2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E38C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9AB7CB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4046CC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A251EC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662D8D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r>
              <w:rPr>
                <w:rFonts w:hint="eastAsia" w:ascii="宋体" w:hAnsi="宋体" w:eastAsia="宋体" w:cs="宋体"/>
                <w:b w:val="0"/>
                <w:bCs w:val="0"/>
                <w:color w:val="auto"/>
                <w:sz w:val="21"/>
                <w:szCs w:val="21"/>
                <w:lang w:val="en-US" w:eastAsia="zh-CN"/>
              </w:rPr>
              <w:t>。</w:t>
            </w:r>
          </w:p>
        </w:tc>
      </w:tr>
      <w:tr w14:paraId="361428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713211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E7101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0D634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0224CC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F624E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3B136F7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含胸壁固定器</w:t>
            </w:r>
            <w:r>
              <w:rPr>
                <w:rFonts w:hint="eastAsia" w:ascii="宋体" w:hAnsi="宋体" w:eastAsia="宋体" w:cs="宋体"/>
                <w:b w:val="0"/>
                <w:bCs w:val="0"/>
                <w:color w:val="auto"/>
                <w:sz w:val="21"/>
                <w:szCs w:val="21"/>
                <w:lang w:val="en-US" w:eastAsia="zh-CN"/>
              </w:rPr>
              <w:t>。</w:t>
            </w:r>
          </w:p>
        </w:tc>
      </w:tr>
      <w:tr w14:paraId="44A78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CF908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A7325C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CA3DB7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环甲膜穿刺针</w:t>
            </w:r>
          </w:p>
        </w:tc>
        <w:tc>
          <w:tcPr>
            <w:tcW w:w="600" w:type="dxa"/>
            <w:shd w:val="clear" w:color="auto" w:fill="auto"/>
            <w:vAlign w:val="center"/>
          </w:tcPr>
          <w:p w14:paraId="62CCF2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46DEAD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4D35B4C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含固定器</w:t>
            </w:r>
            <w:r>
              <w:rPr>
                <w:rFonts w:hint="eastAsia" w:ascii="宋体" w:hAnsi="宋体" w:eastAsia="宋体" w:cs="宋体"/>
                <w:b w:val="0"/>
                <w:bCs w:val="0"/>
                <w:color w:val="auto"/>
                <w:sz w:val="21"/>
                <w:szCs w:val="21"/>
                <w:lang w:val="en-US" w:eastAsia="zh-CN"/>
              </w:rPr>
              <w:t>。</w:t>
            </w:r>
          </w:p>
        </w:tc>
      </w:tr>
      <w:tr w14:paraId="43D59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950996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5610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724E5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417EFE4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E5B6A4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CA2795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压缩式包装</w:t>
            </w:r>
            <w:r>
              <w:rPr>
                <w:rFonts w:hint="eastAsia" w:ascii="宋体" w:hAnsi="宋体" w:eastAsia="宋体" w:cs="宋体"/>
                <w:b w:val="0"/>
                <w:bCs w:val="0"/>
                <w:color w:val="auto"/>
                <w:spacing w:val="-3"/>
                <w:kern w:val="2"/>
                <w:sz w:val="21"/>
                <w:szCs w:val="21"/>
                <w:lang w:val="en-US" w:eastAsia="zh-CN" w:bidi="ar-SA"/>
              </w:rPr>
              <w:t>。</w:t>
            </w:r>
          </w:p>
        </w:tc>
      </w:tr>
      <w:tr w14:paraId="481FC6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408340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6EA699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728ED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2E5451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1AE33E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FAF32A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eastAsia="zh-CN"/>
              </w:rPr>
              <w:t>一次性使用</w:t>
            </w:r>
          </w:p>
        </w:tc>
      </w:tr>
      <w:tr w14:paraId="4EB7A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869ED20">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46A8C7A4">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E70F824">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3F50482F">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0C09B465">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0FEA643">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45602034">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AE28996">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58D632E4">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E190D81">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697" w:type="dxa"/>
            <w:vMerge w:val="restart"/>
            <w:vAlign w:val="center"/>
          </w:tcPr>
          <w:p w14:paraId="2AE1DAA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5E3C8C5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6AC957D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4555870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1FDED0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5F3A7C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569D30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A92AA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lang w:val="en-US" w:eastAsia="zh-CN"/>
              </w:rPr>
            </w:pPr>
            <w:r>
              <w:rPr>
                <w:rFonts w:hint="eastAsia" w:ascii="宋体" w:hAnsi="宋体" w:eastAsia="宋体" w:cs="宋体"/>
                <w:b w:val="0"/>
                <w:bCs/>
                <w:color w:val="auto"/>
                <w:spacing w:val="-3"/>
                <w:sz w:val="21"/>
                <w:szCs w:val="21"/>
              </w:rPr>
              <w:t>检伤分类包</w:t>
            </w:r>
            <w:r>
              <w:rPr>
                <w:rFonts w:hint="eastAsia" w:ascii="宋体" w:hAnsi="宋体" w:eastAsia="宋体" w:cs="宋体"/>
                <w:b w:val="0"/>
                <w:bCs/>
                <w:color w:val="auto"/>
                <w:spacing w:val="-3"/>
                <w:sz w:val="21"/>
                <w:szCs w:val="21"/>
                <w:lang w:eastAsia="zh-CN"/>
              </w:rPr>
              <w:t>（</w:t>
            </w:r>
            <w:r>
              <w:rPr>
                <w:rFonts w:hint="eastAsia" w:ascii="宋体" w:hAnsi="宋体" w:eastAsia="宋体" w:cs="宋体"/>
                <w:b w:val="0"/>
                <w:bCs/>
                <w:color w:val="auto"/>
                <w:spacing w:val="-3"/>
                <w:sz w:val="21"/>
                <w:szCs w:val="21"/>
                <w:lang w:val="en-US" w:eastAsia="zh-CN"/>
              </w:rPr>
              <w:t>1套）</w:t>
            </w:r>
          </w:p>
          <w:p w14:paraId="4E576722">
            <w:pPr>
              <w:pStyle w:val="2"/>
              <w:rPr>
                <w:rFonts w:hint="eastAsia" w:ascii="宋体" w:hAnsi="宋体" w:eastAsia="宋体" w:cs="宋体"/>
                <w:b w:val="0"/>
                <w:bCs/>
                <w:color w:val="auto"/>
                <w:spacing w:val="-3"/>
                <w:sz w:val="21"/>
                <w:szCs w:val="21"/>
                <w:lang w:val="en-US" w:eastAsia="zh-CN"/>
              </w:rPr>
            </w:pPr>
          </w:p>
          <w:p w14:paraId="0F9267F8">
            <w:pPr>
              <w:pStyle w:val="21"/>
              <w:rPr>
                <w:rFonts w:hint="default"/>
                <w:lang w:val="en-US" w:eastAsia="zh-CN"/>
              </w:rPr>
            </w:pPr>
          </w:p>
        </w:tc>
        <w:tc>
          <w:tcPr>
            <w:tcW w:w="1031" w:type="dxa"/>
            <w:shd w:val="clear" w:color="auto" w:fill="auto"/>
            <w:vAlign w:val="center"/>
          </w:tcPr>
          <w:p w14:paraId="020944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3D1967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1F72D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2FE8A6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43D42B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4F2417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64A4C3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5A2AE6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9E9305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BD55B2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40F20A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18DC46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230FB0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3BF39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E27AC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报警口哨</w:t>
            </w:r>
          </w:p>
        </w:tc>
        <w:tc>
          <w:tcPr>
            <w:tcW w:w="600" w:type="dxa"/>
            <w:shd w:val="clear" w:color="auto" w:fill="auto"/>
            <w:vAlign w:val="center"/>
          </w:tcPr>
          <w:p w14:paraId="07F443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91925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0995E5E">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1、含指北(南)针、温度计等</w:t>
            </w:r>
          </w:p>
          <w:p w14:paraId="3F5222E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2、重量约20g</w:t>
            </w:r>
          </w:p>
        </w:tc>
      </w:tr>
      <w:tr w14:paraId="031CC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5E1EB3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16C81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FFE36E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手持扩音喇叭</w:t>
            </w:r>
          </w:p>
        </w:tc>
        <w:tc>
          <w:tcPr>
            <w:tcW w:w="600" w:type="dxa"/>
            <w:shd w:val="clear" w:color="auto" w:fill="auto"/>
            <w:vAlign w:val="center"/>
          </w:tcPr>
          <w:p w14:paraId="5A0AB7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6A38F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9CF5EB9">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1、手柄可折叠</w:t>
            </w:r>
          </w:p>
          <w:p w14:paraId="06F0C77F">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2、录音时长≥300秒</w:t>
            </w:r>
          </w:p>
          <w:p w14:paraId="36DC0ECC">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3、待机时长≥8小时</w:t>
            </w:r>
          </w:p>
          <w:p w14:paraId="2D19403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pacing w:val="-3"/>
                <w:kern w:val="2"/>
                <w:sz w:val="21"/>
                <w:szCs w:val="21"/>
                <w:lang w:val="en-US" w:eastAsia="zh-CN" w:bidi="ar-SA"/>
              </w:rPr>
              <w:t>4、传输距离≥600米</w:t>
            </w:r>
          </w:p>
        </w:tc>
      </w:tr>
      <w:tr w14:paraId="1A6BF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AA8059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EDE8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B44FF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警戒带</w:t>
            </w:r>
          </w:p>
        </w:tc>
        <w:tc>
          <w:tcPr>
            <w:tcW w:w="600" w:type="dxa"/>
            <w:shd w:val="clear" w:color="auto" w:fill="auto"/>
            <w:vAlign w:val="center"/>
          </w:tcPr>
          <w:p w14:paraId="3B0502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4669B3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1754B9B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w:t>
            </w:r>
            <w:r>
              <w:rPr>
                <w:rFonts w:hint="eastAsia" w:ascii="宋体" w:hAnsi="宋体" w:eastAsia="宋体" w:cs="宋体"/>
                <w:b w:val="0"/>
                <w:bCs w:val="0"/>
                <w:color w:val="auto"/>
                <w:spacing w:val="-5"/>
                <w:sz w:val="21"/>
                <w:szCs w:val="21"/>
              </w:rPr>
              <w:t>50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5"/>
                <w:sz w:val="21"/>
                <w:szCs w:val="21"/>
              </w:rPr>
              <w:t>米</w:t>
            </w:r>
          </w:p>
        </w:tc>
      </w:tr>
      <w:tr w14:paraId="26DB5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FCFBEE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38F2F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6CB209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标识旗（垫）和荧光棒</w:t>
            </w:r>
          </w:p>
        </w:tc>
        <w:tc>
          <w:tcPr>
            <w:tcW w:w="600" w:type="dxa"/>
            <w:shd w:val="clear" w:color="auto" w:fill="auto"/>
            <w:vAlign w:val="center"/>
          </w:tcPr>
          <w:p w14:paraId="298B45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24FDB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644DD5E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分区标识旗（垫）为红黄绿黑四色，荧光棒为红黄绿白四色</w:t>
            </w:r>
          </w:p>
        </w:tc>
      </w:tr>
      <w:tr w14:paraId="01282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6C129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34086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3AAB84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电子（RFID）检伤腕带</w:t>
            </w:r>
          </w:p>
        </w:tc>
        <w:tc>
          <w:tcPr>
            <w:tcW w:w="600" w:type="dxa"/>
            <w:shd w:val="clear" w:color="auto" w:fill="auto"/>
            <w:vAlign w:val="center"/>
          </w:tcPr>
          <w:p w14:paraId="092B5D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89C098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498C4A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kern w:val="2"/>
                <w:sz w:val="21"/>
                <w:szCs w:val="21"/>
                <w:lang w:val="en-US" w:eastAsia="zh-CN" w:bidi="ar-SA"/>
              </w:rPr>
              <w:t>100张</w:t>
            </w:r>
          </w:p>
        </w:tc>
      </w:tr>
      <w:tr w14:paraId="6ABF2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68CCB3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FF351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E4185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纸质检伤伤情卡</w:t>
            </w:r>
          </w:p>
        </w:tc>
        <w:tc>
          <w:tcPr>
            <w:tcW w:w="600" w:type="dxa"/>
            <w:shd w:val="clear" w:color="auto" w:fill="auto"/>
            <w:vAlign w:val="center"/>
          </w:tcPr>
          <w:p w14:paraId="1A235F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FCE5B6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3"/>
                <w:sz w:val="21"/>
                <w:szCs w:val="21"/>
                <w:lang w:val="en-US" w:eastAsia="zh-CN"/>
              </w:rPr>
              <w:t>套</w:t>
            </w:r>
          </w:p>
        </w:tc>
        <w:tc>
          <w:tcPr>
            <w:tcW w:w="6156" w:type="dxa"/>
            <w:tcBorders>
              <w:top w:val="single" w:color="auto" w:sz="4" w:space="0"/>
              <w:bottom w:val="single" w:color="auto" w:sz="4" w:space="0"/>
            </w:tcBorders>
            <w:shd w:val="clear" w:color="auto" w:fill="auto"/>
            <w:vAlign w:val="center"/>
          </w:tcPr>
          <w:p w14:paraId="5A4C9F5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sz w:val="21"/>
                <w:szCs w:val="21"/>
                <w:lang w:val="en-US" w:eastAsia="zh-CN"/>
              </w:rPr>
              <w:t>100张</w:t>
            </w:r>
          </w:p>
        </w:tc>
      </w:tr>
      <w:tr w14:paraId="1F8EB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87100A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1D6F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AD36F7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棉垫</w:t>
            </w:r>
          </w:p>
        </w:tc>
        <w:tc>
          <w:tcPr>
            <w:tcW w:w="600" w:type="dxa"/>
            <w:shd w:val="clear" w:color="auto" w:fill="auto"/>
            <w:vAlign w:val="center"/>
          </w:tcPr>
          <w:p w14:paraId="751D60A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21DA9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78E1778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2"/>
                <w:sz w:val="21"/>
                <w:szCs w:val="21"/>
              </w:rPr>
              <w:t xml:space="preserve"> </w:t>
            </w:r>
            <w:r>
              <w:rPr>
                <w:rFonts w:hint="eastAsia" w:ascii="宋体" w:hAnsi="宋体" w:eastAsia="宋体" w:cs="宋体"/>
                <w:b w:val="0"/>
                <w:bCs w:val="0"/>
                <w:color w:val="auto"/>
                <w:spacing w:val="-3"/>
                <w:sz w:val="21"/>
                <w:szCs w:val="21"/>
              </w:rPr>
              <w:t>20*30cm</w:t>
            </w:r>
          </w:p>
        </w:tc>
      </w:tr>
      <w:tr w14:paraId="04CDD7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75AFDF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CF8D8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95DC6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44B804A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40</w:t>
            </w:r>
          </w:p>
        </w:tc>
        <w:tc>
          <w:tcPr>
            <w:tcW w:w="600" w:type="dxa"/>
            <w:tcBorders>
              <w:top w:val="single" w:color="auto" w:sz="4" w:space="0"/>
              <w:bottom w:val="single" w:color="auto" w:sz="4" w:space="0"/>
            </w:tcBorders>
            <w:shd w:val="clear" w:color="auto" w:fill="auto"/>
            <w:vAlign w:val="center"/>
          </w:tcPr>
          <w:p w14:paraId="216F177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16509C0">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10*10cm/8p</w:t>
            </w:r>
            <w:r>
              <w:rPr>
                <w:rFonts w:hint="eastAsia" w:ascii="宋体" w:hAnsi="宋体" w:eastAsia="宋体" w:cs="宋体"/>
                <w:b w:val="0"/>
                <w:bCs w:val="0"/>
                <w:color w:val="auto"/>
                <w:spacing w:val="-4"/>
                <w:sz w:val="21"/>
                <w:szCs w:val="21"/>
                <w:lang w:eastAsia="zh-CN"/>
              </w:rPr>
              <w:t>。</w:t>
            </w:r>
          </w:p>
        </w:tc>
      </w:tr>
      <w:tr w14:paraId="1FE21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8DAE9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AF8AC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C6C48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1C4AB99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1E668DB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5A8EABB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366C336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2、产品尺寸：≥65*3.8cm</w:t>
            </w:r>
          </w:p>
        </w:tc>
      </w:tr>
      <w:tr w14:paraId="62DA3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16555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5323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E07D3A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四合一颈托</w:t>
            </w:r>
          </w:p>
        </w:tc>
        <w:tc>
          <w:tcPr>
            <w:tcW w:w="600" w:type="dxa"/>
            <w:shd w:val="clear" w:color="auto" w:fill="auto"/>
            <w:vAlign w:val="center"/>
          </w:tcPr>
          <w:p w14:paraId="4EDE32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55F64C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7BE2A24D">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结构组成：高分子+海绵。</w:t>
            </w:r>
          </w:p>
        </w:tc>
      </w:tr>
      <w:tr w14:paraId="37A2D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AB4DCB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049A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D7AA7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胸腔封闭帖</w:t>
            </w:r>
          </w:p>
        </w:tc>
        <w:tc>
          <w:tcPr>
            <w:tcW w:w="600" w:type="dxa"/>
            <w:shd w:val="clear" w:color="auto" w:fill="auto"/>
            <w:vAlign w:val="center"/>
          </w:tcPr>
          <w:p w14:paraId="1C2EF7A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688ADE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7BA6349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p>
        </w:tc>
      </w:tr>
      <w:tr w14:paraId="66CD1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92A47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DC2D81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6E8DB1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03FA94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016A91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036CAA6D">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rPr>
              <w:t>含固定器</w:t>
            </w:r>
            <w:r>
              <w:rPr>
                <w:rFonts w:hint="eastAsia" w:ascii="宋体" w:hAnsi="宋体" w:eastAsia="宋体" w:cs="宋体"/>
                <w:b w:val="0"/>
                <w:bCs w:val="0"/>
                <w:color w:val="auto"/>
                <w:spacing w:val="-2"/>
                <w:sz w:val="21"/>
                <w:szCs w:val="21"/>
                <w:lang w:eastAsia="zh-CN"/>
              </w:rPr>
              <w:t>。</w:t>
            </w:r>
          </w:p>
        </w:tc>
      </w:tr>
      <w:tr w14:paraId="3A9ED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F56C55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697" w:type="dxa"/>
            <w:vAlign w:val="center"/>
          </w:tcPr>
          <w:p w14:paraId="686212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auto"/>
                <w:spacing w:val="-4"/>
                <w:sz w:val="21"/>
                <w:szCs w:val="21"/>
                <w:lang w:val="en-US" w:eastAsia="zh-CN"/>
              </w:rPr>
              <w:t>生命监护包（1套）</w:t>
            </w:r>
          </w:p>
        </w:tc>
        <w:tc>
          <w:tcPr>
            <w:tcW w:w="1031" w:type="dxa"/>
            <w:shd w:val="clear" w:color="auto" w:fill="auto"/>
            <w:vAlign w:val="center"/>
          </w:tcPr>
          <w:p w14:paraId="3FC3F3D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626F64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6C8C13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590870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E621F8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0C2584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71C26C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23ED0D2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20F0BF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84A4CA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26B943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718CE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5474B0B9">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4</w:t>
            </w:r>
          </w:p>
        </w:tc>
        <w:tc>
          <w:tcPr>
            <w:tcW w:w="697" w:type="dxa"/>
            <w:vMerge w:val="restart"/>
            <w:vAlign w:val="center"/>
          </w:tcPr>
          <w:p w14:paraId="4C0A5F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呼吸支持包（1套）</w:t>
            </w:r>
          </w:p>
        </w:tc>
        <w:tc>
          <w:tcPr>
            <w:tcW w:w="1031" w:type="dxa"/>
            <w:shd w:val="clear" w:color="auto" w:fill="auto"/>
            <w:vAlign w:val="center"/>
          </w:tcPr>
          <w:p w14:paraId="114252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342016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144EE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B8E54D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391F550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66A34A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5C8DEC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83BB1F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F780AD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21CACD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F2A7B98">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71BF5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24A2E9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E93A71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467030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1294F70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00527D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shd w:val="clear" w:color="auto" w:fill="auto"/>
            <w:vAlign w:val="center"/>
          </w:tcPr>
          <w:p w14:paraId="5F88C0F0">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p>
          <w:p w14:paraId="67B72954">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w:t>
            </w:r>
          </w:p>
        </w:tc>
      </w:tr>
      <w:tr w14:paraId="2371D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D1C75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4A0E6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AD846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2D9B94C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4C8F5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593336A2">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医用乳胶材质，无菌包装。</w:t>
            </w:r>
          </w:p>
        </w:tc>
      </w:tr>
      <w:tr w14:paraId="09C7A1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5AC85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01D99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95C43A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炭纤维氧气瓶</w:t>
            </w:r>
          </w:p>
        </w:tc>
        <w:tc>
          <w:tcPr>
            <w:tcW w:w="600" w:type="dxa"/>
            <w:shd w:val="clear" w:color="auto" w:fill="auto"/>
            <w:vAlign w:val="center"/>
          </w:tcPr>
          <w:p w14:paraId="48A70F4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3FEE5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6EFCC3E">
            <w:pPr>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lang w:val="en-US" w:eastAsia="zh-CN"/>
              </w:rPr>
              <w:t>内胆材质：6061铝合金，夹层材质：碳纤维+玻璃碳纤维，外壳材质：环氧树脂，充装压力：≥20MPA，爆破压力：≥102MPA，含压力表 1 副，救护车氧气瓶对接氧桥 1 副</w:t>
            </w:r>
          </w:p>
        </w:tc>
      </w:tr>
      <w:tr w14:paraId="03012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26299C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DE869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603F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lang w:eastAsia="zh-CN"/>
              </w:rPr>
              <w:t>鼻吸氧导管</w:t>
            </w:r>
          </w:p>
        </w:tc>
        <w:tc>
          <w:tcPr>
            <w:tcW w:w="600" w:type="dxa"/>
            <w:shd w:val="clear" w:color="auto" w:fill="auto"/>
            <w:vAlign w:val="center"/>
          </w:tcPr>
          <w:p w14:paraId="1A1C92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2E7F53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1790CA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1.5米。</w:t>
            </w:r>
          </w:p>
        </w:tc>
      </w:tr>
      <w:tr w14:paraId="5F81D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D24C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BC39CF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31F732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吸氧面罩</w:t>
            </w:r>
          </w:p>
        </w:tc>
        <w:tc>
          <w:tcPr>
            <w:tcW w:w="600" w:type="dxa"/>
            <w:shd w:val="clear" w:color="auto" w:fill="auto"/>
            <w:vAlign w:val="center"/>
          </w:tcPr>
          <w:p w14:paraId="53DC73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553AD4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DEB7FB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带导管。</w:t>
            </w:r>
          </w:p>
        </w:tc>
      </w:tr>
      <w:tr w14:paraId="2909F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4854DF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958C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90399D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球囊面罩（简易呼吸器）</w:t>
            </w:r>
          </w:p>
        </w:tc>
        <w:tc>
          <w:tcPr>
            <w:tcW w:w="600" w:type="dxa"/>
            <w:shd w:val="clear" w:color="auto" w:fill="auto"/>
            <w:vAlign w:val="center"/>
          </w:tcPr>
          <w:p w14:paraId="3C150FF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16689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44F426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带导管。</w:t>
            </w:r>
          </w:p>
        </w:tc>
      </w:tr>
      <w:tr w14:paraId="664BC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BEAFEC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8AC12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E241A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手动吸痰器</w:t>
            </w:r>
          </w:p>
        </w:tc>
        <w:tc>
          <w:tcPr>
            <w:tcW w:w="600" w:type="dxa"/>
            <w:shd w:val="clear" w:color="auto" w:fill="auto"/>
            <w:vAlign w:val="center"/>
          </w:tcPr>
          <w:p w14:paraId="570F6C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254581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58540C0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负压引流最大负压不低于0.06MPA在连续抽谈的同时保障足够吸力。</w:t>
            </w:r>
          </w:p>
        </w:tc>
      </w:tr>
      <w:tr w14:paraId="69A640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47592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5CA6B7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05778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吸痰管</w:t>
            </w:r>
          </w:p>
        </w:tc>
        <w:tc>
          <w:tcPr>
            <w:tcW w:w="600" w:type="dxa"/>
            <w:shd w:val="clear" w:color="auto" w:fill="auto"/>
            <w:vAlign w:val="center"/>
          </w:tcPr>
          <w:p w14:paraId="3DACE4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5598A9F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563F5F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无菌独立包装。</w:t>
            </w:r>
          </w:p>
        </w:tc>
      </w:tr>
      <w:tr w14:paraId="39F55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9371BC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FC4C8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17D5D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开口器</w:t>
            </w:r>
          </w:p>
        </w:tc>
        <w:tc>
          <w:tcPr>
            <w:tcW w:w="600" w:type="dxa"/>
            <w:shd w:val="clear" w:color="auto" w:fill="auto"/>
            <w:vAlign w:val="center"/>
          </w:tcPr>
          <w:p w14:paraId="1D8FADB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A8607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704B72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塑料螺旋式。</w:t>
            </w:r>
          </w:p>
        </w:tc>
      </w:tr>
      <w:tr w14:paraId="36A75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DF73F0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218F14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0D1B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2E08DC4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24939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1952171B">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独立包装，规格≥10*10cm。</w:t>
            </w:r>
          </w:p>
        </w:tc>
      </w:tr>
      <w:tr w14:paraId="069EEE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FBC7F1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D9358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038594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液体石蜡</w:t>
            </w:r>
          </w:p>
        </w:tc>
        <w:tc>
          <w:tcPr>
            <w:tcW w:w="600" w:type="dxa"/>
            <w:shd w:val="clear" w:color="auto" w:fill="auto"/>
            <w:vAlign w:val="center"/>
          </w:tcPr>
          <w:p w14:paraId="4C6FEB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DFD06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4265D5F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规格≥100ml</w:t>
            </w:r>
          </w:p>
        </w:tc>
      </w:tr>
      <w:tr w14:paraId="31EFA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6BE93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F4BF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001CFD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pacing w:val="-10"/>
                <w:sz w:val="21"/>
                <w:szCs w:val="21"/>
                <w:lang w:eastAsia="zh-CN"/>
              </w:rPr>
              <w:t>注射器</w:t>
            </w:r>
          </w:p>
        </w:tc>
        <w:tc>
          <w:tcPr>
            <w:tcW w:w="600" w:type="dxa"/>
            <w:shd w:val="clear" w:color="auto" w:fill="auto"/>
            <w:vAlign w:val="center"/>
          </w:tcPr>
          <w:p w14:paraId="0BEBAD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2234002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付</w:t>
            </w:r>
          </w:p>
        </w:tc>
        <w:tc>
          <w:tcPr>
            <w:tcW w:w="6156" w:type="dxa"/>
            <w:tcBorders>
              <w:top w:val="single" w:color="auto" w:sz="4" w:space="0"/>
              <w:bottom w:val="single" w:color="auto" w:sz="4" w:space="0"/>
            </w:tcBorders>
            <w:shd w:val="clear" w:color="auto" w:fill="auto"/>
            <w:vAlign w:val="center"/>
          </w:tcPr>
          <w:p w14:paraId="4BE44A4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cs="宋体"/>
                <w:b w:val="0"/>
                <w:bCs w:val="0"/>
                <w:color w:val="auto"/>
                <w:spacing w:val="-10"/>
                <w:sz w:val="21"/>
                <w:szCs w:val="21"/>
                <w:lang w:val="en-US" w:eastAsia="zh-CN"/>
              </w:rPr>
              <w:t>5ml。</w:t>
            </w:r>
          </w:p>
        </w:tc>
      </w:tr>
      <w:tr w14:paraId="698AD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30ACE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71C92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4FF50F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医用牙垫</w:t>
            </w:r>
          </w:p>
        </w:tc>
        <w:tc>
          <w:tcPr>
            <w:tcW w:w="600" w:type="dxa"/>
            <w:shd w:val="clear" w:color="auto" w:fill="auto"/>
            <w:vAlign w:val="center"/>
          </w:tcPr>
          <w:p w14:paraId="3DACF6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2943A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13B23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独立包装，一次性使用。</w:t>
            </w:r>
          </w:p>
        </w:tc>
      </w:tr>
      <w:tr w14:paraId="1F792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8290A9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77B07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F5088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插管固定器</w:t>
            </w:r>
          </w:p>
        </w:tc>
        <w:tc>
          <w:tcPr>
            <w:tcW w:w="600" w:type="dxa"/>
            <w:shd w:val="clear" w:color="auto" w:fill="auto"/>
            <w:vAlign w:val="center"/>
          </w:tcPr>
          <w:p w14:paraId="6DDA4B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3615D5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FB55C8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w:t>
            </w:r>
          </w:p>
        </w:tc>
      </w:tr>
      <w:tr w14:paraId="1AB05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2012F5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7CE74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A7996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插管固定带</w:t>
            </w:r>
          </w:p>
        </w:tc>
        <w:tc>
          <w:tcPr>
            <w:tcW w:w="600" w:type="dxa"/>
            <w:shd w:val="clear" w:color="auto" w:fill="auto"/>
            <w:vAlign w:val="center"/>
          </w:tcPr>
          <w:p w14:paraId="503F6B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63ECF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19A16DC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材质：起绒布+海绵+魔术贴。</w:t>
            </w:r>
          </w:p>
        </w:tc>
      </w:tr>
      <w:tr w14:paraId="693D7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C23133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F7F080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2B78D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喉罩</w:t>
            </w:r>
          </w:p>
        </w:tc>
        <w:tc>
          <w:tcPr>
            <w:tcW w:w="600" w:type="dxa"/>
            <w:shd w:val="clear" w:color="auto" w:fill="auto"/>
            <w:vAlign w:val="center"/>
          </w:tcPr>
          <w:p w14:paraId="3CB4B17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7</w:t>
            </w:r>
          </w:p>
        </w:tc>
        <w:tc>
          <w:tcPr>
            <w:tcW w:w="600" w:type="dxa"/>
            <w:tcBorders>
              <w:top w:val="single" w:color="auto" w:sz="4" w:space="0"/>
              <w:bottom w:val="single" w:color="auto" w:sz="4" w:space="0"/>
            </w:tcBorders>
            <w:shd w:val="clear" w:color="auto" w:fill="auto"/>
            <w:vAlign w:val="center"/>
          </w:tcPr>
          <w:p w14:paraId="5B5386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3AA9BD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规格：1.0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1.5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3.0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4.0 </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5.0 </w:t>
            </w:r>
            <w:r>
              <w:rPr>
                <w:rFonts w:hint="eastAsia" w:ascii="宋体" w:hAnsi="宋体" w:cs="宋体"/>
                <w:b w:val="0"/>
                <w:bCs w:val="0"/>
                <w:color w:val="auto"/>
                <w:spacing w:val="-4"/>
                <w:sz w:val="21"/>
                <w:szCs w:val="21"/>
                <w:lang w:eastAsia="zh-CN"/>
              </w:rPr>
              <w:t>，各</w:t>
            </w:r>
            <w:r>
              <w:rPr>
                <w:rFonts w:hint="eastAsia" w:ascii="宋体" w:hAnsi="宋体" w:cs="宋体"/>
                <w:b w:val="0"/>
                <w:bCs w:val="0"/>
                <w:color w:val="auto"/>
                <w:spacing w:val="-4"/>
                <w:sz w:val="21"/>
                <w:szCs w:val="21"/>
                <w:lang w:val="en-US" w:eastAsia="zh-CN"/>
              </w:rPr>
              <w:t>1个。</w:t>
            </w:r>
          </w:p>
        </w:tc>
      </w:tr>
      <w:tr w14:paraId="3CC78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2E8054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AC95C2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9F8B6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口咽通气管</w:t>
            </w:r>
          </w:p>
        </w:tc>
        <w:tc>
          <w:tcPr>
            <w:tcW w:w="600" w:type="dxa"/>
            <w:shd w:val="clear" w:color="auto" w:fill="auto"/>
            <w:vAlign w:val="center"/>
          </w:tcPr>
          <w:p w14:paraId="294F40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57BC28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78447BB6">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紧急插管，规格:大、中、小，各 1 支</w:t>
            </w:r>
            <w:r>
              <w:rPr>
                <w:rFonts w:hint="eastAsia" w:ascii="宋体" w:hAnsi="宋体" w:cs="宋体"/>
                <w:b w:val="0"/>
                <w:bCs w:val="0"/>
                <w:color w:val="auto"/>
                <w:spacing w:val="-10"/>
                <w:sz w:val="21"/>
                <w:szCs w:val="21"/>
                <w:lang w:val="en-US" w:eastAsia="zh-CN"/>
              </w:rPr>
              <w:t>。</w:t>
            </w:r>
          </w:p>
        </w:tc>
      </w:tr>
      <w:tr w14:paraId="57E63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2C6D51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AD9187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E3A8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气管插管</w:t>
            </w:r>
          </w:p>
        </w:tc>
        <w:tc>
          <w:tcPr>
            <w:tcW w:w="600" w:type="dxa"/>
            <w:shd w:val="clear" w:color="auto" w:fill="auto"/>
            <w:vAlign w:val="center"/>
          </w:tcPr>
          <w:p w14:paraId="713748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9</w:t>
            </w:r>
          </w:p>
        </w:tc>
        <w:tc>
          <w:tcPr>
            <w:tcW w:w="600" w:type="dxa"/>
            <w:tcBorders>
              <w:top w:val="single" w:color="auto" w:sz="4" w:space="0"/>
              <w:bottom w:val="single" w:color="auto" w:sz="4" w:space="0"/>
            </w:tcBorders>
            <w:shd w:val="clear" w:color="auto" w:fill="auto"/>
            <w:vAlign w:val="center"/>
          </w:tcPr>
          <w:p w14:paraId="404998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38DB90A5">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成人插管，规格：6.0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7.5 各 3 支</w:t>
            </w:r>
            <w:r>
              <w:rPr>
                <w:rFonts w:hint="eastAsia" w:ascii="宋体" w:hAnsi="宋体" w:eastAsia="宋体" w:cs="宋体"/>
                <w:b w:val="0"/>
                <w:bCs w:val="0"/>
                <w:color w:val="auto"/>
                <w:spacing w:val="-4"/>
                <w:sz w:val="21"/>
                <w:szCs w:val="21"/>
                <w:lang w:eastAsia="zh-CN"/>
              </w:rPr>
              <w:t>。</w:t>
            </w:r>
          </w:p>
        </w:tc>
      </w:tr>
      <w:tr w14:paraId="193BE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83FF8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2D1C5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957A73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气管插管导丝</w:t>
            </w:r>
          </w:p>
        </w:tc>
        <w:tc>
          <w:tcPr>
            <w:tcW w:w="600" w:type="dxa"/>
            <w:shd w:val="clear" w:color="auto" w:fill="auto"/>
            <w:vAlign w:val="center"/>
          </w:tcPr>
          <w:p w14:paraId="0D4FA0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771A58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72CFE9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独立包装；规格：直径2mm长度330mm。</w:t>
            </w:r>
          </w:p>
        </w:tc>
      </w:tr>
      <w:tr w14:paraId="697C9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7DED0D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2C757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9C9209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医用石蜡油</w:t>
            </w:r>
          </w:p>
        </w:tc>
        <w:tc>
          <w:tcPr>
            <w:tcW w:w="600" w:type="dxa"/>
            <w:shd w:val="clear" w:color="auto" w:fill="auto"/>
            <w:vAlign w:val="center"/>
          </w:tcPr>
          <w:p w14:paraId="3525B0D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5CE22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0C12262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规格：10ml/支 20ml/支 60ml/支</w:t>
            </w:r>
          </w:p>
        </w:tc>
      </w:tr>
      <w:tr w14:paraId="604C8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88C248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5</w:t>
            </w:r>
          </w:p>
        </w:tc>
        <w:tc>
          <w:tcPr>
            <w:tcW w:w="697" w:type="dxa"/>
            <w:vMerge w:val="restart"/>
            <w:vAlign w:val="center"/>
          </w:tcPr>
          <w:p w14:paraId="5D8D220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循环支持包</w:t>
            </w:r>
            <w:r>
              <w:rPr>
                <w:rFonts w:hint="eastAsia" w:ascii="宋体" w:hAnsi="宋体" w:eastAsia="宋体" w:cs="宋体"/>
                <w:b w:val="0"/>
                <w:bCs/>
                <w:spacing w:val="-5"/>
                <w:sz w:val="21"/>
                <w:szCs w:val="21"/>
                <w:lang w:eastAsia="zh-CN"/>
              </w:rPr>
              <w:t>（</w:t>
            </w:r>
            <w:r>
              <w:rPr>
                <w:rFonts w:hint="eastAsia" w:ascii="宋体" w:hAnsi="宋体" w:eastAsia="宋体" w:cs="宋体"/>
                <w:b w:val="0"/>
                <w:bCs/>
                <w:spacing w:val="-5"/>
                <w:sz w:val="21"/>
                <w:szCs w:val="21"/>
                <w:lang w:val="en-US" w:eastAsia="zh-CN"/>
              </w:rPr>
              <w:t>1套）</w:t>
            </w:r>
          </w:p>
        </w:tc>
        <w:tc>
          <w:tcPr>
            <w:tcW w:w="1031" w:type="dxa"/>
            <w:shd w:val="clear" w:color="auto" w:fill="auto"/>
            <w:vAlign w:val="center"/>
          </w:tcPr>
          <w:p w14:paraId="212731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4BB61D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DE8634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8757C5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81AF99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4D512E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E8FC46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68F4DB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213FD2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71BCF4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5C5307D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DB339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15F63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BADB33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46EFD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医用外科口罩</w:t>
            </w:r>
          </w:p>
        </w:tc>
        <w:tc>
          <w:tcPr>
            <w:tcW w:w="600" w:type="dxa"/>
            <w:shd w:val="clear" w:color="auto" w:fill="auto"/>
            <w:vAlign w:val="center"/>
          </w:tcPr>
          <w:p w14:paraId="110839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BABB81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0B92BE7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符合医药行业标准：YY 0469-2011《医用外科口罩技术要求》。</w:t>
            </w:r>
          </w:p>
        </w:tc>
      </w:tr>
      <w:tr w14:paraId="3CCBC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3621F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3C6BBC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F6B66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39F2B5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83143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22AB488D">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医用乳胶材质，无菌包装。</w:t>
            </w:r>
          </w:p>
        </w:tc>
      </w:tr>
      <w:tr w14:paraId="56692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CAD6A4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2810C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A1DE89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1BB92A7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8B0F7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890B4C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
                <w:sz w:val="21"/>
                <w:szCs w:val="21"/>
              </w:rPr>
              <w:t>含塑料尼龙封口扎带</w:t>
            </w:r>
            <w:r>
              <w:rPr>
                <w:rFonts w:hint="eastAsia" w:ascii="宋体" w:hAnsi="宋体" w:eastAsia="宋体" w:cs="宋体"/>
                <w:b w:val="0"/>
                <w:bCs w:val="0"/>
                <w:color w:val="auto"/>
                <w:spacing w:val="-1"/>
                <w:sz w:val="21"/>
                <w:szCs w:val="21"/>
                <w:lang w:eastAsia="zh-CN"/>
              </w:rPr>
              <w:t>，</w:t>
            </w:r>
          </w:p>
        </w:tc>
      </w:tr>
      <w:tr w14:paraId="27F98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19859E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C7516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68BAEC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6835BB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715258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B3E2D0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折叠式</w:t>
            </w:r>
          </w:p>
        </w:tc>
      </w:tr>
      <w:tr w14:paraId="3663C5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FCC12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EC00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62F509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血糖仪</w:t>
            </w:r>
          </w:p>
        </w:tc>
        <w:tc>
          <w:tcPr>
            <w:tcW w:w="600" w:type="dxa"/>
            <w:shd w:val="clear" w:color="auto" w:fill="auto"/>
            <w:vAlign w:val="center"/>
          </w:tcPr>
          <w:p w14:paraId="45A0E3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7FA51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12A1B84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环境温度范围:-10°C~+50°C;相对湿度，范围:&lt;90%，且无冷凝现象;大气压力范围:50Kpa~106Kpa，血样量：0.6μL</w:t>
            </w:r>
            <w:r>
              <w:rPr>
                <w:rFonts w:hint="eastAsia" w:ascii="宋体" w:hAnsi="宋体" w:eastAsia="宋体" w:cs="宋体"/>
                <w:b w:val="0"/>
                <w:bCs w:val="0"/>
                <w:color w:val="auto"/>
                <w:sz w:val="21"/>
                <w:szCs w:val="21"/>
                <w:lang w:val="en-US" w:eastAsia="zh-CN"/>
              </w:rPr>
              <w:t>。</w:t>
            </w:r>
          </w:p>
        </w:tc>
      </w:tr>
      <w:tr w14:paraId="183A8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2623F0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F8923A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DC46E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除颤仪</w:t>
            </w:r>
          </w:p>
        </w:tc>
        <w:tc>
          <w:tcPr>
            <w:tcW w:w="600" w:type="dxa"/>
            <w:shd w:val="clear" w:color="auto" w:fill="auto"/>
            <w:vAlign w:val="center"/>
          </w:tcPr>
          <w:p w14:paraId="2AB5E2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876561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4E78333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bidi="ar"/>
              </w:rPr>
              <w:t>身具备便携把手，便于携带。 重量</w:t>
            </w:r>
            <w:r>
              <w:rPr>
                <w:rFonts w:hint="eastAsia" w:ascii="宋体" w:hAnsi="宋体" w:eastAsia="宋体" w:cs="宋体"/>
                <w:b w:val="0"/>
                <w:bCs w:val="0"/>
                <w:color w:val="auto"/>
                <w:sz w:val="21"/>
                <w:szCs w:val="21"/>
                <w:lang w:val="en-US" w:eastAsia="zh-CN" w:bidi="ar"/>
              </w:rPr>
              <w:t>≤2</w:t>
            </w:r>
            <w:r>
              <w:rPr>
                <w:rFonts w:hint="eastAsia" w:ascii="宋体" w:hAnsi="宋体" w:eastAsia="宋体" w:cs="宋体"/>
                <w:b w:val="0"/>
                <w:bCs w:val="0"/>
                <w:color w:val="auto"/>
                <w:sz w:val="21"/>
                <w:szCs w:val="21"/>
                <w:lang w:bidi="ar"/>
              </w:rPr>
              <w:t xml:space="preserve"> kg。智能环境除噪：根据环境自动调整音量，适应急救现场嘈杂环境下使用。工作温度范围：满足 -5ºC ～ 50ºC，且从室温环境下进入-20ºC 环境后，至少能工作 60 分钟</w:t>
            </w:r>
            <w:r>
              <w:rPr>
                <w:rFonts w:hint="eastAsia" w:ascii="宋体" w:hAnsi="宋体" w:eastAsia="宋体" w:cs="宋体"/>
                <w:b w:val="0"/>
                <w:bCs w:val="0"/>
                <w:color w:val="auto"/>
                <w:sz w:val="21"/>
                <w:szCs w:val="21"/>
                <w:lang w:eastAsia="zh-CN" w:bidi="ar"/>
              </w:rPr>
              <w:t>，防水防尘≥IP65，≥</w:t>
            </w:r>
            <w:r>
              <w:rPr>
                <w:rFonts w:hint="eastAsia" w:ascii="宋体" w:hAnsi="宋体" w:eastAsia="宋体" w:cs="宋体"/>
                <w:b w:val="0"/>
                <w:bCs w:val="0"/>
                <w:color w:val="auto"/>
                <w:sz w:val="21"/>
                <w:szCs w:val="21"/>
                <w:lang w:val="en-US" w:eastAsia="zh-CN" w:bidi="ar"/>
              </w:rPr>
              <w:t>1.6L</w:t>
            </w:r>
            <w:r>
              <w:rPr>
                <w:rFonts w:hint="eastAsia" w:ascii="宋体" w:hAnsi="宋体" w:eastAsia="宋体" w:cs="宋体"/>
                <w:b w:val="0"/>
                <w:bCs w:val="0"/>
                <w:color w:val="auto"/>
                <w:sz w:val="21"/>
                <w:szCs w:val="21"/>
                <w:lang w:val="en-US" w:eastAsia="zh-CN"/>
              </w:rPr>
              <w:t>。</w:t>
            </w:r>
          </w:p>
        </w:tc>
      </w:tr>
      <w:tr w14:paraId="706B5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875C4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6CFD2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A4C8C1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5CA38B6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339E66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B6E3FB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一次性</w:t>
            </w:r>
          </w:p>
        </w:tc>
      </w:tr>
      <w:tr w14:paraId="30425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731E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C565F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506E92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3AB5AB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04F2747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41089F7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金属手柄</w:t>
            </w:r>
          </w:p>
        </w:tc>
      </w:tr>
      <w:tr w14:paraId="1F67B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D6F77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3BE8B5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AB42D8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医用无菌敷贴</w:t>
            </w:r>
          </w:p>
        </w:tc>
        <w:tc>
          <w:tcPr>
            <w:tcW w:w="600" w:type="dxa"/>
            <w:shd w:val="clear" w:color="auto" w:fill="auto"/>
            <w:vAlign w:val="center"/>
          </w:tcPr>
          <w:p w14:paraId="3933B3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30</w:t>
            </w:r>
          </w:p>
        </w:tc>
        <w:tc>
          <w:tcPr>
            <w:tcW w:w="600" w:type="dxa"/>
            <w:tcBorders>
              <w:top w:val="single" w:color="auto" w:sz="4" w:space="0"/>
              <w:bottom w:val="single" w:color="auto" w:sz="4" w:space="0"/>
            </w:tcBorders>
            <w:shd w:val="clear" w:color="auto" w:fill="auto"/>
            <w:vAlign w:val="center"/>
          </w:tcPr>
          <w:p w14:paraId="2CAF7FC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5773698">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5X5cm*5片*4袋 、10*10cm*2片*5袋。</w:t>
            </w:r>
          </w:p>
        </w:tc>
      </w:tr>
      <w:tr w14:paraId="47CF75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CAEFF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5F48F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1730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33C763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39AB8A1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375AA63D">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1.25cm*9m。</w:t>
            </w:r>
          </w:p>
        </w:tc>
      </w:tr>
      <w:tr w14:paraId="091366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C0323E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F7CED1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9BD0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碘伏消毒液</w:t>
            </w:r>
          </w:p>
        </w:tc>
        <w:tc>
          <w:tcPr>
            <w:tcW w:w="600" w:type="dxa"/>
            <w:shd w:val="clear" w:color="auto" w:fill="auto"/>
            <w:vAlign w:val="center"/>
          </w:tcPr>
          <w:p w14:paraId="5281C96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D7E80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25B0E22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1B800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7E3B3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47B0A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2D27C5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医用棉签</w:t>
            </w:r>
          </w:p>
        </w:tc>
        <w:tc>
          <w:tcPr>
            <w:tcW w:w="600" w:type="dxa"/>
            <w:shd w:val="clear" w:color="auto" w:fill="auto"/>
            <w:vAlign w:val="center"/>
          </w:tcPr>
          <w:p w14:paraId="455006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50</w:t>
            </w:r>
          </w:p>
        </w:tc>
        <w:tc>
          <w:tcPr>
            <w:tcW w:w="600" w:type="dxa"/>
            <w:tcBorders>
              <w:top w:val="single" w:color="auto" w:sz="4" w:space="0"/>
              <w:bottom w:val="single" w:color="auto" w:sz="4" w:space="0"/>
            </w:tcBorders>
            <w:shd w:val="clear" w:color="auto" w:fill="auto"/>
            <w:vAlign w:val="center"/>
          </w:tcPr>
          <w:p w14:paraId="5B1B560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包</w:t>
            </w:r>
          </w:p>
        </w:tc>
        <w:tc>
          <w:tcPr>
            <w:tcW w:w="6156" w:type="dxa"/>
            <w:tcBorders>
              <w:top w:val="single" w:color="auto" w:sz="4" w:space="0"/>
              <w:bottom w:val="single" w:color="auto" w:sz="4" w:space="0"/>
            </w:tcBorders>
            <w:shd w:val="clear" w:color="auto" w:fill="auto"/>
            <w:vAlign w:val="center"/>
          </w:tcPr>
          <w:p w14:paraId="3F96720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pacing w:val="-4"/>
                <w:kern w:val="2"/>
                <w:sz w:val="21"/>
                <w:szCs w:val="21"/>
                <w:lang w:val="en-US" w:eastAsia="zh-CN" w:bidi="ar-SA"/>
              </w:rPr>
              <w:t>规格</w:t>
            </w:r>
            <w:r>
              <w:rPr>
                <w:rFonts w:hint="eastAsia" w:ascii="宋体" w:hAnsi="宋体" w:eastAsia="宋体" w:cs="宋体"/>
                <w:b w:val="0"/>
                <w:bCs w:val="0"/>
                <w:color w:val="auto"/>
                <w:sz w:val="21"/>
                <w:szCs w:val="21"/>
                <w:highlight w:val="none"/>
                <w:vertAlign w:val="baseline"/>
                <w:lang w:val="en-US" w:eastAsia="zh-CN"/>
              </w:rPr>
              <w:t>≥</w:t>
            </w:r>
            <w:r>
              <w:rPr>
                <w:rFonts w:hint="eastAsia" w:ascii="宋体" w:hAnsi="宋体" w:eastAsia="宋体" w:cs="宋体"/>
                <w:b w:val="0"/>
                <w:bCs w:val="0"/>
                <w:color w:val="auto"/>
                <w:spacing w:val="-4"/>
                <w:sz w:val="21"/>
                <w:szCs w:val="21"/>
                <w:highlight w:val="none"/>
                <w:lang w:val="en-US" w:eastAsia="zh-CN"/>
              </w:rPr>
              <w:t>5支/</w:t>
            </w:r>
            <w:r>
              <w:rPr>
                <w:rFonts w:hint="eastAsia" w:ascii="宋体" w:hAnsi="宋体" w:cs="宋体"/>
                <w:b w:val="0"/>
                <w:bCs w:val="0"/>
                <w:color w:val="auto"/>
                <w:kern w:val="0"/>
                <w:sz w:val="24"/>
                <w:szCs w:val="24"/>
                <w:highlight w:val="none"/>
                <w:u w:val="none"/>
                <w:lang w:val="en-US" w:eastAsia="zh-CN"/>
              </w:rPr>
              <w:t>包。</w:t>
            </w:r>
          </w:p>
        </w:tc>
      </w:tr>
      <w:tr w14:paraId="38AD61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6DEFA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A5F04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40334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乳胶止血带</w:t>
            </w:r>
          </w:p>
        </w:tc>
        <w:tc>
          <w:tcPr>
            <w:tcW w:w="600" w:type="dxa"/>
            <w:shd w:val="clear" w:color="auto" w:fill="auto"/>
            <w:vAlign w:val="center"/>
          </w:tcPr>
          <w:p w14:paraId="38AA30B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17CF8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1E49803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独立包装 直径≥7mm  长度≥3M。</w:t>
            </w:r>
          </w:p>
        </w:tc>
      </w:tr>
      <w:tr w14:paraId="1CFBF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ED32A2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91AF8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385FE0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4"/>
                <w:sz w:val="21"/>
                <w:szCs w:val="21"/>
              </w:rPr>
              <w:t>留置针</w:t>
            </w:r>
          </w:p>
        </w:tc>
        <w:tc>
          <w:tcPr>
            <w:tcW w:w="600" w:type="dxa"/>
            <w:shd w:val="clear" w:color="auto" w:fill="auto"/>
            <w:vAlign w:val="center"/>
          </w:tcPr>
          <w:p w14:paraId="3A3708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3E8C79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080ED96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独立包装、单翼持针、具有止流液夹。</w:t>
            </w:r>
          </w:p>
        </w:tc>
      </w:tr>
      <w:tr w14:paraId="10B2B5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EE9927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8FA13F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7EA10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520680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25</w:t>
            </w:r>
          </w:p>
        </w:tc>
        <w:tc>
          <w:tcPr>
            <w:tcW w:w="600" w:type="dxa"/>
            <w:tcBorders>
              <w:top w:val="single" w:color="auto" w:sz="4" w:space="0"/>
              <w:bottom w:val="single" w:color="auto" w:sz="4" w:space="0"/>
            </w:tcBorders>
            <w:shd w:val="clear" w:color="auto" w:fill="auto"/>
            <w:vAlign w:val="center"/>
          </w:tcPr>
          <w:p w14:paraId="09EE6A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A39116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5ml 10支、10ml 10支、20ml 5支</w:t>
            </w:r>
            <w:r>
              <w:rPr>
                <w:rFonts w:hint="eastAsia" w:ascii="宋体" w:hAnsi="宋体" w:eastAsia="宋体" w:cs="宋体"/>
                <w:b w:val="0"/>
                <w:bCs w:val="0"/>
                <w:color w:val="auto"/>
                <w:kern w:val="2"/>
                <w:sz w:val="21"/>
                <w:szCs w:val="21"/>
                <w:lang w:val="en-US" w:eastAsia="zh-CN" w:bidi="ar-SA"/>
              </w:rPr>
              <w:t>。</w:t>
            </w:r>
          </w:p>
        </w:tc>
      </w:tr>
      <w:tr w14:paraId="37E32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BD380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12C03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969423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一次性袋式输液器</w:t>
            </w:r>
          </w:p>
        </w:tc>
        <w:tc>
          <w:tcPr>
            <w:tcW w:w="600" w:type="dxa"/>
            <w:shd w:val="clear" w:color="auto" w:fill="auto"/>
            <w:vAlign w:val="center"/>
          </w:tcPr>
          <w:p w14:paraId="4171A4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2F0A5A1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05FD70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规格≥250ml袋式。</w:t>
            </w:r>
          </w:p>
        </w:tc>
      </w:tr>
      <w:tr w14:paraId="2E09F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E3C182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757B9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F14131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PICC穿刺套装</w:t>
            </w:r>
            <w:r>
              <w:rPr>
                <w:rFonts w:hint="eastAsia" w:ascii="宋体" w:hAnsi="宋体" w:cs="宋体"/>
                <w:b w:val="0"/>
                <w:bCs w:val="0"/>
                <w:color w:val="auto"/>
                <w:spacing w:val="-4"/>
                <w:sz w:val="21"/>
                <w:szCs w:val="21"/>
                <w:lang w:val="en-US" w:eastAsia="zh-CN"/>
              </w:rPr>
              <w:t>包</w:t>
            </w:r>
          </w:p>
        </w:tc>
        <w:tc>
          <w:tcPr>
            <w:tcW w:w="600" w:type="dxa"/>
            <w:shd w:val="clear" w:color="auto" w:fill="auto"/>
            <w:vAlign w:val="center"/>
          </w:tcPr>
          <w:p w14:paraId="3B7ACD7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240A8A2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2A922C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经外周静脉置入中心静脉导管，</w:t>
            </w:r>
            <w:r>
              <w:rPr>
                <w:rFonts w:hint="eastAsia" w:ascii="宋体" w:hAnsi="宋体" w:eastAsia="宋体" w:cs="宋体"/>
                <w:b w:val="0"/>
                <w:bCs w:val="0"/>
                <w:color w:val="auto"/>
                <w:kern w:val="2"/>
                <w:sz w:val="21"/>
                <w:szCs w:val="21"/>
                <w:lang w:val="en-US" w:eastAsia="zh-CN" w:bidi="ar-SA"/>
              </w:rPr>
              <w:t>提供产品二类注册证复印件</w:t>
            </w:r>
          </w:p>
        </w:tc>
      </w:tr>
      <w:tr w14:paraId="401F4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B615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1130B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2F3423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7"/>
                <w:sz w:val="21"/>
                <w:szCs w:val="21"/>
              </w:rPr>
              <w:t>加温加压</w:t>
            </w:r>
            <w:r>
              <w:rPr>
                <w:rFonts w:hint="eastAsia" w:ascii="宋体" w:hAnsi="宋体" w:eastAsia="宋体" w:cs="宋体"/>
                <w:b w:val="0"/>
                <w:bCs w:val="0"/>
                <w:color w:val="auto"/>
                <w:spacing w:val="-5"/>
                <w:sz w:val="21"/>
                <w:szCs w:val="21"/>
              </w:rPr>
              <w:t>输液仪</w:t>
            </w:r>
          </w:p>
        </w:tc>
        <w:tc>
          <w:tcPr>
            <w:tcW w:w="600" w:type="dxa"/>
            <w:shd w:val="clear" w:color="auto" w:fill="auto"/>
            <w:vAlign w:val="center"/>
          </w:tcPr>
          <w:p w14:paraId="488392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0C96F4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2BF7D18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500ML可反复使用进口TPU材料</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充气球囊设计。</w:t>
            </w:r>
          </w:p>
        </w:tc>
      </w:tr>
      <w:tr w14:paraId="175573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7C2E3BE">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6</w:t>
            </w:r>
          </w:p>
        </w:tc>
        <w:tc>
          <w:tcPr>
            <w:tcW w:w="697" w:type="dxa"/>
            <w:vMerge w:val="restart"/>
            <w:vAlign w:val="center"/>
          </w:tcPr>
          <w:p w14:paraId="2591AE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4"/>
                <w:sz w:val="21"/>
                <w:szCs w:val="21"/>
              </w:rPr>
              <w:t>搬运器材包</w:t>
            </w:r>
            <w:r>
              <w:rPr>
                <w:rFonts w:hint="eastAsia" w:ascii="宋体" w:hAnsi="宋体" w:eastAsia="宋体" w:cs="宋体"/>
                <w:b w:val="0"/>
                <w:bCs/>
                <w:spacing w:val="-4"/>
                <w:sz w:val="21"/>
                <w:szCs w:val="21"/>
                <w:lang w:eastAsia="zh-CN"/>
              </w:rPr>
              <w:t>（</w:t>
            </w:r>
            <w:r>
              <w:rPr>
                <w:rFonts w:hint="eastAsia" w:ascii="宋体" w:hAnsi="宋体" w:eastAsia="宋体" w:cs="宋体"/>
                <w:b w:val="0"/>
                <w:bCs/>
                <w:spacing w:val="-4"/>
                <w:sz w:val="21"/>
                <w:szCs w:val="21"/>
                <w:lang w:val="en-US" w:eastAsia="zh-CN"/>
              </w:rPr>
              <w:t>1套）</w:t>
            </w:r>
          </w:p>
        </w:tc>
        <w:tc>
          <w:tcPr>
            <w:tcW w:w="1031" w:type="dxa"/>
            <w:shd w:val="clear" w:color="auto" w:fill="auto"/>
            <w:vAlign w:val="center"/>
          </w:tcPr>
          <w:p w14:paraId="21FECA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637DC0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8ED1D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3C05C7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47B7DD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33B365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78CFDE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F9FFBA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B9218C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645EFCF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0BFAFB38">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692F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8B0CF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17DE2E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902009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折叠式软担架</w:t>
            </w:r>
          </w:p>
        </w:tc>
        <w:tc>
          <w:tcPr>
            <w:tcW w:w="600" w:type="dxa"/>
            <w:shd w:val="clear" w:color="auto" w:fill="auto"/>
            <w:vAlign w:val="center"/>
          </w:tcPr>
          <w:p w14:paraId="657655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5BA8DD2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B8F5506">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1"/>
                <w:sz w:val="21"/>
                <w:szCs w:val="21"/>
                <w:lang w:val="en-US" w:eastAsia="zh-CN"/>
              </w:rPr>
            </w:pPr>
            <w:r>
              <w:rPr>
                <w:rFonts w:hint="eastAsia" w:ascii="宋体" w:hAnsi="宋体" w:eastAsia="宋体" w:cs="宋体"/>
                <w:b w:val="0"/>
                <w:bCs w:val="0"/>
                <w:color w:val="auto"/>
                <w:spacing w:val="-1"/>
                <w:sz w:val="21"/>
                <w:szCs w:val="21"/>
              </w:rPr>
              <w:t>双折，可拆组合；承重≥159kg</w:t>
            </w:r>
            <w:r>
              <w:rPr>
                <w:rFonts w:hint="eastAsia" w:ascii="宋体" w:hAnsi="宋体" w:eastAsia="宋体" w:cs="宋体"/>
                <w:b w:val="0"/>
                <w:bCs w:val="0"/>
                <w:color w:val="auto"/>
                <w:spacing w:val="-1"/>
                <w:sz w:val="21"/>
                <w:szCs w:val="21"/>
                <w:lang w:eastAsia="zh-CN"/>
              </w:rPr>
              <w:t>。</w:t>
            </w:r>
          </w:p>
        </w:tc>
      </w:tr>
      <w:tr w14:paraId="17CDB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C16E0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96B3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01A3AD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解救套</w:t>
            </w:r>
          </w:p>
        </w:tc>
        <w:tc>
          <w:tcPr>
            <w:tcW w:w="600" w:type="dxa"/>
            <w:shd w:val="clear" w:color="auto" w:fill="auto"/>
            <w:vAlign w:val="center"/>
          </w:tcPr>
          <w:p w14:paraId="46FEB1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40D4D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8EB0C11">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头胸背躯干固定夹板</w:t>
            </w:r>
          </w:p>
        </w:tc>
      </w:tr>
      <w:tr w14:paraId="78252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B20D15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7</w:t>
            </w:r>
          </w:p>
        </w:tc>
        <w:tc>
          <w:tcPr>
            <w:tcW w:w="697" w:type="dxa"/>
            <w:vMerge w:val="restart"/>
            <w:vAlign w:val="center"/>
          </w:tcPr>
          <w:p w14:paraId="293DFC8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药品药剂</w:t>
            </w:r>
            <w:r>
              <w:rPr>
                <w:rFonts w:hint="eastAsia" w:ascii="宋体" w:hAnsi="宋体" w:eastAsia="宋体" w:cs="宋体"/>
                <w:b w:val="0"/>
                <w:bCs/>
                <w:spacing w:val="-3"/>
                <w:sz w:val="21"/>
                <w:szCs w:val="21"/>
              </w:rPr>
              <w:t>包</w:t>
            </w:r>
            <w:r>
              <w:rPr>
                <w:rFonts w:hint="eastAsia" w:ascii="宋体" w:hAnsi="宋体" w:eastAsia="宋体" w:cs="宋体"/>
                <w:b w:val="0"/>
                <w:bCs/>
                <w:spacing w:val="-3"/>
                <w:sz w:val="21"/>
                <w:szCs w:val="21"/>
                <w:lang w:eastAsia="zh-CN"/>
              </w:rPr>
              <w:t>（</w:t>
            </w:r>
            <w:r>
              <w:rPr>
                <w:rFonts w:hint="eastAsia" w:ascii="宋体" w:hAnsi="宋体" w:eastAsia="宋体" w:cs="宋体"/>
                <w:b w:val="0"/>
                <w:bCs/>
                <w:spacing w:val="-3"/>
                <w:sz w:val="21"/>
                <w:szCs w:val="21"/>
                <w:lang w:val="en-US" w:eastAsia="zh-CN"/>
              </w:rPr>
              <w:t>1套）</w:t>
            </w:r>
          </w:p>
        </w:tc>
        <w:tc>
          <w:tcPr>
            <w:tcW w:w="1031" w:type="dxa"/>
            <w:shd w:val="clear" w:color="auto" w:fill="auto"/>
            <w:vAlign w:val="center"/>
          </w:tcPr>
          <w:p w14:paraId="6F1D77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DCFE0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136A2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25F380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3890148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1DC1F2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7D39C4C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0BE2D63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6A9B935">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192A2D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5E5A81A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374F8F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458285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703D2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5BCD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52AFB3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39FE4D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3E5112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规格≤0.5L</w:t>
            </w:r>
          </w:p>
        </w:tc>
      </w:tr>
      <w:tr w14:paraId="78878D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3B891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7986A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97C021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464E63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000497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286D1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含塑料尼龙封口扎带</w:t>
            </w:r>
          </w:p>
        </w:tc>
      </w:tr>
      <w:tr w14:paraId="0460CB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B4FDBB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4E47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3DE9A7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安全剪</w:t>
            </w:r>
          </w:p>
        </w:tc>
        <w:tc>
          <w:tcPr>
            <w:tcW w:w="600" w:type="dxa"/>
            <w:shd w:val="clear" w:color="auto" w:fill="auto"/>
            <w:vAlign w:val="center"/>
          </w:tcPr>
          <w:p w14:paraId="73A5DC7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090E3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59DB7B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金属手柄</w:t>
            </w:r>
          </w:p>
        </w:tc>
      </w:tr>
      <w:tr w14:paraId="225901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8FDA028">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8</w:t>
            </w:r>
          </w:p>
        </w:tc>
        <w:tc>
          <w:tcPr>
            <w:tcW w:w="697" w:type="dxa"/>
            <w:vMerge w:val="restart"/>
            <w:vAlign w:val="center"/>
          </w:tcPr>
          <w:p w14:paraId="1D37A5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3"/>
                <w:sz w:val="21"/>
                <w:szCs w:val="21"/>
              </w:rPr>
              <w:t>创伤急救包</w:t>
            </w:r>
            <w:r>
              <w:rPr>
                <w:rFonts w:hint="eastAsia" w:ascii="宋体" w:hAnsi="宋体" w:cs="宋体"/>
                <w:b w:val="0"/>
                <w:bCs/>
                <w:spacing w:val="-3"/>
                <w:sz w:val="21"/>
                <w:szCs w:val="21"/>
                <w:lang w:eastAsia="zh-CN"/>
              </w:rPr>
              <w:t>（</w:t>
            </w:r>
            <w:r>
              <w:rPr>
                <w:rFonts w:hint="eastAsia" w:ascii="宋体" w:hAnsi="宋体" w:cs="宋体"/>
                <w:b w:val="0"/>
                <w:bCs/>
                <w:spacing w:val="-3"/>
                <w:sz w:val="21"/>
                <w:szCs w:val="21"/>
                <w:lang w:val="en-US" w:eastAsia="zh-CN"/>
              </w:rPr>
              <w:t>1套）</w:t>
            </w:r>
          </w:p>
        </w:tc>
        <w:tc>
          <w:tcPr>
            <w:tcW w:w="1031" w:type="dxa"/>
            <w:shd w:val="clear" w:color="auto" w:fill="auto"/>
            <w:vAlign w:val="center"/>
          </w:tcPr>
          <w:p w14:paraId="4F1708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4B1FF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3845E4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0CD8B6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2AF16D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CD4F4E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30CC06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08D14A6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004CEA8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8F4D02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213C98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04266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AAF95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3DF2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8177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医用胶带</w:t>
            </w:r>
          </w:p>
        </w:tc>
        <w:tc>
          <w:tcPr>
            <w:tcW w:w="600" w:type="dxa"/>
            <w:shd w:val="clear" w:color="auto" w:fill="auto"/>
            <w:vAlign w:val="center"/>
          </w:tcPr>
          <w:p w14:paraId="550C844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6C78929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863A8C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1.25cm*9m。</w:t>
            </w:r>
          </w:p>
        </w:tc>
      </w:tr>
      <w:tr w14:paraId="49710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41143E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F93FB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75FFA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11B23C0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9324F0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070FA74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5FD293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C8EA7E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90AD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71A9D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50EEDA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60</w:t>
            </w:r>
          </w:p>
        </w:tc>
        <w:tc>
          <w:tcPr>
            <w:tcW w:w="600" w:type="dxa"/>
            <w:tcBorders>
              <w:top w:val="single" w:color="auto" w:sz="4" w:space="0"/>
              <w:bottom w:val="single" w:color="auto" w:sz="4" w:space="0"/>
            </w:tcBorders>
            <w:shd w:val="clear" w:color="auto" w:fill="auto"/>
            <w:vAlign w:val="center"/>
          </w:tcPr>
          <w:p w14:paraId="4018A68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D0E6A0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9"/>
                <w:sz w:val="21"/>
                <w:szCs w:val="21"/>
              </w:rPr>
              <w:t>一次性</w:t>
            </w:r>
          </w:p>
        </w:tc>
      </w:tr>
      <w:tr w14:paraId="013EC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C4C68E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CF40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57A57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医用无菌敷贴</w:t>
            </w:r>
          </w:p>
        </w:tc>
        <w:tc>
          <w:tcPr>
            <w:tcW w:w="600" w:type="dxa"/>
            <w:shd w:val="clear" w:color="auto" w:fill="auto"/>
            <w:vAlign w:val="center"/>
          </w:tcPr>
          <w:p w14:paraId="5EE9AA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300</w:t>
            </w:r>
          </w:p>
        </w:tc>
        <w:tc>
          <w:tcPr>
            <w:tcW w:w="600" w:type="dxa"/>
            <w:tcBorders>
              <w:top w:val="single" w:color="auto" w:sz="4" w:space="0"/>
              <w:bottom w:val="single" w:color="auto" w:sz="4" w:space="0"/>
            </w:tcBorders>
            <w:shd w:val="clear" w:color="auto" w:fill="auto"/>
            <w:vAlign w:val="center"/>
          </w:tcPr>
          <w:p w14:paraId="58B6CC7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596E069B">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3"/>
                <w:sz w:val="21"/>
                <w:szCs w:val="21"/>
                <w:lang w:val="en-US" w:eastAsia="zh-CN"/>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44"/>
                <w:sz w:val="21"/>
                <w:szCs w:val="21"/>
              </w:rPr>
              <w:t xml:space="preserve"> </w:t>
            </w:r>
            <w:r>
              <w:rPr>
                <w:rFonts w:hint="eastAsia" w:ascii="宋体" w:hAnsi="宋体" w:eastAsia="宋体" w:cs="宋体"/>
                <w:b w:val="0"/>
                <w:bCs w:val="0"/>
                <w:color w:val="auto"/>
                <w:spacing w:val="-3"/>
                <w:sz w:val="21"/>
                <w:szCs w:val="21"/>
              </w:rPr>
              <w:t>6*7cm/8p</w:t>
            </w:r>
            <w:r>
              <w:rPr>
                <w:rFonts w:hint="eastAsia" w:ascii="宋体" w:hAnsi="宋体" w:eastAsia="宋体" w:cs="宋体"/>
                <w:b w:val="0"/>
                <w:bCs w:val="0"/>
                <w:color w:val="auto"/>
                <w:spacing w:val="29"/>
                <w:w w:val="101"/>
                <w:sz w:val="21"/>
                <w:szCs w:val="21"/>
              </w:rPr>
              <w:t xml:space="preserve"> </w:t>
            </w:r>
            <w:r>
              <w:rPr>
                <w:rFonts w:hint="eastAsia" w:ascii="宋体" w:hAnsi="宋体" w:eastAsia="宋体" w:cs="宋体"/>
                <w:b w:val="0"/>
                <w:bCs w:val="0"/>
                <w:color w:val="auto"/>
                <w:spacing w:val="-3"/>
                <w:sz w:val="21"/>
                <w:szCs w:val="21"/>
              </w:rPr>
              <w:t>、10*10cm/8p</w:t>
            </w:r>
            <w:r>
              <w:rPr>
                <w:rFonts w:hint="eastAsia" w:ascii="宋体" w:hAnsi="宋体" w:eastAsia="宋体" w:cs="宋体"/>
                <w:b w:val="0"/>
                <w:bCs w:val="0"/>
                <w:color w:val="auto"/>
                <w:spacing w:val="15"/>
                <w:w w:val="101"/>
                <w:sz w:val="21"/>
                <w:szCs w:val="21"/>
              </w:rPr>
              <w:t xml:space="preserve">  </w:t>
            </w:r>
            <w:r>
              <w:rPr>
                <w:rFonts w:hint="eastAsia" w:ascii="宋体" w:hAnsi="宋体" w:eastAsia="宋体" w:cs="宋体"/>
                <w:b w:val="0"/>
                <w:bCs w:val="0"/>
                <w:color w:val="auto"/>
                <w:spacing w:val="-3"/>
                <w:sz w:val="21"/>
                <w:szCs w:val="21"/>
              </w:rPr>
              <w:t>、10*25cm/8p</w:t>
            </w:r>
            <w:r>
              <w:rPr>
                <w:rFonts w:hint="eastAsia" w:ascii="宋体" w:hAnsi="宋体" w:eastAsia="宋体" w:cs="宋体"/>
                <w:b w:val="0"/>
                <w:bCs w:val="0"/>
                <w:color w:val="auto"/>
                <w:spacing w:val="-3"/>
                <w:sz w:val="21"/>
                <w:szCs w:val="21"/>
                <w:lang w:eastAsia="zh-CN"/>
              </w:rPr>
              <w:t>。</w:t>
            </w:r>
          </w:p>
        </w:tc>
      </w:tr>
      <w:tr w14:paraId="0FA68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CD96AF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76B1D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046145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医用棉垫</w:t>
            </w:r>
          </w:p>
        </w:tc>
        <w:tc>
          <w:tcPr>
            <w:tcW w:w="600" w:type="dxa"/>
            <w:shd w:val="clear" w:color="auto" w:fill="auto"/>
            <w:vAlign w:val="center"/>
          </w:tcPr>
          <w:p w14:paraId="29AE0E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103DAF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395C8C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3"/>
                <w:sz w:val="21"/>
                <w:szCs w:val="21"/>
              </w:rPr>
              <w:t xml:space="preserve"> </w:t>
            </w:r>
            <w:r>
              <w:rPr>
                <w:rFonts w:hint="eastAsia" w:ascii="宋体" w:hAnsi="宋体" w:eastAsia="宋体" w:cs="宋体"/>
                <w:b w:val="0"/>
                <w:bCs w:val="0"/>
                <w:color w:val="auto"/>
                <w:spacing w:val="-3"/>
                <w:sz w:val="21"/>
                <w:szCs w:val="21"/>
              </w:rPr>
              <w:t>20×30cm</w:t>
            </w:r>
          </w:p>
        </w:tc>
      </w:tr>
      <w:tr w14:paraId="7826F3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FD99B6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6B8B5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F743A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压缩曲线纱布</w:t>
            </w:r>
          </w:p>
        </w:tc>
        <w:tc>
          <w:tcPr>
            <w:tcW w:w="600" w:type="dxa"/>
            <w:shd w:val="clear" w:color="auto" w:fill="auto"/>
            <w:vAlign w:val="center"/>
          </w:tcPr>
          <w:p w14:paraId="549429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16EB37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29C2AAB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11cmx350cm</w:t>
            </w:r>
            <w:r>
              <w:rPr>
                <w:rFonts w:hint="eastAsia" w:ascii="宋体" w:hAnsi="宋体" w:eastAsia="宋体" w:cs="宋体"/>
                <w:b w:val="0"/>
                <w:bCs w:val="0"/>
                <w:color w:val="auto"/>
                <w:spacing w:val="-4"/>
                <w:sz w:val="21"/>
                <w:szCs w:val="21"/>
                <w:lang w:eastAsia="zh-CN"/>
              </w:rPr>
              <w:t>。</w:t>
            </w:r>
          </w:p>
        </w:tc>
      </w:tr>
      <w:tr w14:paraId="0321D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4EA72B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3536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8680E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凡士林纱布敷料</w:t>
            </w:r>
          </w:p>
        </w:tc>
        <w:tc>
          <w:tcPr>
            <w:tcW w:w="600" w:type="dxa"/>
            <w:shd w:val="clear" w:color="auto" w:fill="auto"/>
            <w:vAlign w:val="center"/>
          </w:tcPr>
          <w:p w14:paraId="011541C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3A8ED1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2D32ECC">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规格 15×20cm</w:t>
            </w:r>
            <w:r>
              <w:rPr>
                <w:rFonts w:hint="eastAsia" w:ascii="宋体" w:hAnsi="宋体" w:eastAsia="宋体" w:cs="宋体"/>
                <w:b w:val="0"/>
                <w:bCs w:val="0"/>
                <w:color w:val="auto"/>
                <w:spacing w:val="-6"/>
                <w:sz w:val="21"/>
                <w:szCs w:val="21"/>
                <w:lang w:eastAsia="zh-CN"/>
              </w:rPr>
              <w:t>。</w:t>
            </w:r>
          </w:p>
        </w:tc>
      </w:tr>
      <w:tr w14:paraId="569B4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8155E7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551BDD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4C55E2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纱布绷带</w:t>
            </w:r>
          </w:p>
        </w:tc>
        <w:tc>
          <w:tcPr>
            <w:tcW w:w="600" w:type="dxa"/>
            <w:shd w:val="clear" w:color="auto" w:fill="auto"/>
            <w:vAlign w:val="center"/>
          </w:tcPr>
          <w:p w14:paraId="7EAEA7F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3F0FCD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54396D35">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6cm*6m</w:t>
            </w:r>
            <w:r>
              <w:rPr>
                <w:rFonts w:hint="eastAsia" w:ascii="宋体" w:hAnsi="宋体" w:eastAsia="宋体" w:cs="宋体"/>
                <w:b w:val="0"/>
                <w:bCs w:val="0"/>
                <w:color w:val="auto"/>
                <w:spacing w:val="-6"/>
                <w:sz w:val="21"/>
                <w:szCs w:val="21"/>
                <w:lang w:eastAsia="zh-CN"/>
              </w:rPr>
              <w:t>，</w:t>
            </w:r>
            <w:r>
              <w:rPr>
                <w:rFonts w:hint="eastAsia" w:ascii="宋体" w:hAnsi="宋体" w:eastAsia="宋体" w:cs="宋体"/>
                <w:b w:val="0"/>
                <w:bCs w:val="0"/>
                <w:color w:val="auto"/>
                <w:spacing w:val="-4"/>
                <w:sz w:val="21"/>
                <w:szCs w:val="21"/>
                <w:lang w:eastAsia="zh-CN"/>
              </w:rPr>
              <w:t>。</w:t>
            </w:r>
          </w:p>
        </w:tc>
      </w:tr>
      <w:tr w14:paraId="122B1A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C6552E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A7099A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801C1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弹性绷带</w:t>
            </w:r>
          </w:p>
        </w:tc>
        <w:tc>
          <w:tcPr>
            <w:tcW w:w="600" w:type="dxa"/>
            <w:shd w:val="clear" w:color="auto" w:fill="auto"/>
            <w:vAlign w:val="center"/>
          </w:tcPr>
          <w:p w14:paraId="3771DCB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6DB13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3706EAB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规格10cmx4.5m</w:t>
            </w:r>
          </w:p>
        </w:tc>
      </w:tr>
      <w:tr w14:paraId="453683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F0F9FE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26C8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02EA3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网状弹力带</w:t>
            </w:r>
          </w:p>
        </w:tc>
        <w:tc>
          <w:tcPr>
            <w:tcW w:w="600" w:type="dxa"/>
            <w:shd w:val="clear" w:color="auto" w:fill="auto"/>
            <w:vAlign w:val="center"/>
          </w:tcPr>
          <w:p w14:paraId="137985B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37CB023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D84E20C">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3.7cm*30cm</w:t>
            </w:r>
          </w:p>
        </w:tc>
      </w:tr>
      <w:tr w14:paraId="0D1DD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00A5A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15AE7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FF504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5B8D47D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392E1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1BFAC61">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rPr>
              <w:t>胸腔减压针固定器</w:t>
            </w:r>
            <w:r>
              <w:rPr>
                <w:rFonts w:hint="eastAsia" w:ascii="宋体" w:hAnsi="宋体" w:eastAsia="宋体" w:cs="宋体"/>
                <w:b w:val="0"/>
                <w:bCs w:val="0"/>
                <w:color w:val="auto"/>
                <w:spacing w:val="-6"/>
                <w:sz w:val="21"/>
                <w:szCs w:val="21"/>
                <w:lang w:eastAsia="zh-CN"/>
              </w:rPr>
              <w:t>。</w:t>
            </w:r>
          </w:p>
        </w:tc>
      </w:tr>
      <w:tr w14:paraId="205B3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720999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F1A55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754AF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53D2B9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53D0B6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7A9C354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rPr>
              <w:t>规格≥15*15cm</w:t>
            </w:r>
          </w:p>
        </w:tc>
      </w:tr>
      <w:tr w14:paraId="3A145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F6EDE8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93D8F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42F49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卡扣式止血带</w:t>
            </w:r>
          </w:p>
        </w:tc>
        <w:tc>
          <w:tcPr>
            <w:tcW w:w="600" w:type="dxa"/>
            <w:shd w:val="clear" w:color="auto" w:fill="auto"/>
            <w:vAlign w:val="center"/>
          </w:tcPr>
          <w:p w14:paraId="685C99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C4F68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43F7C6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ABS卡扣</w:t>
            </w:r>
            <w:r>
              <w:rPr>
                <w:rFonts w:hint="eastAsia" w:ascii="宋体" w:hAnsi="宋体" w:eastAsia="宋体" w:cs="宋体"/>
                <w:b w:val="0"/>
                <w:bCs w:val="0"/>
                <w:color w:val="auto"/>
                <w:spacing w:val="-4"/>
                <w:sz w:val="21"/>
                <w:szCs w:val="21"/>
                <w:lang w:eastAsia="zh-CN"/>
              </w:rPr>
              <w:t>。</w:t>
            </w:r>
          </w:p>
        </w:tc>
      </w:tr>
      <w:tr w14:paraId="37D77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1F4D91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205D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CD29E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4360A12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5F738D6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D1006A7">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铝质旋转杆</w:t>
            </w:r>
          </w:p>
        </w:tc>
      </w:tr>
      <w:tr w14:paraId="0E0B4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E280EC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52939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79A50D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9"/>
                <w:sz w:val="21"/>
                <w:szCs w:val="21"/>
                <w:highlight w:val="none"/>
              </w:rPr>
              <w:t>以色列绷带</w:t>
            </w:r>
          </w:p>
        </w:tc>
        <w:tc>
          <w:tcPr>
            <w:tcW w:w="600" w:type="dxa"/>
            <w:shd w:val="clear" w:color="auto" w:fill="auto"/>
            <w:vAlign w:val="center"/>
          </w:tcPr>
          <w:p w14:paraId="115F17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8</w:t>
            </w:r>
          </w:p>
        </w:tc>
        <w:tc>
          <w:tcPr>
            <w:tcW w:w="600" w:type="dxa"/>
            <w:tcBorders>
              <w:top w:val="single" w:color="auto" w:sz="4" w:space="0"/>
              <w:bottom w:val="single" w:color="auto" w:sz="4" w:space="0"/>
            </w:tcBorders>
            <w:shd w:val="clear" w:color="auto" w:fill="auto"/>
            <w:vAlign w:val="center"/>
          </w:tcPr>
          <w:p w14:paraId="2F80CE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76B402B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包装方式：真空压缩，规格：</w:t>
            </w:r>
            <w:r>
              <w:rPr>
                <w:rFonts w:hint="eastAsia" w:ascii="宋体" w:hAnsi="宋体" w:eastAsia="宋体" w:cs="宋体"/>
                <w:b w:val="0"/>
                <w:bCs w:val="0"/>
                <w:color w:val="auto"/>
                <w:spacing w:val="-6"/>
                <w:sz w:val="21"/>
                <w:szCs w:val="21"/>
                <w:highlight w:val="none"/>
              </w:rPr>
              <w:t>≥</w:t>
            </w:r>
            <w:r>
              <w:rPr>
                <w:rFonts w:hint="eastAsia" w:ascii="宋体" w:hAnsi="宋体" w:eastAsia="宋体" w:cs="宋体"/>
                <w:b w:val="0"/>
                <w:bCs w:val="0"/>
                <w:color w:val="auto"/>
                <w:sz w:val="21"/>
                <w:szCs w:val="21"/>
                <w:highlight w:val="none"/>
                <w:lang w:val="en-US" w:eastAsia="zh-CN"/>
              </w:rPr>
              <w:t>10*120cm</w:t>
            </w:r>
          </w:p>
        </w:tc>
      </w:tr>
      <w:tr w14:paraId="6AFA8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A5492C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9E2189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584DB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3"/>
                <w:sz w:val="21"/>
                <w:szCs w:val="21"/>
                <w:highlight w:val="none"/>
              </w:rPr>
              <w:t>交界处止血带</w:t>
            </w:r>
          </w:p>
        </w:tc>
        <w:tc>
          <w:tcPr>
            <w:tcW w:w="600" w:type="dxa"/>
            <w:shd w:val="clear" w:color="auto" w:fill="auto"/>
            <w:vAlign w:val="center"/>
          </w:tcPr>
          <w:p w14:paraId="7903E4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4</w:t>
            </w:r>
          </w:p>
        </w:tc>
        <w:tc>
          <w:tcPr>
            <w:tcW w:w="600" w:type="dxa"/>
            <w:tcBorders>
              <w:top w:val="single" w:color="auto" w:sz="4" w:space="0"/>
              <w:bottom w:val="single" w:color="auto" w:sz="4" w:space="0"/>
            </w:tcBorders>
            <w:shd w:val="clear" w:color="auto" w:fill="auto"/>
            <w:vAlign w:val="center"/>
          </w:tcPr>
          <w:p w14:paraId="34A089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C8B40B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规格：内径5*7mm/长2.5M。</w:t>
            </w:r>
          </w:p>
        </w:tc>
      </w:tr>
      <w:tr w14:paraId="1A663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08A920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6EB94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94C0D0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4"/>
                <w:sz w:val="21"/>
                <w:szCs w:val="21"/>
                <w:highlight w:val="none"/>
              </w:rPr>
              <w:t>可塑卷式夹板</w:t>
            </w:r>
          </w:p>
        </w:tc>
        <w:tc>
          <w:tcPr>
            <w:tcW w:w="600" w:type="dxa"/>
            <w:shd w:val="clear" w:color="auto" w:fill="auto"/>
            <w:vAlign w:val="center"/>
          </w:tcPr>
          <w:p w14:paraId="64FDB8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6</w:t>
            </w:r>
          </w:p>
        </w:tc>
        <w:tc>
          <w:tcPr>
            <w:tcW w:w="600" w:type="dxa"/>
            <w:tcBorders>
              <w:top w:val="single" w:color="auto" w:sz="4" w:space="0"/>
              <w:bottom w:val="single" w:color="auto" w:sz="4" w:space="0"/>
            </w:tcBorders>
            <w:shd w:val="clear" w:color="auto" w:fill="auto"/>
            <w:vAlign w:val="center"/>
          </w:tcPr>
          <w:p w14:paraId="75313E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70C919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kern w:val="2"/>
                <w:sz w:val="21"/>
                <w:szCs w:val="21"/>
                <w:highlight w:val="none"/>
                <w:lang w:val="en-US" w:eastAsia="zh-CN" w:bidi="ar-SA"/>
              </w:rPr>
              <w:t>规格 11*46cm ，11*92cm ，15*92cm  各 2 个</w:t>
            </w:r>
            <w:r>
              <w:rPr>
                <w:rFonts w:hint="eastAsia" w:ascii="宋体" w:hAnsi="宋体" w:eastAsia="宋体" w:cs="宋体"/>
                <w:b w:val="0"/>
                <w:bCs w:val="0"/>
                <w:color w:val="auto"/>
                <w:spacing w:val="-4"/>
                <w:sz w:val="21"/>
                <w:szCs w:val="21"/>
                <w:lang w:eastAsia="zh-CN"/>
              </w:rPr>
              <w:t>。</w:t>
            </w:r>
          </w:p>
        </w:tc>
      </w:tr>
      <w:tr w14:paraId="2308AA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A7592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A82C4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4B9B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胸腹固定带</w:t>
            </w:r>
          </w:p>
        </w:tc>
        <w:tc>
          <w:tcPr>
            <w:tcW w:w="600" w:type="dxa"/>
            <w:shd w:val="clear" w:color="auto" w:fill="auto"/>
            <w:vAlign w:val="center"/>
          </w:tcPr>
          <w:p w14:paraId="6706342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DC55A1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4ED596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规格:大中小</w:t>
            </w:r>
            <w:r>
              <w:rPr>
                <w:rFonts w:hint="eastAsia" w:ascii="宋体" w:hAnsi="宋体" w:eastAsia="宋体" w:cs="宋体"/>
                <w:b w:val="0"/>
                <w:bCs w:val="0"/>
                <w:color w:val="auto"/>
                <w:spacing w:val="-4"/>
                <w:sz w:val="21"/>
                <w:szCs w:val="21"/>
                <w:lang w:eastAsia="zh-CN"/>
              </w:rPr>
              <w:t>。</w:t>
            </w:r>
          </w:p>
        </w:tc>
      </w:tr>
      <w:tr w14:paraId="7F69A6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EA35B0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23C4B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E18A7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四合一颈托</w:t>
            </w:r>
          </w:p>
        </w:tc>
        <w:tc>
          <w:tcPr>
            <w:tcW w:w="600" w:type="dxa"/>
            <w:shd w:val="clear" w:color="auto" w:fill="auto"/>
            <w:vAlign w:val="center"/>
          </w:tcPr>
          <w:p w14:paraId="259E27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43032C6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D5C2056">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结构组成：高分子+海绵。</w:t>
            </w:r>
          </w:p>
        </w:tc>
      </w:tr>
      <w:tr w14:paraId="43758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8392F1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A7681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CAEA8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骨盆固定器（</w:t>
            </w:r>
            <w:r>
              <w:rPr>
                <w:rFonts w:hint="eastAsia" w:ascii="宋体" w:hAnsi="宋体" w:eastAsia="宋体" w:cs="宋体"/>
                <w:b w:val="0"/>
                <w:bCs w:val="0"/>
                <w:color w:val="auto"/>
                <w:spacing w:val="-62"/>
                <w:sz w:val="21"/>
                <w:szCs w:val="21"/>
              </w:rPr>
              <w:t xml:space="preserve"> </w:t>
            </w:r>
            <w:r>
              <w:rPr>
                <w:rFonts w:hint="eastAsia" w:ascii="宋体" w:hAnsi="宋体" w:eastAsia="宋体" w:cs="宋体"/>
                <w:b w:val="0"/>
                <w:bCs w:val="0"/>
                <w:color w:val="auto"/>
                <w:spacing w:val="-7"/>
                <w:sz w:val="21"/>
                <w:szCs w:val="21"/>
              </w:rPr>
              <w:t>带）</w:t>
            </w:r>
          </w:p>
        </w:tc>
        <w:tc>
          <w:tcPr>
            <w:tcW w:w="600" w:type="dxa"/>
            <w:shd w:val="clear" w:color="auto" w:fill="auto"/>
            <w:vAlign w:val="center"/>
          </w:tcPr>
          <w:p w14:paraId="7EF1F00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1A92CCC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3D181B5">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规格:大中小。</w:t>
            </w:r>
          </w:p>
        </w:tc>
      </w:tr>
      <w:tr w14:paraId="2D161A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F58EFB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D5C9F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B61F3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6C1405E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44BF32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AF7E25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0"/>
                <w:sz w:val="21"/>
                <w:szCs w:val="21"/>
                <w:lang w:val="en-US" w:eastAsia="zh-CN"/>
              </w:rPr>
              <w:t>压缩包装</w:t>
            </w:r>
          </w:p>
        </w:tc>
      </w:tr>
      <w:tr w14:paraId="5D45A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334010F">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9</w:t>
            </w:r>
          </w:p>
        </w:tc>
        <w:tc>
          <w:tcPr>
            <w:tcW w:w="697" w:type="dxa"/>
            <w:vMerge w:val="restart"/>
            <w:vAlign w:val="center"/>
          </w:tcPr>
          <w:p w14:paraId="416250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5"/>
                <w:sz w:val="21"/>
                <w:szCs w:val="21"/>
                <w:lang w:val="en-US" w:eastAsia="zh-CN"/>
              </w:rPr>
              <w:t>手术器材包</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05DEB42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414BAE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2AC1F5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595148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713798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00C5D83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991798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3801DA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26A05E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D8A1BA5">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45C5E7A4">
            <w:pPr>
              <w:pStyle w:val="32"/>
              <w:numPr>
                <w:ilvl w:val="0"/>
                <w:numId w:val="0"/>
              </w:numPr>
              <w:spacing w:line="240" w:lineRule="auto"/>
              <w:ind w:left="0" w:leftChars="0" w:firstLine="0" w:firstLineChars="0"/>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14FF5D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7EEA9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CD16F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4DE2C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医用垃圾袋</w:t>
            </w:r>
          </w:p>
        </w:tc>
        <w:tc>
          <w:tcPr>
            <w:tcW w:w="600" w:type="dxa"/>
            <w:shd w:val="clear" w:color="auto" w:fill="auto"/>
            <w:vAlign w:val="center"/>
          </w:tcPr>
          <w:p w14:paraId="3B8E513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E4001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FAB57B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含塑料尼龙封口扎带</w:t>
            </w:r>
          </w:p>
        </w:tc>
      </w:tr>
      <w:tr w14:paraId="46C36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6AFFE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A4817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DF0B88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7E84DE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5FEABB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FCADC8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lang w:eastAsia="zh-CN"/>
              </w:rPr>
              <w:t>规格：</w:t>
            </w:r>
            <w:r>
              <w:rPr>
                <w:rFonts w:hint="eastAsia" w:ascii="宋体" w:hAnsi="宋体" w:eastAsia="宋体" w:cs="宋体"/>
                <w:b w:val="0"/>
                <w:bCs w:val="0"/>
                <w:color w:val="auto"/>
                <w:spacing w:val="-8"/>
                <w:sz w:val="21"/>
                <w:szCs w:val="21"/>
                <w:lang w:val="en-US" w:eastAsia="zh-CN"/>
              </w:rPr>
              <w:t>1L</w:t>
            </w:r>
          </w:p>
        </w:tc>
      </w:tr>
      <w:tr w14:paraId="5A0E0D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D5F957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133C5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C5347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碘伏</w:t>
            </w:r>
          </w:p>
        </w:tc>
        <w:tc>
          <w:tcPr>
            <w:tcW w:w="600" w:type="dxa"/>
            <w:shd w:val="clear" w:color="auto" w:fill="auto"/>
            <w:vAlign w:val="center"/>
          </w:tcPr>
          <w:p w14:paraId="798278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3E7FA8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2FA6B27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喷雾型，规格：≥100ml</w:t>
            </w:r>
          </w:p>
        </w:tc>
      </w:tr>
      <w:tr w14:paraId="4F721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B1A809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DBD4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B5CB5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环甲膜穿刺套件包</w:t>
            </w:r>
          </w:p>
        </w:tc>
        <w:tc>
          <w:tcPr>
            <w:tcW w:w="600" w:type="dxa"/>
            <w:shd w:val="clear" w:color="auto" w:fill="auto"/>
            <w:vAlign w:val="center"/>
          </w:tcPr>
          <w:p w14:paraId="61C4415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03D1E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5978DB4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包含：环甲膜穿刺针、碘伏棉签、注射器、医用胶布、氧气管、医用手套等。</w:t>
            </w:r>
          </w:p>
        </w:tc>
      </w:tr>
      <w:tr w14:paraId="46A12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C82B56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F84E53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FBCFF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气管切开插管套件包</w:t>
            </w:r>
          </w:p>
        </w:tc>
        <w:tc>
          <w:tcPr>
            <w:tcW w:w="600" w:type="dxa"/>
            <w:shd w:val="clear" w:color="auto" w:fill="auto"/>
            <w:vAlign w:val="center"/>
          </w:tcPr>
          <w:p w14:paraId="2B7F21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147E9D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C8BDF3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3"/>
                <w:sz w:val="21"/>
                <w:szCs w:val="21"/>
                <w:lang w:eastAsia="zh-CN"/>
              </w:rPr>
              <w:t>包含：</w:t>
            </w:r>
            <w:r>
              <w:rPr>
                <w:rFonts w:hint="eastAsia" w:ascii="宋体" w:hAnsi="宋体" w:eastAsia="宋体" w:cs="宋体"/>
                <w:b w:val="0"/>
                <w:bCs w:val="0"/>
                <w:color w:val="auto"/>
                <w:sz w:val="21"/>
                <w:szCs w:val="21"/>
              </w:rPr>
              <w:t>一次性气管切开插管、一次性使用吸痰管、一次性使用连接管、灭菌橡胶外科于套组成,选配套囊充气器,托盘</w:t>
            </w:r>
            <w:r>
              <w:rPr>
                <w:rFonts w:hint="eastAsia" w:ascii="宋体" w:hAnsi="宋体" w:eastAsia="宋体" w:cs="宋体"/>
                <w:b w:val="0"/>
                <w:bCs w:val="0"/>
                <w:color w:val="auto"/>
                <w:sz w:val="21"/>
                <w:szCs w:val="21"/>
                <w:lang w:val="en-US" w:eastAsia="zh-CN"/>
              </w:rPr>
              <w:t>等。</w:t>
            </w:r>
          </w:p>
        </w:tc>
      </w:tr>
      <w:tr w14:paraId="6F422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DC9403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8C458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A2ACC1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清创缝合包</w:t>
            </w:r>
          </w:p>
        </w:tc>
        <w:tc>
          <w:tcPr>
            <w:tcW w:w="600" w:type="dxa"/>
            <w:shd w:val="clear" w:color="auto" w:fill="auto"/>
            <w:vAlign w:val="center"/>
          </w:tcPr>
          <w:p w14:paraId="697C45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68E628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31DD3D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基本配置为非吸收性外科缝线、医用缝合针、纱布片、塑料镊子，选配橡胶检查手套或薄膜手套</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治疗币</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洞巾</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持针钳</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组织剪</w:t>
            </w:r>
            <w:r>
              <w:rPr>
                <w:rFonts w:hint="eastAsia" w:ascii="宋体" w:hAnsi="宋体" w:eastAsia="宋体" w:cs="宋体"/>
                <w:b w:val="0"/>
                <w:bCs w:val="0"/>
                <w:color w:val="auto"/>
                <w:sz w:val="21"/>
                <w:szCs w:val="21"/>
                <w:lang w:val="en-US" w:eastAsia="zh-CN"/>
              </w:rPr>
              <w:t>。</w:t>
            </w:r>
          </w:p>
        </w:tc>
      </w:tr>
      <w:tr w14:paraId="4CE89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903A2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C5A36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68A051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止血钳（夹）</w:t>
            </w:r>
          </w:p>
        </w:tc>
        <w:tc>
          <w:tcPr>
            <w:tcW w:w="600" w:type="dxa"/>
            <w:shd w:val="clear" w:color="auto" w:fill="auto"/>
            <w:vAlign w:val="center"/>
          </w:tcPr>
          <w:p w14:paraId="7E9684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7D375B0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1381FC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不锈钢材质 弯头/直头。</w:t>
            </w:r>
          </w:p>
        </w:tc>
      </w:tr>
      <w:tr w14:paraId="38E30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065254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F198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EF787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便携式高频电刀止血器</w:t>
            </w:r>
          </w:p>
        </w:tc>
        <w:tc>
          <w:tcPr>
            <w:tcW w:w="600" w:type="dxa"/>
            <w:shd w:val="clear" w:color="auto" w:fill="auto"/>
            <w:vAlign w:val="center"/>
          </w:tcPr>
          <w:p w14:paraId="12DDD7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FD8B0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0E1FD12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lang w:val="en-US" w:eastAsia="zh-CN"/>
              </w:rPr>
              <w:t>体</w:t>
            </w:r>
            <w:r>
              <w:rPr>
                <w:rFonts w:hint="eastAsia" w:ascii="宋体" w:hAnsi="宋体" w:eastAsia="宋体" w:cs="宋体"/>
                <w:b w:val="0"/>
                <w:bCs w:val="0"/>
                <w:color w:val="auto"/>
                <w:sz w:val="21"/>
                <w:szCs w:val="21"/>
                <w:lang w:val="en-US" w:eastAsia="zh-CN"/>
              </w:rPr>
              <w:t>积：215mm*200mm*105mm，配置7款刀头：针状刀头、弯针刀头、刀状刀头、丝状1.5刀头、丝状2.5刀头、4mm球状刀头、10mm球状头，额定电压和频率：220V 50Hz，输入功率：240VA</w:t>
            </w:r>
          </w:p>
        </w:tc>
      </w:tr>
      <w:tr w14:paraId="3D1A86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3ECE32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28C9D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C13BB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胸腔引流袋</w:t>
            </w:r>
          </w:p>
        </w:tc>
        <w:tc>
          <w:tcPr>
            <w:tcW w:w="600" w:type="dxa"/>
            <w:shd w:val="clear" w:color="auto" w:fill="auto"/>
            <w:vAlign w:val="center"/>
          </w:tcPr>
          <w:p w14:paraId="25E9F1A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4C68E5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782BE77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容量</w:t>
            </w:r>
            <w:r>
              <w:rPr>
                <w:rFonts w:hint="eastAsia" w:ascii="宋体" w:hAnsi="宋体" w:eastAsia="宋体" w:cs="宋体"/>
                <w:b w:val="0"/>
                <w:bCs w:val="0"/>
                <w:color w:val="auto"/>
                <w:sz w:val="21"/>
                <w:szCs w:val="21"/>
                <w:lang w:val="en-US" w:eastAsia="zh-CN"/>
              </w:rPr>
              <w:t>≥1000ml，防逆流设计，可倒挂。</w:t>
            </w:r>
          </w:p>
        </w:tc>
      </w:tr>
      <w:tr w14:paraId="4A2D8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18EC1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16978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202D54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截肢包</w:t>
            </w:r>
          </w:p>
        </w:tc>
        <w:tc>
          <w:tcPr>
            <w:tcW w:w="600" w:type="dxa"/>
            <w:shd w:val="clear" w:color="auto" w:fill="auto"/>
            <w:vAlign w:val="center"/>
          </w:tcPr>
          <w:p w14:paraId="05E954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2A35B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5A38BE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线锯拉钩2个，线锯2根，止血钳大弯4把、中弯3把，22号刀柄1把，医用刀片1，持针钳1把，线剪和组织剪各1把，骨膜剥离器，器械盒，一次性使用于术单，托盘套(器械盘套)，外包布，手术垫单（简易单），手术垫单（U型单），手术垫单（带胶边单），裤套，弹性绷带，医用胶带，积液袋（带滤网、漏嘴），大纱垫10张、一次性无菌贴膜2张、外科手套6双、一次性手术衣3件、9*24角针2颗，0号线2个、骨腊1包，无菌纱布10张、医用缝合针9*24和7*17的角针各1颗，非吸收性外科缝合线2-0和0各1，手术洞巾1张、治疗巾4张，无菌贴膜1张</w:t>
            </w:r>
            <w:r>
              <w:rPr>
                <w:rFonts w:hint="eastAsia" w:ascii="宋体" w:hAnsi="宋体" w:eastAsia="宋体" w:cs="宋体"/>
                <w:b w:val="0"/>
                <w:bCs w:val="0"/>
                <w:color w:val="auto"/>
                <w:sz w:val="21"/>
                <w:szCs w:val="21"/>
                <w:lang w:val="en-US" w:eastAsia="zh-CN"/>
              </w:rPr>
              <w:t>。</w:t>
            </w:r>
          </w:p>
        </w:tc>
      </w:tr>
      <w:tr w14:paraId="7DB991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6645C47">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10</w:t>
            </w:r>
          </w:p>
        </w:tc>
        <w:tc>
          <w:tcPr>
            <w:tcW w:w="697" w:type="dxa"/>
            <w:vMerge w:val="restart"/>
            <w:vAlign w:val="center"/>
          </w:tcPr>
          <w:p w14:paraId="17ACD4B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防护器材包</w:t>
            </w:r>
            <w:r>
              <w:rPr>
                <w:rFonts w:hint="eastAsia" w:ascii="宋体" w:hAnsi="宋体" w:cs="宋体"/>
                <w:b w:val="0"/>
                <w:bCs/>
                <w:spacing w:val="-8"/>
                <w:sz w:val="21"/>
                <w:szCs w:val="21"/>
                <w:lang w:eastAsia="zh-CN"/>
              </w:rPr>
              <w:t>（</w:t>
            </w:r>
            <w:r>
              <w:rPr>
                <w:rFonts w:hint="eastAsia" w:ascii="宋体" w:hAnsi="宋体" w:cs="宋体"/>
                <w:b w:val="0"/>
                <w:bCs/>
                <w:spacing w:val="-8"/>
                <w:sz w:val="21"/>
                <w:szCs w:val="21"/>
                <w:lang w:val="en-US" w:eastAsia="zh-CN"/>
              </w:rPr>
              <w:t>1套）</w:t>
            </w:r>
          </w:p>
        </w:tc>
        <w:tc>
          <w:tcPr>
            <w:tcW w:w="1031" w:type="dxa"/>
            <w:shd w:val="clear" w:color="auto" w:fill="auto"/>
            <w:vAlign w:val="center"/>
          </w:tcPr>
          <w:p w14:paraId="20DFAAC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35739F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D4576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2500ED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6F5A9A8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02E1346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669F58F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1539770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34C44AC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12CFC7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18575F5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0199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B07E2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0BF08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5A93DC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C1</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226126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79A3735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6C39C5B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一层拉链化学防护，喷溅符合3456级标准。独立包装</w:t>
            </w:r>
          </w:p>
        </w:tc>
      </w:tr>
      <w:tr w14:paraId="5C616D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1" w:hRule="atLeast"/>
          <w:jc w:val="center"/>
        </w:trPr>
        <w:tc>
          <w:tcPr>
            <w:tcW w:w="611" w:type="dxa"/>
            <w:vMerge w:val="continue"/>
            <w:vAlign w:val="center"/>
          </w:tcPr>
          <w:p w14:paraId="259D09C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74D3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1027E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C2</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7DA0FE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2C0B4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799433E2">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highlight w:val="none"/>
              </w:rPr>
              <w:t>C</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级防护服：连体带帽子，</w:t>
            </w:r>
            <w:r>
              <w:rPr>
                <w:rFonts w:hint="eastAsia" w:ascii="宋体" w:hAnsi="宋体" w:eastAsia="宋体" w:cs="宋体"/>
                <w:b w:val="0"/>
                <w:bCs w:val="0"/>
                <w:color w:val="auto"/>
                <w:sz w:val="21"/>
                <w:szCs w:val="21"/>
                <w:highlight w:val="none"/>
                <w:lang w:val="en-US" w:eastAsia="zh-CN"/>
              </w:rPr>
              <w:t>双层拉链、一层门襟，三重防护，</w:t>
            </w:r>
            <w:r>
              <w:rPr>
                <w:rFonts w:hint="eastAsia" w:ascii="宋体" w:hAnsi="宋体" w:eastAsia="宋体" w:cs="宋体"/>
                <w:b w:val="0"/>
                <w:bCs w:val="0"/>
                <w:color w:val="auto"/>
                <w:sz w:val="21"/>
                <w:szCs w:val="21"/>
                <w:lang w:val="en-US" w:eastAsia="zh-CN"/>
              </w:rPr>
              <w:t>所有缝线处均有密封胶条密封贴合。</w:t>
            </w:r>
          </w:p>
          <w:p w14:paraId="0FE6BD49">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2、</w:t>
            </w:r>
            <w:r>
              <w:rPr>
                <w:rFonts w:hint="eastAsia" w:ascii="宋体" w:hAnsi="宋体" w:eastAsia="宋体" w:cs="宋体"/>
                <w:b w:val="0"/>
                <w:bCs w:val="0"/>
                <w:color w:val="auto"/>
                <w:sz w:val="21"/>
                <w:szCs w:val="21"/>
                <w:highlight w:val="none"/>
                <w:lang w:val="en-US" w:eastAsia="zh-CN"/>
              </w:rPr>
              <w:t>该服装面料防护性能要高于“医用一次性防护服”面料，增加了防化涂层，达到100%细菌、粉尘防护；</w:t>
            </w:r>
            <w:r>
              <w:rPr>
                <w:rFonts w:hint="eastAsia" w:ascii="宋体" w:hAnsi="宋体" w:eastAsia="宋体" w:cs="宋体"/>
                <w:b w:val="0"/>
                <w:bCs w:val="0"/>
                <w:color w:val="auto"/>
                <w:sz w:val="21"/>
                <w:szCs w:val="21"/>
                <w:highlight w:val="none"/>
              </w:rPr>
              <w:t>防</w:t>
            </w:r>
            <w:r>
              <w:rPr>
                <w:rFonts w:hint="eastAsia" w:ascii="宋体" w:hAnsi="宋体" w:eastAsia="宋体" w:cs="宋体"/>
                <w:b w:val="0"/>
                <w:bCs w:val="0"/>
                <w:color w:val="auto"/>
                <w:sz w:val="21"/>
                <w:szCs w:val="21"/>
                <w:highlight w:val="none"/>
                <w:lang w:val="en-US" w:eastAsia="zh-CN"/>
              </w:rPr>
              <w:t>液体</w:t>
            </w:r>
            <w:r>
              <w:rPr>
                <w:rFonts w:hint="eastAsia" w:ascii="宋体" w:hAnsi="宋体" w:eastAsia="宋体" w:cs="宋体"/>
                <w:b w:val="0"/>
                <w:bCs w:val="0"/>
                <w:color w:val="auto"/>
                <w:sz w:val="21"/>
                <w:szCs w:val="21"/>
                <w:highlight w:val="none"/>
              </w:rPr>
              <w:t>溅射压力</w:t>
            </w:r>
            <w:r>
              <w:rPr>
                <w:rFonts w:hint="eastAsia" w:ascii="宋体" w:hAnsi="宋体" w:eastAsia="宋体" w:cs="宋体"/>
                <w:b w:val="0"/>
                <w:bCs w:val="0"/>
                <w:color w:val="auto"/>
                <w:sz w:val="21"/>
                <w:szCs w:val="21"/>
                <w:highlight w:val="none"/>
                <w:lang w:val="en-US" w:eastAsia="zh-CN"/>
              </w:rPr>
              <w:t>≥2巴（公斤）。</w:t>
            </w:r>
          </w:p>
          <w:p w14:paraId="695ABF95">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3、</w:t>
            </w:r>
            <w:r>
              <w:rPr>
                <w:rFonts w:hint="eastAsia" w:ascii="宋体" w:hAnsi="宋体" w:eastAsia="宋体" w:cs="宋体"/>
                <w:b w:val="0"/>
                <w:bCs w:val="0"/>
                <w:color w:val="auto"/>
                <w:sz w:val="21"/>
                <w:szCs w:val="21"/>
                <w:highlight w:val="none"/>
              </w:rPr>
              <w:t>符合面料耐酸、碱性能：甲酸 ≥85 %、氢氧化钠≥35%</w:t>
            </w:r>
            <w:r>
              <w:rPr>
                <w:rFonts w:hint="eastAsia" w:ascii="宋体" w:hAnsi="宋体" w:eastAsia="宋体" w:cs="宋体"/>
                <w:b w:val="0"/>
                <w:bCs w:val="0"/>
                <w:color w:val="auto"/>
                <w:sz w:val="21"/>
                <w:szCs w:val="21"/>
                <w:highlight w:val="none"/>
                <w:lang w:eastAsia="zh-CN"/>
              </w:rPr>
              <w:t>。</w:t>
            </w:r>
          </w:p>
          <w:p w14:paraId="56956005">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2"/>
                <w:szCs w:val="22"/>
                <w:lang w:val="en-US" w:eastAsia="zh-Hans"/>
              </w:rPr>
              <w:t>4、</w:t>
            </w:r>
            <w:r>
              <w:rPr>
                <w:rFonts w:hint="eastAsia" w:ascii="宋体" w:hAnsi="宋体" w:eastAsia="宋体" w:cs="宋体"/>
                <w:b w:val="0"/>
                <w:bCs w:val="0"/>
                <w:color w:val="auto"/>
                <w:sz w:val="21"/>
                <w:szCs w:val="21"/>
                <w:highlight w:val="none"/>
              </w:rPr>
              <w:t>灭菌独立包装</w:t>
            </w:r>
            <w:r>
              <w:rPr>
                <w:rFonts w:hint="eastAsia" w:ascii="宋体" w:hAnsi="宋体" w:eastAsia="宋体" w:cs="宋体"/>
                <w:b w:val="0"/>
                <w:bCs w:val="0"/>
                <w:color w:val="auto"/>
                <w:sz w:val="21"/>
                <w:szCs w:val="21"/>
                <w:highlight w:val="none"/>
                <w:lang w:eastAsia="zh-CN"/>
              </w:rPr>
              <w:t>。</w:t>
            </w:r>
          </w:p>
          <w:p w14:paraId="004F8DFA">
            <w:pPr>
              <w:pStyle w:val="29"/>
              <w:keepNext w:val="0"/>
              <w:keepLines w:val="0"/>
              <w:pageBreakBefore w:val="0"/>
              <w:numPr>
                <w:ilvl w:val="0"/>
                <w:numId w:val="0"/>
              </w:numPr>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FF0000"/>
                <w:sz w:val="21"/>
                <w:szCs w:val="21"/>
                <w:highlight w:val="none"/>
                <w:lang w:val="en-US" w:eastAsia="zh-CN"/>
              </w:rPr>
              <w:t>提供满足参数样品。</w:t>
            </w:r>
          </w:p>
        </w:tc>
      </w:tr>
      <w:tr w14:paraId="17DF8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0888D1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39AF8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BFEF1C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w:t>
            </w:r>
            <w:r>
              <w:rPr>
                <w:rFonts w:hint="eastAsia" w:ascii="宋体" w:hAnsi="宋体" w:eastAsia="宋体" w:cs="宋体"/>
                <w:b w:val="0"/>
                <w:bCs w:val="0"/>
                <w:color w:val="auto"/>
                <w:spacing w:val="-8"/>
                <w:sz w:val="21"/>
                <w:szCs w:val="21"/>
                <w:lang w:val="en-US" w:eastAsia="zh-CN"/>
              </w:rPr>
              <w:t>N95</w:t>
            </w:r>
            <w:r>
              <w:rPr>
                <w:rFonts w:hint="eastAsia" w:ascii="宋体" w:hAnsi="宋体" w:eastAsia="宋体" w:cs="宋体"/>
                <w:b w:val="0"/>
                <w:bCs w:val="0"/>
                <w:color w:val="auto"/>
                <w:spacing w:val="-8"/>
                <w:sz w:val="21"/>
                <w:szCs w:val="21"/>
              </w:rPr>
              <w:t>口罩</w:t>
            </w:r>
          </w:p>
        </w:tc>
        <w:tc>
          <w:tcPr>
            <w:tcW w:w="600" w:type="dxa"/>
            <w:shd w:val="clear" w:color="auto" w:fill="auto"/>
            <w:vAlign w:val="center"/>
          </w:tcPr>
          <w:p w14:paraId="63768BA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694B5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EDF1E8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0"/>
                <w:sz w:val="21"/>
                <w:szCs w:val="21"/>
              </w:rPr>
              <w:t>医用N95级别的密合型拱形口罩，脸部环绕一周的“密封圈”贴合紧密</w:t>
            </w:r>
            <w:r>
              <w:rPr>
                <w:rFonts w:hint="eastAsia" w:ascii="宋体" w:hAnsi="宋体" w:eastAsia="宋体" w:cs="宋体"/>
                <w:b w:val="0"/>
                <w:bCs w:val="0"/>
                <w:color w:val="auto"/>
                <w:sz w:val="21"/>
                <w:szCs w:val="21"/>
                <w:lang w:val="en-US" w:eastAsia="zh-CN"/>
              </w:rPr>
              <w:t>。</w:t>
            </w:r>
          </w:p>
        </w:tc>
      </w:tr>
      <w:tr w14:paraId="3E7EF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1C94E6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32A2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460093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全面罩过滤式呼吸器</w:t>
            </w:r>
          </w:p>
        </w:tc>
        <w:tc>
          <w:tcPr>
            <w:tcW w:w="600" w:type="dxa"/>
            <w:shd w:val="clear" w:color="auto" w:fill="auto"/>
            <w:vAlign w:val="center"/>
          </w:tcPr>
          <w:p w14:paraId="222F5D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B6AD22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2AC0CF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包括复合式滤毒罐</w:t>
            </w:r>
          </w:p>
        </w:tc>
      </w:tr>
      <w:tr w14:paraId="55550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CF099E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B8C77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61E85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随弃式防颗粒物口罩</w:t>
            </w:r>
          </w:p>
        </w:tc>
        <w:tc>
          <w:tcPr>
            <w:tcW w:w="600" w:type="dxa"/>
            <w:shd w:val="clear" w:color="auto" w:fill="auto"/>
            <w:vAlign w:val="center"/>
          </w:tcPr>
          <w:p w14:paraId="6860B5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1B97AD4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9F2F60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带呼气阀、能过滤有害粉尘及蒸汽</w:t>
            </w:r>
          </w:p>
        </w:tc>
      </w:tr>
      <w:tr w14:paraId="2BC57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620B5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B6F1F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B238A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096016F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7FC5FC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4A76265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eastAsia="zh-CN"/>
              </w:rPr>
              <w:t>表层材料对病毒及病菌进行物理灭活，物理灭活新冠病毒效率≥90%</w:t>
            </w:r>
            <w:r>
              <w:rPr>
                <w:rFonts w:hint="eastAsia" w:ascii="宋体" w:hAnsi="宋体" w:eastAsia="宋体" w:cs="宋体"/>
                <w:b w:val="0"/>
                <w:bCs w:val="0"/>
                <w:color w:val="auto"/>
                <w:sz w:val="21"/>
                <w:szCs w:val="21"/>
                <w:lang w:val="en-US" w:eastAsia="zh-CN"/>
              </w:rPr>
              <w:t>。</w:t>
            </w:r>
          </w:p>
        </w:tc>
      </w:tr>
      <w:tr w14:paraId="1E3AB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EA424B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557E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3E6891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防化手套</w:t>
            </w:r>
          </w:p>
        </w:tc>
        <w:tc>
          <w:tcPr>
            <w:tcW w:w="600" w:type="dxa"/>
            <w:shd w:val="clear" w:color="auto" w:fill="auto"/>
            <w:vAlign w:val="center"/>
          </w:tcPr>
          <w:p w14:paraId="476812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6395C0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0B9CDC3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C级</w:t>
            </w:r>
          </w:p>
        </w:tc>
      </w:tr>
      <w:tr w14:paraId="5435B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F098B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A1A75D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CC28B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防化靴</w:t>
            </w:r>
          </w:p>
        </w:tc>
        <w:tc>
          <w:tcPr>
            <w:tcW w:w="600" w:type="dxa"/>
            <w:shd w:val="clear" w:color="auto" w:fill="auto"/>
            <w:vAlign w:val="center"/>
          </w:tcPr>
          <w:p w14:paraId="61A31F8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0A8AD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28B6F22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37码-45码</w:t>
            </w:r>
          </w:p>
        </w:tc>
      </w:tr>
      <w:tr w14:paraId="47079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21318AF">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11</w:t>
            </w:r>
          </w:p>
        </w:tc>
        <w:tc>
          <w:tcPr>
            <w:tcW w:w="697" w:type="dxa"/>
            <w:vMerge w:val="restart"/>
            <w:vAlign w:val="center"/>
          </w:tcPr>
          <w:p w14:paraId="467DFA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7"/>
                <w:sz w:val="21"/>
                <w:szCs w:val="21"/>
              </w:rPr>
              <w:t>洗消用品包</w:t>
            </w:r>
            <w:r>
              <w:rPr>
                <w:rFonts w:hint="eastAsia" w:ascii="宋体" w:hAnsi="宋体" w:cs="宋体"/>
                <w:b w:val="0"/>
                <w:bCs/>
                <w:spacing w:val="-7"/>
                <w:sz w:val="21"/>
                <w:szCs w:val="21"/>
                <w:lang w:eastAsia="zh-CN"/>
              </w:rPr>
              <w:t>（</w:t>
            </w:r>
            <w:r>
              <w:rPr>
                <w:rFonts w:hint="eastAsia" w:ascii="宋体" w:hAnsi="宋体" w:cs="宋体"/>
                <w:b w:val="0"/>
                <w:bCs/>
                <w:spacing w:val="-7"/>
                <w:sz w:val="21"/>
                <w:szCs w:val="21"/>
                <w:lang w:val="en-US" w:eastAsia="zh-CN"/>
              </w:rPr>
              <w:t>1套）</w:t>
            </w:r>
          </w:p>
        </w:tc>
        <w:tc>
          <w:tcPr>
            <w:tcW w:w="1031" w:type="dxa"/>
            <w:shd w:val="clear" w:color="auto" w:fill="auto"/>
            <w:vAlign w:val="center"/>
          </w:tcPr>
          <w:p w14:paraId="3254CC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4E880C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1F545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22452E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6853E8F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74CE845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4CC6EB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7074B4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338F65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595A69DD">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8DF8AF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77503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B8C3C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086F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0442A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0A1D004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86137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105EB9E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1817B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4586A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3EBB9C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EEF5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lang w:val="en-US" w:eastAsia="zh-CN"/>
              </w:rPr>
              <w:t>医</w:t>
            </w:r>
            <w:r>
              <w:rPr>
                <w:rFonts w:hint="eastAsia" w:ascii="宋体" w:hAnsi="宋体" w:eastAsia="宋体" w:cs="宋体"/>
                <w:b w:val="0"/>
                <w:bCs w:val="0"/>
                <w:color w:val="auto"/>
                <w:spacing w:val="-8"/>
                <w:sz w:val="21"/>
                <w:szCs w:val="21"/>
              </w:rPr>
              <w:t>疗垃圾袋</w:t>
            </w:r>
          </w:p>
        </w:tc>
        <w:tc>
          <w:tcPr>
            <w:tcW w:w="600" w:type="dxa"/>
            <w:shd w:val="clear" w:color="auto" w:fill="auto"/>
            <w:vAlign w:val="center"/>
          </w:tcPr>
          <w:p w14:paraId="43B79BB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6813C83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5D9ED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含塑料尼龙封口扎带</w:t>
            </w:r>
          </w:p>
        </w:tc>
      </w:tr>
      <w:tr w14:paraId="2EB218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C67AF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A1B9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705A9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物品收纳袋</w:t>
            </w:r>
          </w:p>
        </w:tc>
        <w:tc>
          <w:tcPr>
            <w:tcW w:w="600" w:type="dxa"/>
            <w:shd w:val="clear" w:color="auto" w:fill="auto"/>
            <w:vAlign w:val="center"/>
          </w:tcPr>
          <w:p w14:paraId="257006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BAB064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D5D667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塑料，</w:t>
            </w:r>
            <w:r>
              <w:rPr>
                <w:rFonts w:hint="eastAsia" w:ascii="宋体" w:hAnsi="宋体" w:eastAsia="宋体" w:cs="宋体"/>
                <w:b w:val="0"/>
                <w:bCs w:val="0"/>
                <w:color w:val="auto"/>
                <w:spacing w:val="-2"/>
                <w:sz w:val="21"/>
                <w:szCs w:val="21"/>
                <w:lang w:eastAsia="zh-CN"/>
              </w:rPr>
              <w:t>收纳</w:t>
            </w:r>
            <w:r>
              <w:rPr>
                <w:rFonts w:hint="eastAsia" w:ascii="宋体" w:hAnsi="宋体" w:eastAsia="宋体" w:cs="宋体"/>
                <w:b w:val="0"/>
                <w:bCs w:val="0"/>
                <w:color w:val="auto"/>
                <w:spacing w:val="-2"/>
                <w:sz w:val="21"/>
                <w:szCs w:val="21"/>
              </w:rPr>
              <w:t>伤员贵重物</w:t>
            </w:r>
          </w:p>
        </w:tc>
      </w:tr>
      <w:tr w14:paraId="3267B7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BEFE5D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9C8B0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6BDEF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一次性床单和保温毯</w:t>
            </w:r>
          </w:p>
        </w:tc>
        <w:tc>
          <w:tcPr>
            <w:tcW w:w="600" w:type="dxa"/>
            <w:shd w:val="clear" w:color="auto" w:fill="auto"/>
            <w:vAlign w:val="center"/>
          </w:tcPr>
          <w:p w14:paraId="772375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1452F5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CE8E43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lang w:val="en-US" w:eastAsia="zh-CN"/>
              </w:rPr>
              <w:t>保温毯保暖、反光、防寒、防风、尺寸160cm*210cm，</w:t>
            </w:r>
            <w:r>
              <w:rPr>
                <w:rFonts w:hint="eastAsia" w:ascii="宋体" w:hAnsi="宋体" w:eastAsia="宋体" w:cs="宋体"/>
                <w:b w:val="0"/>
                <w:bCs w:val="0"/>
                <w:color w:val="auto"/>
                <w:sz w:val="21"/>
                <w:szCs w:val="21"/>
              </w:rPr>
              <w:t>一次性床单</w:t>
            </w:r>
            <w:r>
              <w:rPr>
                <w:rFonts w:hint="eastAsia" w:ascii="宋体" w:hAnsi="宋体" w:eastAsia="宋体" w:cs="宋体"/>
                <w:b w:val="0"/>
                <w:bCs w:val="0"/>
                <w:color w:val="auto"/>
                <w:sz w:val="21"/>
                <w:szCs w:val="21"/>
                <w:lang w:val="en-US" w:eastAsia="zh-CN"/>
              </w:rPr>
              <w:t>独立包装、隔脏透气、尺寸200cm*220cm</w:t>
            </w:r>
          </w:p>
        </w:tc>
      </w:tr>
      <w:tr w14:paraId="50E14E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F6B511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0E5C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1C4DB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水桶</w:t>
            </w:r>
          </w:p>
        </w:tc>
        <w:tc>
          <w:tcPr>
            <w:tcW w:w="600" w:type="dxa"/>
            <w:shd w:val="clear" w:color="auto" w:fill="auto"/>
            <w:vAlign w:val="center"/>
          </w:tcPr>
          <w:p w14:paraId="5AB5A4A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1CCE05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9E3B08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折叠式硅胶；皮肤、伤口洗消；器具和防具消毒</w:t>
            </w:r>
          </w:p>
        </w:tc>
      </w:tr>
      <w:tr w14:paraId="2341F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5B821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7E6BB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9B747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无菌纱布</w:t>
            </w:r>
          </w:p>
        </w:tc>
        <w:tc>
          <w:tcPr>
            <w:tcW w:w="600" w:type="dxa"/>
            <w:shd w:val="clear" w:color="auto" w:fill="auto"/>
            <w:vAlign w:val="center"/>
          </w:tcPr>
          <w:p w14:paraId="04C495A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1A5F14B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556F8241">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清除集中的污染物</w:t>
            </w:r>
            <w:r>
              <w:rPr>
                <w:rFonts w:hint="eastAsia" w:ascii="宋体" w:hAnsi="宋体" w:eastAsia="宋体" w:cs="宋体"/>
                <w:b w:val="0"/>
                <w:bCs w:val="0"/>
                <w:color w:val="auto"/>
                <w:sz w:val="21"/>
                <w:szCs w:val="21"/>
                <w:lang w:val="en-US" w:eastAsia="zh-CN"/>
              </w:rPr>
              <w:t>。</w:t>
            </w:r>
          </w:p>
        </w:tc>
      </w:tr>
      <w:tr w14:paraId="49C70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E495EC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B3798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71C28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毛巾</w:t>
            </w:r>
          </w:p>
        </w:tc>
        <w:tc>
          <w:tcPr>
            <w:tcW w:w="600" w:type="dxa"/>
            <w:shd w:val="clear" w:color="auto" w:fill="auto"/>
            <w:vAlign w:val="center"/>
          </w:tcPr>
          <w:p w14:paraId="305D505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42E958E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3F84ED8E">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3"/>
                <w:sz w:val="21"/>
                <w:szCs w:val="21"/>
              </w:rPr>
              <w:t>洗消</w:t>
            </w:r>
          </w:p>
        </w:tc>
      </w:tr>
      <w:tr w14:paraId="1F9DE0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36DCD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B7694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723B31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棉签</w:t>
            </w:r>
          </w:p>
        </w:tc>
        <w:tc>
          <w:tcPr>
            <w:tcW w:w="600" w:type="dxa"/>
            <w:shd w:val="clear" w:color="auto" w:fill="auto"/>
            <w:vAlign w:val="center"/>
          </w:tcPr>
          <w:p w14:paraId="567035D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B1874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095BEFF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24"/>
                <w:sz w:val="21"/>
                <w:szCs w:val="21"/>
              </w:rPr>
              <w:t xml:space="preserve"> </w:t>
            </w:r>
            <w:r>
              <w:rPr>
                <w:rFonts w:hint="eastAsia" w:ascii="宋体" w:hAnsi="宋体" w:eastAsia="宋体" w:cs="宋体"/>
                <w:b w:val="0"/>
                <w:bCs w:val="0"/>
                <w:color w:val="auto"/>
                <w:spacing w:val="-4"/>
                <w:sz w:val="21"/>
                <w:szCs w:val="21"/>
              </w:rPr>
              <w:t>100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4"/>
                <w:sz w:val="21"/>
                <w:szCs w:val="21"/>
              </w:rPr>
              <w:t>支；清洗鼻腔、外耳道及伤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4"/>
                <w:sz w:val="21"/>
                <w:szCs w:val="21"/>
              </w:rPr>
              <w:t>口</w:t>
            </w:r>
          </w:p>
        </w:tc>
      </w:tr>
      <w:tr w14:paraId="34A64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C249B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0CB51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4499FD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4A4A27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7432BE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6AECB8F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规格</w:t>
            </w:r>
            <w:r>
              <w:rPr>
                <w:rFonts w:hint="eastAsia" w:ascii="宋体" w:hAnsi="宋体" w:eastAsia="宋体" w:cs="宋体"/>
                <w:b w:val="0"/>
                <w:bCs w:val="0"/>
                <w:color w:val="auto"/>
                <w:spacing w:val="-43"/>
                <w:sz w:val="21"/>
                <w:szCs w:val="21"/>
              </w:rPr>
              <w:t xml:space="preserve"> </w:t>
            </w:r>
            <w:r>
              <w:rPr>
                <w:rFonts w:hint="eastAsia" w:ascii="宋体" w:hAnsi="宋体" w:eastAsia="宋体" w:cs="宋体"/>
                <w:b w:val="0"/>
                <w:bCs w:val="0"/>
                <w:color w:val="auto"/>
                <w:spacing w:val="-2"/>
                <w:sz w:val="21"/>
                <w:szCs w:val="21"/>
              </w:rPr>
              <w:t>5ml；清洗鼻腔、外耳道及伤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2"/>
                <w:sz w:val="21"/>
                <w:szCs w:val="21"/>
              </w:rPr>
              <w:t>口</w:t>
            </w:r>
          </w:p>
        </w:tc>
      </w:tr>
      <w:tr w14:paraId="69F2E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B2C94C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9C584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32EA5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便携式洗眼器</w:t>
            </w:r>
          </w:p>
        </w:tc>
        <w:tc>
          <w:tcPr>
            <w:tcW w:w="600" w:type="dxa"/>
            <w:shd w:val="clear" w:color="auto" w:fill="auto"/>
            <w:vAlign w:val="center"/>
          </w:tcPr>
          <w:p w14:paraId="1CF4F7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4D762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D08A02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rPr>
              <w:t>眼睛洗消</w:t>
            </w:r>
          </w:p>
        </w:tc>
      </w:tr>
      <w:tr w14:paraId="2D489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6D2C2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9C6377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7557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清洁病员服</w:t>
            </w:r>
          </w:p>
        </w:tc>
        <w:tc>
          <w:tcPr>
            <w:tcW w:w="600" w:type="dxa"/>
            <w:shd w:val="clear" w:color="auto" w:fill="auto"/>
            <w:vAlign w:val="center"/>
          </w:tcPr>
          <w:p w14:paraId="01ACD1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1EAF0C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BC4EF6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保护清洁皮肤</w:t>
            </w:r>
          </w:p>
        </w:tc>
      </w:tr>
      <w:tr w14:paraId="7DDA3F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40A930FC">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12</w:t>
            </w:r>
          </w:p>
        </w:tc>
        <w:tc>
          <w:tcPr>
            <w:tcW w:w="697" w:type="dxa"/>
            <w:vAlign w:val="center"/>
          </w:tcPr>
          <w:p w14:paraId="79FFC5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rPr>
              <w:t>中毒处置背囊</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478EA9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中毒处置背囊</w:t>
            </w:r>
          </w:p>
        </w:tc>
        <w:tc>
          <w:tcPr>
            <w:tcW w:w="600" w:type="dxa"/>
            <w:shd w:val="clear" w:color="auto" w:fill="auto"/>
            <w:vAlign w:val="center"/>
          </w:tcPr>
          <w:p w14:paraId="71092D3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DA2AB9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044F7AB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7"/>
                <w:sz w:val="21"/>
                <w:szCs w:val="21"/>
              </w:rPr>
              <w:t>分隔系统，药品药剂载具系统，</w:t>
            </w:r>
            <w:r>
              <w:rPr>
                <w:rFonts w:hint="eastAsia" w:ascii="宋体" w:hAnsi="宋体" w:eastAsia="宋体" w:cs="宋体"/>
                <w:b w:val="0"/>
                <w:bCs w:val="0"/>
                <w:color w:val="auto"/>
                <w:spacing w:val="17"/>
                <w:sz w:val="21"/>
                <w:szCs w:val="21"/>
                <w:lang w:val="en-US" w:eastAsia="zh-CN"/>
              </w:rPr>
              <w:t>尺寸：25*12*8㎝±3%和35*12*8㎝±3%等几款</w:t>
            </w:r>
            <w:r>
              <w:rPr>
                <w:rFonts w:hint="eastAsia" w:ascii="宋体" w:hAnsi="宋体" w:eastAsia="宋体" w:cs="宋体"/>
                <w:b w:val="0"/>
                <w:bCs w:val="0"/>
                <w:color w:val="auto"/>
                <w:spacing w:val="17"/>
                <w:sz w:val="21"/>
                <w:szCs w:val="21"/>
              </w:rPr>
              <w:t>，</w:t>
            </w:r>
            <w:r>
              <w:rPr>
                <w:rFonts w:hint="eastAsia" w:ascii="宋体" w:hAnsi="宋体" w:eastAsia="宋体" w:cs="宋体"/>
                <w:b w:val="0"/>
                <w:bCs w:val="0"/>
                <w:color w:val="auto"/>
                <w:spacing w:val="17"/>
                <w:sz w:val="21"/>
                <w:szCs w:val="21"/>
                <w:lang w:val="en-US" w:eastAsia="zh-CN"/>
              </w:rPr>
              <w:t>系统单元包采用耐撕裂、防水喷溅。正面具有物品卡、色标的插卡袋，用于内部装填产品的标注等功能</w:t>
            </w:r>
          </w:p>
        </w:tc>
      </w:tr>
      <w:tr w14:paraId="5B8811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8C7B15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13</w:t>
            </w:r>
          </w:p>
        </w:tc>
        <w:tc>
          <w:tcPr>
            <w:tcW w:w="697" w:type="dxa"/>
            <w:vMerge w:val="restart"/>
            <w:vAlign w:val="center"/>
          </w:tcPr>
          <w:p w14:paraId="0F3E5F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lang w:val="en-US" w:eastAsia="zh-CN"/>
              </w:rPr>
              <w:t>生物样品包</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1FA8A02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17"/>
                <w:sz w:val="21"/>
                <w:szCs w:val="21"/>
              </w:rPr>
              <w:t>分隔分储包</w:t>
            </w:r>
          </w:p>
        </w:tc>
        <w:tc>
          <w:tcPr>
            <w:tcW w:w="600" w:type="dxa"/>
            <w:shd w:val="clear" w:color="auto" w:fill="auto"/>
            <w:vAlign w:val="center"/>
          </w:tcPr>
          <w:p w14:paraId="38C0952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6DFE8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6D63B9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17"/>
                <w:sz w:val="21"/>
                <w:szCs w:val="21"/>
              </w:rPr>
              <w:t>药品药剂载具系统，</w:t>
            </w:r>
            <w:r>
              <w:rPr>
                <w:rFonts w:hint="eastAsia" w:ascii="宋体" w:hAnsi="宋体" w:eastAsia="宋体" w:cs="宋体"/>
                <w:b w:val="0"/>
                <w:bCs w:val="0"/>
                <w:i w:val="0"/>
                <w:iCs w:val="0"/>
                <w:color w:val="auto"/>
                <w:spacing w:val="17"/>
                <w:sz w:val="21"/>
                <w:szCs w:val="21"/>
                <w:lang w:val="en-US" w:eastAsia="zh-CN"/>
              </w:rPr>
              <w:t>尺寸：25*12*8㎝±3%和35*12*8㎝±3%等几款</w:t>
            </w:r>
            <w:r>
              <w:rPr>
                <w:rFonts w:hint="eastAsia" w:ascii="宋体" w:hAnsi="宋体" w:eastAsia="宋体" w:cs="宋体"/>
                <w:b w:val="0"/>
                <w:bCs w:val="0"/>
                <w:i w:val="0"/>
                <w:iCs w:val="0"/>
                <w:color w:val="auto"/>
                <w:spacing w:val="17"/>
                <w:sz w:val="21"/>
                <w:szCs w:val="21"/>
              </w:rPr>
              <w:t>，</w:t>
            </w:r>
            <w:r>
              <w:rPr>
                <w:rFonts w:hint="eastAsia" w:ascii="宋体" w:hAnsi="宋体" w:eastAsia="宋体" w:cs="宋体"/>
                <w:b w:val="0"/>
                <w:bCs w:val="0"/>
                <w:i w:val="0"/>
                <w:iCs w:val="0"/>
                <w:color w:val="auto"/>
                <w:spacing w:val="17"/>
                <w:sz w:val="21"/>
                <w:szCs w:val="21"/>
                <w:lang w:val="en-US" w:eastAsia="zh-CN"/>
              </w:rPr>
              <w:t>系统单元包采用耐撕裂、防水喷溅。正面具有物品卡、色标的插卡袋，用于内部装填产品的标注等功能</w:t>
            </w:r>
          </w:p>
        </w:tc>
      </w:tr>
      <w:tr w14:paraId="2B92F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DC1A83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C872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8A7E5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4"/>
                <w:sz w:val="21"/>
                <w:szCs w:val="21"/>
              </w:rPr>
              <w:t>采样盒</w:t>
            </w:r>
          </w:p>
        </w:tc>
        <w:tc>
          <w:tcPr>
            <w:tcW w:w="600" w:type="dxa"/>
            <w:shd w:val="clear" w:color="auto" w:fill="auto"/>
            <w:vAlign w:val="center"/>
          </w:tcPr>
          <w:p w14:paraId="69B9104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8F7BB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1DA617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透明避光</w:t>
            </w:r>
          </w:p>
        </w:tc>
      </w:tr>
      <w:tr w14:paraId="7BECD6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B61B6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12CB0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0FA7D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消毒喷雾</w:t>
            </w:r>
          </w:p>
        </w:tc>
        <w:tc>
          <w:tcPr>
            <w:tcW w:w="600" w:type="dxa"/>
            <w:shd w:val="clear" w:color="auto" w:fill="auto"/>
            <w:vAlign w:val="center"/>
          </w:tcPr>
          <w:p w14:paraId="24D1A8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FFCC91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1E337E8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25ml</w:t>
            </w:r>
          </w:p>
        </w:tc>
      </w:tr>
      <w:tr w14:paraId="6FF74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AFDECC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78145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44E50C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3"/>
                <w:sz w:val="21"/>
                <w:szCs w:val="21"/>
              </w:rPr>
              <w:t>压脉带</w:t>
            </w:r>
          </w:p>
        </w:tc>
        <w:tc>
          <w:tcPr>
            <w:tcW w:w="600" w:type="dxa"/>
            <w:shd w:val="clear" w:color="auto" w:fill="auto"/>
            <w:vAlign w:val="center"/>
          </w:tcPr>
          <w:p w14:paraId="369017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41246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1DB8D6C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卡扣式</w:t>
            </w:r>
            <w:r>
              <w:rPr>
                <w:rFonts w:hint="eastAsia" w:ascii="宋体" w:hAnsi="宋体" w:eastAsia="宋体" w:cs="宋体"/>
                <w:b w:val="0"/>
                <w:bCs w:val="0"/>
                <w:color w:val="auto"/>
                <w:sz w:val="21"/>
                <w:szCs w:val="21"/>
                <w:lang w:val="en-US" w:eastAsia="zh-CN"/>
              </w:rPr>
              <w:t>。</w:t>
            </w:r>
          </w:p>
        </w:tc>
      </w:tr>
      <w:tr w14:paraId="52AA6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0555D8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BFC58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D0EA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采样空针</w:t>
            </w:r>
          </w:p>
        </w:tc>
        <w:tc>
          <w:tcPr>
            <w:tcW w:w="600" w:type="dxa"/>
            <w:shd w:val="clear" w:color="auto" w:fill="auto"/>
            <w:vAlign w:val="center"/>
          </w:tcPr>
          <w:p w14:paraId="66DA5E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3665C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286F20B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color w:val="auto"/>
                <w:sz w:val="21"/>
                <w:szCs w:val="21"/>
                <w:lang w:val="en-US" w:eastAsia="zh-CN"/>
              </w:rPr>
              <w:t>。</w:t>
            </w:r>
          </w:p>
        </w:tc>
      </w:tr>
      <w:tr w14:paraId="2F59F6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9EB5E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B4E99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3CFE5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采样试管（红黄绿紫）</w:t>
            </w:r>
          </w:p>
        </w:tc>
        <w:tc>
          <w:tcPr>
            <w:tcW w:w="600" w:type="dxa"/>
            <w:shd w:val="clear" w:color="auto" w:fill="auto"/>
            <w:vAlign w:val="center"/>
          </w:tcPr>
          <w:p w14:paraId="76C71F6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0D840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228D746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4"/>
                <w:sz w:val="21"/>
                <w:szCs w:val="21"/>
                <w:lang w:eastAsia="zh-CN"/>
              </w:rPr>
              <w:t>规格</w:t>
            </w:r>
            <w:r>
              <w:rPr>
                <w:rFonts w:hint="eastAsia" w:ascii="宋体" w:hAnsi="宋体" w:eastAsia="宋体" w:cs="宋体"/>
                <w:b w:val="0"/>
                <w:bCs w:val="0"/>
                <w:i w:val="0"/>
                <w:iCs w:val="0"/>
                <w:color w:val="auto"/>
                <w:spacing w:val="-1"/>
                <w:sz w:val="21"/>
                <w:szCs w:val="21"/>
                <w:lang w:eastAsia="zh-CN"/>
              </w:rPr>
              <w:t>：</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i w:val="0"/>
                <w:iCs w:val="0"/>
                <w:color w:val="auto"/>
                <w:spacing w:val="-1"/>
                <w:sz w:val="21"/>
                <w:szCs w:val="21"/>
                <w:lang w:val="en-US" w:eastAsia="zh-CN"/>
              </w:rPr>
              <w:t>，</w:t>
            </w:r>
            <w:r>
              <w:rPr>
                <w:rFonts w:hint="eastAsia" w:ascii="宋体" w:hAnsi="宋体" w:eastAsia="宋体" w:cs="宋体"/>
                <w:b w:val="0"/>
                <w:bCs w:val="0"/>
                <w:i w:val="0"/>
                <w:iCs w:val="0"/>
                <w:color w:val="auto"/>
                <w:kern w:val="2"/>
                <w:sz w:val="21"/>
                <w:szCs w:val="21"/>
                <w:lang w:val="en-US" w:eastAsia="zh-CN" w:bidi="ar-SA"/>
              </w:rPr>
              <w:t>红黄绿紫</w:t>
            </w:r>
            <w:r>
              <w:rPr>
                <w:rFonts w:hint="eastAsia" w:ascii="宋体" w:hAnsi="宋体" w:eastAsia="宋体" w:cs="宋体"/>
                <w:b w:val="0"/>
                <w:bCs w:val="0"/>
                <w:i w:val="0"/>
                <w:iCs w:val="0"/>
                <w:color w:val="auto"/>
                <w:spacing w:val="-1"/>
                <w:sz w:val="21"/>
                <w:szCs w:val="21"/>
                <w:lang w:val="en-US" w:eastAsia="zh-CN"/>
              </w:rPr>
              <w:t>各5支</w:t>
            </w:r>
            <w:r>
              <w:rPr>
                <w:rFonts w:hint="eastAsia" w:ascii="宋体" w:hAnsi="宋体" w:eastAsia="宋体" w:cs="宋体"/>
                <w:b w:val="0"/>
                <w:bCs w:val="0"/>
                <w:color w:val="auto"/>
                <w:sz w:val="21"/>
                <w:szCs w:val="21"/>
                <w:lang w:val="en-US" w:eastAsia="zh-CN"/>
              </w:rPr>
              <w:t>。</w:t>
            </w:r>
          </w:p>
        </w:tc>
      </w:tr>
      <w:tr w14:paraId="56FB4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30D3E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1AE6AB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AF2C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8"/>
                <w:sz w:val="21"/>
                <w:szCs w:val="21"/>
              </w:rPr>
              <w:t>尿沉渣管</w:t>
            </w:r>
          </w:p>
        </w:tc>
        <w:tc>
          <w:tcPr>
            <w:tcW w:w="600" w:type="dxa"/>
            <w:shd w:val="clear" w:color="auto" w:fill="auto"/>
            <w:vAlign w:val="center"/>
          </w:tcPr>
          <w:p w14:paraId="6E2D664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3B67E5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54364FF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8"/>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10ml</w:t>
            </w:r>
          </w:p>
        </w:tc>
      </w:tr>
      <w:tr w14:paraId="468B0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5554024">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14</w:t>
            </w:r>
          </w:p>
        </w:tc>
        <w:tc>
          <w:tcPr>
            <w:tcW w:w="697" w:type="dxa"/>
            <w:vMerge w:val="restart"/>
            <w:vAlign w:val="center"/>
          </w:tcPr>
          <w:p w14:paraId="6B37FFC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心理救援背包</w:t>
            </w:r>
            <w:r>
              <w:rPr>
                <w:rFonts w:hint="eastAsia" w:ascii="宋体" w:hAnsi="宋体" w:cs="宋体"/>
                <w:b w:val="0"/>
                <w:bCs/>
                <w:spacing w:val="-5"/>
                <w:sz w:val="21"/>
                <w:szCs w:val="21"/>
                <w:lang w:eastAsia="zh-CN"/>
              </w:rPr>
              <w:t>（</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505137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F5191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EBE5D3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EC5AA1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411FDE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BC976B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C7C4DA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000C507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8FFA43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DD65C6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0251F8C8">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697B4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AE742A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B3F9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79149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快速心理筛查表</w:t>
            </w:r>
          </w:p>
        </w:tc>
        <w:tc>
          <w:tcPr>
            <w:tcW w:w="600" w:type="dxa"/>
            <w:shd w:val="clear" w:color="auto" w:fill="auto"/>
            <w:vAlign w:val="center"/>
          </w:tcPr>
          <w:p w14:paraId="5CD0A3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CA11E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4117647A">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两望八问表电子版</w:t>
            </w:r>
            <w:r>
              <w:rPr>
                <w:rFonts w:hint="eastAsia" w:ascii="宋体" w:hAnsi="宋体" w:eastAsia="宋体" w:cs="宋体"/>
                <w:b w:val="0"/>
                <w:bCs w:val="0"/>
                <w:color w:val="auto"/>
                <w:spacing w:val="-3"/>
                <w:sz w:val="21"/>
                <w:szCs w:val="21"/>
                <w:lang w:val="en-US" w:eastAsia="zh-CN"/>
              </w:rPr>
              <w:t>或心里急救日常心理问题应对策略</w:t>
            </w:r>
          </w:p>
        </w:tc>
      </w:tr>
      <w:tr w14:paraId="359EB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2C5801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9994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74561F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工作记录表</w:t>
            </w:r>
          </w:p>
        </w:tc>
        <w:tc>
          <w:tcPr>
            <w:tcW w:w="600" w:type="dxa"/>
            <w:shd w:val="clear" w:color="auto" w:fill="auto"/>
            <w:vAlign w:val="center"/>
          </w:tcPr>
          <w:p w14:paraId="1310BF1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0E55E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4022E75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val="en-US" w:eastAsia="zh-CN"/>
              </w:rPr>
              <w:t>16开</w:t>
            </w:r>
          </w:p>
        </w:tc>
      </w:tr>
      <w:tr w14:paraId="5B5E60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FDB64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EE2A9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01890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高音喇叭</w:t>
            </w:r>
          </w:p>
        </w:tc>
        <w:tc>
          <w:tcPr>
            <w:tcW w:w="600" w:type="dxa"/>
            <w:shd w:val="clear" w:color="auto" w:fill="auto"/>
            <w:vAlign w:val="center"/>
          </w:tcPr>
          <w:p w14:paraId="56004E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B1FEF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DF5D2E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Theme="minorEastAsia" w:hAnsiTheme="minorEastAsia" w:eastAsiaTheme="minorEastAsia" w:cstheme="minorEastAsia"/>
                <w:b w:val="0"/>
                <w:bCs w:val="0"/>
                <w:color w:val="auto"/>
                <w:sz w:val="22"/>
                <w:szCs w:val="22"/>
              </w:rPr>
              <w:t>蓝牙无线</w:t>
            </w:r>
          </w:p>
        </w:tc>
      </w:tr>
      <w:tr w14:paraId="2EC1BF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A0B6F9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15</w:t>
            </w:r>
          </w:p>
        </w:tc>
        <w:tc>
          <w:tcPr>
            <w:tcW w:w="697" w:type="dxa"/>
            <w:vAlign w:val="center"/>
          </w:tcPr>
          <w:p w14:paraId="1807B24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应急冬装</w:t>
            </w:r>
          </w:p>
        </w:tc>
        <w:tc>
          <w:tcPr>
            <w:tcW w:w="1031" w:type="dxa"/>
            <w:vAlign w:val="center"/>
          </w:tcPr>
          <w:p w14:paraId="0BB812A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应急冬装</w:t>
            </w:r>
          </w:p>
        </w:tc>
        <w:tc>
          <w:tcPr>
            <w:tcW w:w="600" w:type="dxa"/>
            <w:vAlign w:val="center"/>
          </w:tcPr>
          <w:p w14:paraId="76C489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82ACEE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5F949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1、服装设计符合《国家卫生应急队伍标识（试行）》、《中国卫生应急服装技术规范（试行）》、“中国卫生应急男、女式冬装/春秋装上衣技术规范”要求</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sz w:val="21"/>
                <w:szCs w:val="21"/>
                <w:vertAlign w:val="baseline"/>
                <w:lang w:val="en-US" w:eastAsia="zh-CN"/>
              </w:rPr>
              <w:t>。</w:t>
            </w:r>
          </w:p>
          <w:p w14:paraId="600027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2、面料材质参数：成份： 100%锦纶短纤维塔丝龙牛津布，PH值：4.0～8.5，甲醛：≤75mg/kg，断裂强度：经向≥1100N；纬向≥850N，断裂伸长率：经向≥50%；纬向≥50%，撕破强力：经向≥100N；纬向≥80N</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2B790B1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3、面料：颜色为绣红/藏青色表面防水处理，背面复合乳白色防水透湿TPU膜；耐静水压≥50kPa/min，透湿量≥5000g/(㎡·d)。</w:t>
            </w:r>
          </w:p>
          <w:p w14:paraId="7281457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4、里 料：用途为内里下身、帽子里、袖子里、内袋布、两边胸袋布；210T单面涂覆涤丝绸(蓝色)；100% 涤纶长丝绸；背单面喷涂聚甲基丙烯酸酯。克重≥60g/㎡；网眼布里料：用途为内里上身,(蓝色) 100%消光长丝、涤丝网眼布。克重≥50g/㎡。</w:t>
            </w:r>
          </w:p>
          <w:p w14:paraId="3083D9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5、尼龙防水拉链参数：使用次数≥10000次任然能正常使用。</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7C6B8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6、尼龙防水拉链：使用部位：前中、两边胸袋、夹底、前下大袋，拉链规格： 5#尼龙防水拉链，应尽量使用品牌拉链以保证质量</w:t>
            </w:r>
            <w:r>
              <w:rPr>
                <w:rFonts w:hint="eastAsia" w:ascii="宋体" w:hAnsi="宋体" w:eastAsia="宋体" w:cs="宋体"/>
                <w:b w:val="0"/>
                <w:bCs w:val="0"/>
                <w:snapToGrid w:val="0"/>
                <w:color w:val="auto"/>
                <w:spacing w:val="-3"/>
                <w:kern w:val="0"/>
                <w:sz w:val="21"/>
                <w:szCs w:val="21"/>
                <w:lang w:val="en-US" w:eastAsia="zh-CN" w:bidi="ar-SA"/>
              </w:rPr>
              <w:t>。</w:t>
            </w:r>
          </w:p>
          <w:p w14:paraId="053DAFB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7、魔术贴：剥离强度：疲劳前：≥0.12daN/ cm；6000次疲劳测试后≥0.09daN/cm，剪切强度：疲劳前：≥2.4daN/cm²；6000次疲劳测试后≥1.95daN/cm²</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1A7A8C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8、反光条：前胸、后背，视觉丽 8710型4cm宽热转移反光膜.</w:t>
            </w:r>
          </w:p>
          <w:p w14:paraId="7DABB91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9、热转移反光材料：后背标志，视觉丽8710型热转移反光膜。</w:t>
            </w:r>
          </w:p>
          <w:p w14:paraId="64B2A24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冲锋裤：</w:t>
            </w:r>
          </w:p>
          <w:p w14:paraId="451FADD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服装设计符合《国家卫生应急队伍标识（试行）》、《中国卫生应急服装技术规范（试行）》、“中国卫生应急男、女式冬装/春秋装裤子技术规范”要求。</w:t>
            </w:r>
          </w:p>
          <w:p w14:paraId="701604C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用途为内里上节。</w:t>
            </w:r>
          </w:p>
          <w:p w14:paraId="3520D21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锦纶横纹织带：大袋盖，2.5cm宽</w:t>
            </w:r>
          </w:p>
          <w:p w14:paraId="39946E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金属钮：腰头，(牛仔钮) ￠17mm</w:t>
            </w:r>
          </w:p>
          <w:p w14:paraId="0B10EFD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抓绒内胆：</w:t>
            </w:r>
          </w:p>
          <w:p w14:paraId="60D28A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w:t>
            </w:r>
            <w:r>
              <w:rPr>
                <w:rFonts w:hint="eastAsia" w:ascii="宋体" w:hAnsi="宋体" w:eastAsia="宋体" w:cs="宋体"/>
                <w:b w:val="0"/>
                <w:bCs/>
                <w:color w:val="auto"/>
                <w:sz w:val="21"/>
                <w:szCs w:val="21"/>
                <w:vertAlign w:val="baseline"/>
                <w:lang w:val="en-US" w:eastAsia="zh-CN"/>
              </w:rPr>
              <w:t>卫生应急服装冬装是在春秋装上衣的基础上增加抓绒内胆，抓绒内胆可以拆卸，并可单独穿着，抓绒内胆拆卸后，外衣可以作为春秋服装。</w:t>
            </w:r>
          </w:p>
          <w:p w14:paraId="5CE4A4D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（2）</w:t>
            </w:r>
            <w:r>
              <w:rPr>
                <w:rFonts w:hint="eastAsia" w:ascii="宋体" w:hAnsi="宋体" w:eastAsia="宋体" w:cs="宋体"/>
                <w:b w:val="0"/>
                <w:bCs/>
                <w:color w:val="auto"/>
                <w:sz w:val="21"/>
                <w:szCs w:val="21"/>
                <w:vertAlign w:val="baseline"/>
                <w:lang w:val="en-US" w:eastAsia="zh-CN"/>
              </w:rPr>
              <w:t>内胆材质参数：成份：100%聚酯纤维，克重：≥320g/㎡，透气率：≥350mm/s</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28D6406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0601F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22F4E94F">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w:t>
            </w:r>
          </w:p>
        </w:tc>
        <w:tc>
          <w:tcPr>
            <w:tcW w:w="697" w:type="dxa"/>
            <w:vAlign w:val="center"/>
          </w:tcPr>
          <w:p w14:paraId="6E35FA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应急马甲</w:t>
            </w:r>
          </w:p>
        </w:tc>
        <w:tc>
          <w:tcPr>
            <w:tcW w:w="1031" w:type="dxa"/>
            <w:vAlign w:val="center"/>
          </w:tcPr>
          <w:p w14:paraId="305E29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应急马甲</w:t>
            </w:r>
          </w:p>
        </w:tc>
        <w:tc>
          <w:tcPr>
            <w:tcW w:w="600" w:type="dxa"/>
            <w:vAlign w:val="center"/>
          </w:tcPr>
          <w:p w14:paraId="7A8C377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737B7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5F372185">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服装设计符合《国家卫生应急队伍标识（试行）》、《中国卫生应急服装技术规范（试行）》、“中国卫生应急男、女式多功能马甲技术规范”要求</w:t>
            </w:r>
            <w:r>
              <w:rPr>
                <w:rFonts w:hint="eastAsia" w:ascii="宋体" w:hAnsi="宋体" w:cs="宋体"/>
                <w:b w:val="0"/>
                <w:bCs/>
                <w:color w:val="auto"/>
                <w:kern w:val="0"/>
                <w:sz w:val="21"/>
                <w:szCs w:val="21"/>
                <w:lang w:eastAsia="zh-CN"/>
              </w:rPr>
              <w:t>。</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kern w:val="0"/>
                <w:sz w:val="21"/>
                <w:szCs w:val="21"/>
              </w:rPr>
              <w:t>。</w:t>
            </w:r>
          </w:p>
          <w:p w14:paraId="2586C003">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1、面 料： 100%锦纶短纤维塔丝龙牛津布，表面防水处理，颜色为绣红/藏青色；背面复合乳白色防水透湿TPU膜</w:t>
            </w:r>
          </w:p>
          <w:p w14:paraId="2FDA0FA5">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2、里 料：全件里料及上下袋，黑色，100% 涤纶长丝绸；背单面喷涂聚甲基丙烯酸酯。克重65g/㎡；</w:t>
            </w:r>
          </w:p>
          <w:p w14:paraId="302A7D83">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3、缝纫线:全件缝制，100%涤纶11.8tex X3</w:t>
            </w:r>
          </w:p>
          <w:p w14:paraId="722ECBFA">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4、尼龙拉链：背袋口5#</w:t>
            </w:r>
          </w:p>
          <w:p w14:paraId="4CE07B95">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5、注塑拉链：前中8#</w:t>
            </w:r>
          </w:p>
          <w:p w14:paraId="68D1AB24">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6、注塑扣：侧开活动，2.5cm内圈</w:t>
            </w:r>
          </w:p>
          <w:p w14:paraId="4BEDAB62">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7、粘扣带:水瓶袋扣带,2.5cm宽；大袋口，4cm宽</w:t>
            </w:r>
          </w:p>
          <w:p w14:paraId="5E6246FD">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8、反光条：前下袋盖、后袋、前后肩，视觉丽 8710型5.08cm宽</w:t>
            </w:r>
          </w:p>
          <w:p w14:paraId="7493E7FD">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9、热转移反光材料：后背标志，视觉丽8710型热转移反光膜</w:t>
            </w:r>
            <w:r>
              <w:rPr>
                <w:rFonts w:hint="eastAsia" w:ascii="宋体" w:hAnsi="宋体" w:eastAsia="宋体" w:cs="宋体"/>
                <w:b w:val="0"/>
                <w:bCs/>
                <w:color w:val="auto"/>
                <w:kern w:val="0"/>
                <w:sz w:val="21"/>
                <w:szCs w:val="21"/>
                <w:lang w:eastAsia="zh-CN"/>
              </w:rPr>
              <w:t>。</w:t>
            </w:r>
          </w:p>
          <w:p w14:paraId="29DFD17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后背印字：邻水卫生 LINSHUI HEALTH。</w:t>
            </w:r>
          </w:p>
          <w:p w14:paraId="31355423">
            <w:pPr>
              <w:pStyle w:val="29"/>
              <w:keepNext w:val="0"/>
              <w:keepLines w:val="0"/>
              <w:pageBreakBefore w:val="0"/>
              <w:kinsoku/>
              <w:wordWrap/>
              <w:topLinePunct w:val="0"/>
              <w:autoSpaceDE/>
              <w:autoSpaceDN/>
              <w:bidi w:val="0"/>
              <w:spacing w:line="280" w:lineRule="exact"/>
              <w:jc w:val="both"/>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30FA19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EB4DEE3">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17</w:t>
            </w:r>
          </w:p>
        </w:tc>
        <w:tc>
          <w:tcPr>
            <w:tcW w:w="697" w:type="dxa"/>
            <w:vAlign w:val="center"/>
          </w:tcPr>
          <w:p w14:paraId="507CF61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哈弗红T恤</w:t>
            </w:r>
          </w:p>
        </w:tc>
        <w:tc>
          <w:tcPr>
            <w:tcW w:w="1031" w:type="dxa"/>
            <w:vAlign w:val="center"/>
          </w:tcPr>
          <w:p w14:paraId="0ADF08B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哈弗红T恤</w:t>
            </w:r>
          </w:p>
        </w:tc>
        <w:tc>
          <w:tcPr>
            <w:tcW w:w="600" w:type="dxa"/>
            <w:vAlign w:val="center"/>
          </w:tcPr>
          <w:p w14:paraId="3AEDD5D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5AFAB29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4C3ED11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1.克重:≥210克</w:t>
            </w:r>
          </w:p>
          <w:p w14:paraId="6FEC91A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2纹理:双珠网眼</w:t>
            </w:r>
          </w:p>
          <w:p w14:paraId="3744F8D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3款式：翻领短袖</w:t>
            </w:r>
          </w:p>
          <w:p w14:paraId="45E7B27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4成份:30%聚脂纤维（±5%）.70%棉（±5%）</w:t>
            </w:r>
          </w:p>
          <w:p w14:paraId="65FB7D9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 xml:space="preserve">5支数:≥40支       </w:t>
            </w:r>
          </w:p>
          <w:p w14:paraId="36DEB3D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6.颜色：哈佛红</w:t>
            </w:r>
          </w:p>
          <w:p w14:paraId="2EB301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7.耐汗色牢度≥4级</w:t>
            </w:r>
          </w:p>
          <w:p w14:paraId="104B84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8.耐摩擦色牢度/级:干摩≥4/湿摩≥3 级</w:t>
            </w:r>
          </w:p>
          <w:p w14:paraId="1153E0F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9.耐光色牢度≥3级</w:t>
            </w:r>
          </w:p>
          <w:p w14:paraId="051A5F5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10.抗菌性能≥AAA级</w:t>
            </w:r>
          </w:p>
          <w:p w14:paraId="5E285FE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11.芯吸高度（mm）≥145</w:t>
            </w:r>
          </w:p>
          <w:p w14:paraId="3503792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12.吸水率（%）≥240</w:t>
            </w:r>
          </w:p>
          <w:p w14:paraId="526C9C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13.无纺布衬：领囗，袖口8505＃</w:t>
            </w:r>
          </w:p>
          <w:p w14:paraId="430EC8F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14.缝纫线：全件缝制，100％涤纶，11.8texⅩ3</w:t>
            </w:r>
          </w:p>
          <w:p w14:paraId="42E6F245">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color w:val="000000"/>
                <w:kern w:val="2"/>
                <w:sz w:val="21"/>
                <w:szCs w:val="21"/>
                <w:vertAlign w:val="baseline"/>
                <w:lang w:val="en-US" w:eastAsia="zh-CN" w:bidi="ar-SA"/>
              </w:rPr>
              <w:t xml:space="preserve">15.左前胸印字：中国卫生十字LOGO+邻水卫生+LINSHUI </w:t>
            </w:r>
            <w:r>
              <w:rPr>
                <w:rFonts w:hint="eastAsia" w:ascii="宋体" w:hAnsi="宋体" w:eastAsia="宋体" w:cs="宋体"/>
                <w:b w:val="0"/>
                <w:bCs/>
                <w:color w:val="auto"/>
                <w:sz w:val="21"/>
                <w:szCs w:val="21"/>
                <w:vertAlign w:val="baseline"/>
                <w:lang w:val="en-US" w:eastAsia="zh-CN"/>
              </w:rPr>
              <w:t>HEALTH,后背印字：邻水卫生  LINSHUI HEALTH</w:t>
            </w:r>
          </w:p>
          <w:p w14:paraId="10823A8E">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3A61B7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64AC7B9">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18</w:t>
            </w:r>
          </w:p>
        </w:tc>
        <w:tc>
          <w:tcPr>
            <w:tcW w:w="697" w:type="dxa"/>
            <w:vAlign w:val="center"/>
          </w:tcPr>
          <w:p w14:paraId="748977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1031" w:type="dxa"/>
            <w:vAlign w:val="center"/>
          </w:tcPr>
          <w:p w14:paraId="749240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600" w:type="dxa"/>
            <w:vAlign w:val="center"/>
          </w:tcPr>
          <w:p w14:paraId="4D16A6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E055E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09A5F14B">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bidi="ar-SA"/>
              </w:rPr>
              <w:t>、</w:t>
            </w:r>
            <w:r>
              <w:rPr>
                <w:rFonts w:hint="eastAsia" w:ascii="宋体" w:hAnsi="宋体" w:eastAsia="宋体" w:cs="宋体"/>
                <w:color w:val="auto"/>
                <w:kern w:val="2"/>
                <w:sz w:val="21"/>
                <w:szCs w:val="21"/>
                <w:highlight w:val="none"/>
                <w:lang w:val="en-US" w:bidi="ar-SA"/>
              </w:rPr>
              <w:t>符合《GB/T15107-2013合格品》技术要求。</w:t>
            </w:r>
          </w:p>
          <w:p w14:paraId="223C6CA5">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bidi="ar-SA"/>
              </w:rPr>
              <w:t>、材质：牛头层皮革；</w:t>
            </w:r>
          </w:p>
          <w:p w14:paraId="1BD1C5DB">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帮底剥离强度（左、右）≥80N/CM;</w:t>
            </w:r>
          </w:p>
          <w:p w14:paraId="38FBFAB3">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FF0000"/>
                <w:kern w:val="2"/>
                <w:sz w:val="21"/>
                <w:szCs w:val="21"/>
                <w:highlight w:val="none"/>
                <w:u w:val="none"/>
                <w:lang w:val="en-US" w:eastAsia="zh-CN" w:bidi="ar-SA"/>
              </w:rPr>
              <w:t>3</w:t>
            </w:r>
            <w:r>
              <w:rPr>
                <w:rFonts w:hint="eastAsia" w:ascii="宋体" w:hAnsi="宋体" w:eastAsia="宋体" w:cs="宋体"/>
                <w:color w:val="FF0000"/>
                <w:kern w:val="2"/>
                <w:sz w:val="21"/>
                <w:szCs w:val="21"/>
                <w:highlight w:val="none"/>
                <w:u w:val="none"/>
                <w:lang w:val="en-US" w:bidi="ar-SA"/>
              </w:rPr>
              <w:t>、耐磨性能（左、右）≤7.</w:t>
            </w:r>
            <w:r>
              <w:rPr>
                <w:rFonts w:hint="eastAsia" w:ascii="宋体" w:hAnsi="宋体" w:cs="宋体"/>
                <w:color w:val="FF0000"/>
                <w:kern w:val="2"/>
                <w:sz w:val="21"/>
                <w:szCs w:val="21"/>
                <w:highlight w:val="none"/>
                <w:u w:val="none"/>
                <w:lang w:val="en-US" w:eastAsia="zh-CN" w:bidi="ar-SA"/>
              </w:rPr>
              <w:t>2</w:t>
            </w:r>
            <w:r>
              <w:rPr>
                <w:rFonts w:hint="eastAsia" w:ascii="宋体" w:hAnsi="宋体" w:eastAsia="宋体" w:cs="宋体"/>
                <w:color w:val="FF0000"/>
                <w:kern w:val="2"/>
                <w:sz w:val="21"/>
                <w:szCs w:val="21"/>
                <w:highlight w:val="none"/>
                <w:u w:val="none"/>
                <w:lang w:val="en-US" w:bidi="ar-SA"/>
              </w:rPr>
              <w:t>mm</w:t>
            </w:r>
            <w:r>
              <w:rPr>
                <w:rFonts w:hint="eastAsia" w:ascii="宋体" w:hAnsi="宋体" w:eastAsia="宋体" w:cs="宋体"/>
                <w:b w:val="0"/>
                <w:bCs w:val="0"/>
                <w:snapToGrid w:val="0"/>
                <w:color w:val="FF0000"/>
                <w:spacing w:val="-3"/>
                <w:kern w:val="0"/>
                <w:sz w:val="21"/>
                <w:szCs w:val="21"/>
                <w:u w:val="none"/>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1EC1B3A">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bidi="ar-SA"/>
              </w:rPr>
              <w:t>、耐折性能（不割口，屈挠4万次）帮面与外底开胶长度≤1mm;折后新裂纹单处长度≤1mm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8F8F070">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bidi="ar-SA"/>
              </w:rPr>
              <w:t>、外底与中低粘合强度（左、右）≥17N/cm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8FE9A7B">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bidi="ar-SA"/>
              </w:rPr>
              <w:t>、衬里耐摩擦色牢度≥4级；</w:t>
            </w:r>
          </w:p>
          <w:p w14:paraId="216D4746">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bidi="ar-SA"/>
              </w:rPr>
              <w:t>、内垫耐摩擦色牢度≥4级</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71115559">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bidi="ar-SA"/>
              </w:rPr>
              <w:t>、整体外观通双鞋前帮长度相差≤5mm;后</w:t>
            </w:r>
            <w:r>
              <w:rPr>
                <w:rFonts w:hint="eastAsia" w:ascii="宋体" w:hAnsi="宋体" w:eastAsia="宋体" w:cs="宋体"/>
                <w:kern w:val="2"/>
                <w:sz w:val="21"/>
                <w:szCs w:val="21"/>
                <w:highlight w:val="none"/>
                <w:lang w:val="en-US" w:bidi="ar-SA"/>
              </w:rPr>
              <w:t>帮高度相差≤6mm;</w:t>
            </w:r>
          </w:p>
          <w:p w14:paraId="1232B94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bidi="ar-SA"/>
              </w:rPr>
              <w:t>、缝线针码均匀，底面线松紧一致；主要部位不允许跳针、重针、断线、翻线、开线；开线每只不得超过2处</w:t>
            </w:r>
            <w:r>
              <w:rPr>
                <w:rFonts w:hint="eastAsia" w:ascii="宋体" w:hAnsi="宋体" w:eastAsia="宋体" w:cs="宋体"/>
                <w:kern w:val="2"/>
                <w:sz w:val="21"/>
                <w:szCs w:val="21"/>
                <w:highlight w:val="none"/>
                <w:lang w:val="en-US" w:eastAsia="zh-CN" w:bidi="ar-SA"/>
              </w:rPr>
              <w:t>。</w:t>
            </w:r>
          </w:p>
          <w:p w14:paraId="29E19697">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b w:val="0"/>
                <w:bCs/>
                <w:color w:val="FF0000"/>
                <w:sz w:val="21"/>
                <w:szCs w:val="21"/>
                <w:vertAlign w:val="baseline"/>
                <w:lang w:val="en-US" w:eastAsia="zh-CN"/>
              </w:rPr>
              <w:t>提供满足参数样品。</w:t>
            </w:r>
          </w:p>
        </w:tc>
      </w:tr>
      <w:tr w14:paraId="70784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72486C9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19</w:t>
            </w:r>
          </w:p>
        </w:tc>
        <w:tc>
          <w:tcPr>
            <w:tcW w:w="697" w:type="dxa"/>
            <w:shd w:val="clear" w:color="auto" w:fill="auto"/>
            <w:vAlign w:val="center"/>
          </w:tcPr>
          <w:p w14:paraId="7E036A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1031" w:type="dxa"/>
            <w:shd w:val="clear" w:color="auto" w:fill="auto"/>
            <w:vAlign w:val="center"/>
          </w:tcPr>
          <w:p w14:paraId="2808D05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600" w:type="dxa"/>
            <w:shd w:val="clear" w:color="auto" w:fill="auto"/>
            <w:vAlign w:val="center"/>
          </w:tcPr>
          <w:p w14:paraId="38CA850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17B3ADA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b w:val="0"/>
                <w:bCs w:val="0"/>
                <w:color w:val="auto"/>
                <w:sz w:val="24"/>
                <w:szCs w:val="24"/>
                <w:lang w:val="en-US" w:eastAsia="zh-CN"/>
              </w:rPr>
              <w:t>个</w:t>
            </w:r>
          </w:p>
        </w:tc>
        <w:tc>
          <w:tcPr>
            <w:tcW w:w="6156" w:type="dxa"/>
            <w:tcBorders>
              <w:top w:val="single" w:color="auto" w:sz="4" w:space="0"/>
              <w:bottom w:val="single" w:color="auto" w:sz="4" w:space="0"/>
            </w:tcBorders>
            <w:shd w:val="clear" w:color="auto" w:fill="auto"/>
            <w:vAlign w:val="center"/>
          </w:tcPr>
          <w:p w14:paraId="276AB20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设计制作符合《国家卫生应急队伍标识（试行）》要求。</w:t>
            </w:r>
          </w:p>
          <w:p w14:paraId="1AC9F13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1、臂章正中间印有“红花白十字”图案；</w:t>
            </w:r>
          </w:p>
          <w:p w14:paraId="01A40D4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rPr>
              <w:t>2、图案上面文字，第一行是“中国卫生”</w:t>
            </w:r>
            <w:r>
              <w:rPr>
                <w:rFonts w:hint="eastAsia" w:ascii="宋体" w:hAnsi="宋体" w:eastAsia="宋体" w:cs="宋体"/>
                <w:i w:val="0"/>
                <w:iCs w:val="0"/>
                <w:sz w:val="24"/>
                <w:szCs w:val="24"/>
                <w:lang w:eastAsia="zh-CN"/>
              </w:rPr>
              <w:t>。</w:t>
            </w:r>
          </w:p>
          <w:p w14:paraId="7612874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3、图案下一行文字说明队伍的处置类别“</w:t>
            </w:r>
            <w:r>
              <w:rPr>
                <w:rFonts w:hint="eastAsia" w:ascii="宋体" w:hAnsi="宋体" w:eastAsia="宋体" w:cs="宋体"/>
                <w:i w:val="0"/>
                <w:iCs w:val="0"/>
                <w:sz w:val="24"/>
                <w:szCs w:val="24"/>
                <w:lang w:val="en-US" w:eastAsia="zh-CN"/>
              </w:rPr>
              <w:t>卫生应急</w:t>
            </w:r>
            <w:r>
              <w:rPr>
                <w:rFonts w:hint="eastAsia" w:ascii="宋体" w:hAnsi="宋体" w:eastAsia="宋体" w:cs="宋体"/>
                <w:i w:val="0"/>
                <w:iCs w:val="0"/>
                <w:sz w:val="24"/>
                <w:szCs w:val="24"/>
              </w:rPr>
              <w:t>”</w:t>
            </w:r>
            <w:r>
              <w:rPr>
                <w:rFonts w:hint="eastAsia" w:ascii="宋体" w:hAnsi="宋体" w:eastAsia="宋体" w:cs="宋体"/>
                <w:i w:val="0"/>
                <w:iCs w:val="0"/>
                <w:sz w:val="24"/>
                <w:szCs w:val="24"/>
                <w:lang w:val="en-US" w:eastAsia="zh-CN"/>
              </w:rPr>
              <w:t>。</w:t>
            </w:r>
          </w:p>
          <w:p w14:paraId="11A39F8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4、两侧设计是环绕的麦穗图案</w:t>
            </w:r>
          </w:p>
          <w:p w14:paraId="2AE7BF27">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5A422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2B3EBEA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20</w:t>
            </w:r>
          </w:p>
        </w:tc>
        <w:tc>
          <w:tcPr>
            <w:tcW w:w="697" w:type="dxa"/>
            <w:vAlign w:val="center"/>
          </w:tcPr>
          <w:p w14:paraId="24A2D2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color w:val="000000"/>
                <w:kern w:val="0"/>
                <w:sz w:val="21"/>
                <w:szCs w:val="21"/>
                <w:lang w:val="en-US" w:eastAsia="zh-CN"/>
              </w:rPr>
            </w:pPr>
            <w:r>
              <w:rPr>
                <w:rFonts w:hint="eastAsia" w:ascii="宋体" w:hAnsi="宋体" w:cs="宋体"/>
                <w:b w:val="0"/>
                <w:bCs/>
                <w:color w:val="000000"/>
                <w:kern w:val="0"/>
                <w:sz w:val="21"/>
                <w:szCs w:val="21"/>
                <w:lang w:val="en-US" w:eastAsia="zh-CN"/>
              </w:rPr>
              <w:t>应急帽子</w:t>
            </w:r>
          </w:p>
        </w:tc>
        <w:tc>
          <w:tcPr>
            <w:tcW w:w="1031" w:type="dxa"/>
            <w:shd w:val="clear" w:color="auto" w:fill="auto"/>
            <w:vAlign w:val="center"/>
          </w:tcPr>
          <w:p w14:paraId="15FFD9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应急帽子</w:t>
            </w:r>
          </w:p>
        </w:tc>
        <w:tc>
          <w:tcPr>
            <w:tcW w:w="600" w:type="dxa"/>
            <w:vAlign w:val="center"/>
          </w:tcPr>
          <w:p w14:paraId="1E059E3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32D397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b w:val="0"/>
                <w:bCs w:val="0"/>
                <w:color w:val="auto"/>
                <w:sz w:val="24"/>
                <w:szCs w:val="24"/>
                <w:lang w:val="en-US" w:eastAsia="zh-CN"/>
              </w:rPr>
              <w:t>顶</w:t>
            </w:r>
          </w:p>
        </w:tc>
        <w:tc>
          <w:tcPr>
            <w:tcW w:w="6156" w:type="dxa"/>
            <w:tcBorders>
              <w:top w:val="single" w:color="auto" w:sz="4" w:space="0"/>
              <w:bottom w:val="single" w:color="auto" w:sz="4" w:space="0"/>
            </w:tcBorders>
            <w:vAlign w:val="center"/>
          </w:tcPr>
          <w:p w14:paraId="52BD988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设计符合《国家卫生应急队伍标识（试行）》要求。</w:t>
            </w:r>
          </w:p>
          <w:p w14:paraId="57C9AA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1、帽面：高支仿毛，100%涤纶</w:t>
            </w:r>
          </w:p>
          <w:p w14:paraId="4E61AD0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2、纯棉衬：作里衬，100%棉</w:t>
            </w:r>
          </w:p>
          <w:p w14:paraId="494FCD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3、印刷标签：按标样</w:t>
            </w:r>
          </w:p>
          <w:p w14:paraId="59DD30A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4、帽檐：聚酯板</w:t>
            </w:r>
          </w:p>
          <w:p w14:paraId="202C9096">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5、缝制：涤纶线，GB/T 6836-1997，11.8tex×3</w:t>
            </w:r>
          </w:p>
          <w:p w14:paraId="44B383D6">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48C3AC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0D647C6">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21</w:t>
            </w:r>
          </w:p>
        </w:tc>
        <w:tc>
          <w:tcPr>
            <w:tcW w:w="697" w:type="dxa"/>
            <w:shd w:val="clear" w:color="auto" w:fill="auto"/>
            <w:vAlign w:val="center"/>
          </w:tcPr>
          <w:p w14:paraId="137230B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eastAsia="宋体" w:cs="宋体"/>
                <w:b w:val="0"/>
                <w:bCs/>
                <w:color w:val="000000"/>
                <w:kern w:val="0"/>
                <w:sz w:val="21"/>
                <w:szCs w:val="21"/>
                <w:lang w:val="en-US" w:eastAsia="zh-CN"/>
              </w:rPr>
              <w:t>队旗</w:t>
            </w:r>
          </w:p>
        </w:tc>
        <w:tc>
          <w:tcPr>
            <w:tcW w:w="1031" w:type="dxa"/>
            <w:shd w:val="clear" w:color="auto" w:fill="auto"/>
            <w:vAlign w:val="center"/>
          </w:tcPr>
          <w:p w14:paraId="0B38AD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color w:val="000000"/>
                <w:kern w:val="0"/>
                <w:sz w:val="21"/>
                <w:szCs w:val="21"/>
                <w:lang w:val="en-US" w:eastAsia="zh-CN"/>
              </w:rPr>
              <w:t>队旗</w:t>
            </w:r>
          </w:p>
        </w:tc>
        <w:tc>
          <w:tcPr>
            <w:tcW w:w="600" w:type="dxa"/>
            <w:shd w:val="clear" w:color="auto" w:fill="auto"/>
            <w:vAlign w:val="center"/>
          </w:tcPr>
          <w:p w14:paraId="331C1EB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24341D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color w:val="auto"/>
                <w:kern w:val="0"/>
                <w:sz w:val="24"/>
                <w:szCs w:val="24"/>
                <w:highlight w:val="none"/>
                <w:u w:val="none"/>
                <w:lang w:val="en-US" w:eastAsia="zh-CN"/>
              </w:rPr>
              <w:t>面</w:t>
            </w:r>
          </w:p>
        </w:tc>
        <w:tc>
          <w:tcPr>
            <w:tcW w:w="6156" w:type="dxa"/>
            <w:tcBorders>
              <w:top w:val="single" w:color="auto" w:sz="4" w:space="0"/>
              <w:bottom w:val="single" w:color="auto" w:sz="4" w:space="0"/>
            </w:tcBorders>
            <w:shd w:val="clear" w:color="auto" w:fill="auto"/>
            <w:vAlign w:val="center"/>
          </w:tcPr>
          <w:p w14:paraId="16F2AED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1、</w:t>
            </w:r>
            <w:r>
              <w:rPr>
                <w:rFonts w:hint="eastAsia" w:ascii="宋体" w:hAnsi="宋体" w:eastAsia="宋体" w:cs="宋体"/>
                <w:color w:val="auto"/>
                <w:sz w:val="21"/>
                <w:szCs w:val="21"/>
                <w:vertAlign w:val="baseline"/>
                <w:lang w:val="en-US" w:eastAsia="zh-CN"/>
              </w:rPr>
              <w:t>卫生应急队旗是《国家卫生应急队伍标识（试行）》标准制作而成，旗帜第一行是“卫生系统统一形象标识（横向标准组合）”图案，第二行是国家卫生应急队伍名称，第三行是队伍委托建设单位名称。</w:t>
            </w:r>
          </w:p>
          <w:p w14:paraId="44FBB40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2、国家卫生应急队伍名称包括：国家紧急医学救援队,国家核和辐射突发事件卫生应急队，国家突发急性传染病防控队，和国家突发中毒中件应急处置队。</w:t>
            </w:r>
          </w:p>
          <w:p w14:paraId="451E3A3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3、卫生应急队旗具体印字可以根据单位的需求定制。</w:t>
            </w:r>
          </w:p>
          <w:p w14:paraId="4900ECD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 标准尺寸：≥1920*1280mm。</w:t>
            </w:r>
          </w:p>
          <w:p w14:paraId="21C16B6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lang w:val="en-US" w:eastAsia="zh-CN"/>
              </w:rPr>
            </w:pPr>
            <w:r>
              <w:rPr>
                <w:rFonts w:hint="eastAsia" w:ascii="宋体" w:hAnsi="宋体" w:eastAsia="宋体" w:cs="宋体"/>
                <w:color w:val="auto"/>
                <w:sz w:val="21"/>
                <w:szCs w:val="21"/>
                <w:vertAlign w:val="baseline"/>
                <w:lang w:val="en-US" w:eastAsia="zh-CN"/>
              </w:rPr>
              <w:t>5、旗杆：伸缩式不锈钢≥3米。</w:t>
            </w:r>
          </w:p>
        </w:tc>
      </w:tr>
    </w:tbl>
    <w:p w14:paraId="7CBAAE5D">
      <w:pPr>
        <w:pStyle w:val="5"/>
        <w:ind w:left="479" w:leftChars="228" w:firstLine="0" w:firstLineChars="0"/>
        <w:rPr>
          <w:rFonts w:hint="eastAsia" w:ascii="Times New Roman" w:hAnsi="Times New Roman" w:eastAsia="宋体" w:cs="Times New Roman"/>
          <w:b/>
          <w:bCs/>
          <w:color w:val="FF0000"/>
          <w:kern w:val="2"/>
          <w:sz w:val="24"/>
          <w:szCs w:val="24"/>
          <w:lang w:val="en-US" w:eastAsia="zh-CN" w:bidi="ar-SA"/>
        </w:rPr>
      </w:pPr>
      <w:r>
        <w:rPr>
          <w:rFonts w:hint="eastAsia" w:ascii="Times New Roman" w:hAnsi="Times New Roman" w:eastAsia="宋体" w:cs="Times New Roman"/>
          <w:b/>
          <w:bCs/>
          <w:color w:val="FF0000"/>
          <w:kern w:val="2"/>
          <w:sz w:val="24"/>
          <w:szCs w:val="24"/>
          <w:lang w:val="en-US" w:eastAsia="zh-CN" w:bidi="ar-SA"/>
        </w:rPr>
        <w:t>注：</w:t>
      </w:r>
      <w:r>
        <w:rPr>
          <w:rFonts w:hint="eastAsia" w:ascii="Times New Roman" w:hAnsi="Times New Roman" w:cs="Times New Roman"/>
          <w:b/>
          <w:bCs/>
          <w:color w:val="FF0000"/>
          <w:kern w:val="2"/>
          <w:sz w:val="24"/>
          <w:szCs w:val="24"/>
          <w:lang w:val="en-US" w:eastAsia="zh-CN" w:bidi="ar-SA"/>
        </w:rPr>
        <w:t>1、</w:t>
      </w:r>
      <w:r>
        <w:rPr>
          <w:rFonts w:hint="eastAsia" w:ascii="Times New Roman" w:hAnsi="Times New Roman" w:eastAsia="宋体" w:cs="Times New Roman"/>
          <w:b/>
          <w:bCs/>
          <w:color w:val="FF0000"/>
          <w:kern w:val="2"/>
          <w:sz w:val="24"/>
          <w:szCs w:val="24"/>
          <w:lang w:val="en-US" w:eastAsia="zh-CN" w:bidi="ar-SA"/>
        </w:rPr>
        <w:t>提供的证明材料必须注明所在页码。</w:t>
      </w:r>
    </w:p>
    <w:p w14:paraId="12023E75">
      <w:pPr>
        <w:pStyle w:val="5"/>
        <w:ind w:left="479" w:leftChars="228" w:firstLine="0" w:firstLineChars="0"/>
        <w:rPr>
          <w:rFonts w:hint="eastAsia" w:ascii="Times New Roman" w:hAnsi="Times New Roman" w:cs="Times New Roman"/>
          <w:b/>
          <w:bCs/>
          <w:color w:val="FF0000"/>
          <w:kern w:val="2"/>
          <w:sz w:val="24"/>
          <w:szCs w:val="24"/>
          <w:lang w:val="en-US" w:eastAsia="zh-CN" w:bidi="ar-SA"/>
        </w:rPr>
      </w:pPr>
      <w:r>
        <w:rPr>
          <w:rFonts w:hint="eastAsia" w:ascii="Times New Roman" w:hAnsi="Times New Roman" w:cs="Times New Roman"/>
          <w:b/>
          <w:bCs/>
          <w:color w:val="FF0000"/>
          <w:kern w:val="2"/>
          <w:sz w:val="24"/>
          <w:szCs w:val="24"/>
          <w:lang w:val="en-US" w:eastAsia="zh-CN" w:bidi="ar-SA"/>
        </w:rPr>
        <w:t>2、未按照采购文件要求提供样品的供应商作废标处理。</w:t>
      </w:r>
    </w:p>
    <w:p w14:paraId="7677366B">
      <w:pPr>
        <w:pStyle w:val="5"/>
        <w:ind w:left="479" w:leftChars="228" w:firstLine="0" w:firstLineChars="0"/>
        <w:rPr>
          <w:rFonts w:hint="default" w:ascii="Times New Roman" w:hAnsi="Times New Roman" w:eastAsia="宋体" w:cs="Times New Roman"/>
          <w:b/>
          <w:bCs/>
          <w:color w:val="FF0000"/>
          <w:kern w:val="2"/>
          <w:sz w:val="24"/>
          <w:szCs w:val="24"/>
          <w:u w:val="none"/>
          <w:lang w:val="en-US" w:eastAsia="zh-CN" w:bidi="ar-SA"/>
        </w:rPr>
      </w:pPr>
      <w:r>
        <w:rPr>
          <w:rFonts w:hint="eastAsia" w:ascii="Times New Roman" w:hAnsi="Times New Roman" w:cs="Times New Roman"/>
          <w:b/>
          <w:bCs/>
          <w:color w:val="FF0000"/>
          <w:kern w:val="2"/>
          <w:sz w:val="24"/>
          <w:szCs w:val="24"/>
          <w:u w:val="none"/>
          <w:lang w:val="en-US" w:eastAsia="zh-CN" w:bidi="ar-SA"/>
        </w:rPr>
        <w:t>3、评标专家会对样品进行现场评审，如因此损坏包装或货物污损，后果由供应商自行承担。</w:t>
      </w:r>
    </w:p>
    <w:p w14:paraId="40DD3507">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3E5CC7CC">
      <w:pPr>
        <w:pStyle w:val="5"/>
        <w:keepNext w:val="0"/>
        <w:keepLines w:val="0"/>
        <w:pageBreakBefore w:val="0"/>
        <w:widowControl w:val="0"/>
        <w:kinsoku/>
        <w:wordWrap/>
        <w:overflowPunct/>
        <w:topLinePunct w:val="0"/>
        <w:autoSpaceDE/>
        <w:autoSpaceDN/>
        <w:bidi w:val="0"/>
        <w:adjustRightInd/>
        <w:snapToGrid/>
        <w:spacing w:line="38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w:t>
      </w:r>
    </w:p>
    <w:p w14:paraId="07062980">
      <w:pPr>
        <w:pStyle w:val="33"/>
        <w:keepNext w:val="0"/>
        <w:keepLines w:val="0"/>
        <w:pageBreakBefore w:val="0"/>
        <w:kinsoku/>
        <w:wordWrap/>
        <w:overflowPunct/>
        <w:topLinePunct w:val="0"/>
        <w:autoSpaceDE/>
        <w:autoSpaceDN/>
        <w:bidi w:val="0"/>
        <w:adjustRightInd/>
        <w:snapToGrid/>
        <w:spacing w:line="380" w:lineRule="exact"/>
        <w:ind w:firstLine="480" w:firstLineChars="200"/>
        <w:textAlignment w:val="auto"/>
        <w:outlineLvl w:val="1"/>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Times New Roman"/>
          <w:color w:val="FF0000"/>
          <w:kern w:val="2"/>
          <w:sz w:val="24"/>
          <w:szCs w:val="24"/>
          <w:lang w:val="en-US" w:eastAsia="zh-CN" w:bidi="ar-SA"/>
        </w:rPr>
        <w:t>2.提供全新的2026年（含）以后生产的货物（含零部件、配件等），且符合国家最新有关技术标准的产品，表面无划伤、无碰撞痕迹，且权属清楚，不得侵害他人的知识产权。</w:t>
      </w:r>
    </w:p>
    <w:p w14:paraId="46AE8329">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3.</w:t>
      </w:r>
      <w:r>
        <w:rPr>
          <w:rFonts w:hint="eastAsia" w:cs="宋体"/>
          <w:snapToGrid w:val="0"/>
          <w:color w:val="auto"/>
          <w:sz w:val="24"/>
          <w:szCs w:val="24"/>
          <w:highlight w:val="none"/>
          <w:lang w:val="en-US" w:eastAsia="zh-CN"/>
        </w:rPr>
        <w:t>投标</w:t>
      </w:r>
      <w:r>
        <w:rPr>
          <w:rFonts w:hint="eastAsia" w:ascii="宋体" w:hAnsi="宋体" w:cs="宋体"/>
          <w:snapToGrid w:val="0"/>
          <w:color w:val="auto"/>
          <w:sz w:val="24"/>
          <w:szCs w:val="24"/>
          <w:highlight w:val="none"/>
          <w:lang w:eastAsia="zh-CN"/>
        </w:rPr>
        <w:t>供应商</w:t>
      </w:r>
      <w:r>
        <w:rPr>
          <w:rFonts w:hint="eastAsia" w:cs="宋体"/>
          <w:snapToGrid w:val="0"/>
          <w:color w:val="auto"/>
          <w:sz w:val="24"/>
          <w:szCs w:val="24"/>
          <w:highlight w:val="none"/>
          <w:lang w:val="en-US" w:eastAsia="zh-CN"/>
        </w:rPr>
        <w:t>需具备三</w:t>
      </w:r>
      <w:r>
        <w:rPr>
          <w:rFonts w:hint="eastAsia" w:ascii="宋体" w:hAnsi="宋体" w:eastAsia="宋体" w:cs="宋体"/>
          <w:snapToGrid w:val="0"/>
          <w:color w:val="auto"/>
          <w:sz w:val="24"/>
          <w:szCs w:val="24"/>
          <w:highlight w:val="none"/>
          <w:lang w:val="en-US" w:eastAsia="zh-CN"/>
        </w:rPr>
        <w:t>类医疗器械《医疗器械生产许可证明 》</w:t>
      </w:r>
      <w:r>
        <w:rPr>
          <w:rFonts w:hint="eastAsia"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lang w:val="en-US" w:eastAsia="zh-CN"/>
        </w:rPr>
        <w:t>《医疗器械经营许可证》,二类医疗器械《第二类医疗器械经营备案凭证》</w:t>
      </w:r>
      <w:r>
        <w:rPr>
          <w:rFonts w:hint="eastAsia" w:cs="宋体"/>
          <w:snapToGrid w:val="0"/>
          <w:color w:val="auto"/>
          <w:sz w:val="24"/>
          <w:szCs w:val="24"/>
          <w:highlight w:val="none"/>
          <w:lang w:val="en-US" w:eastAsia="zh-CN"/>
        </w:rPr>
        <w:t>。</w:t>
      </w:r>
    </w:p>
    <w:p w14:paraId="34614F15">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ascii="宋体" w:hAnsi="宋体" w:eastAsia="宋体" w:cs="宋体"/>
          <w:snapToGrid w:val="0"/>
          <w:color w:val="auto"/>
          <w:sz w:val="24"/>
          <w:szCs w:val="24"/>
          <w:highlight w:val="none"/>
          <w:lang w:val="en-US" w:eastAsia="zh-CN"/>
        </w:rPr>
      </w:pPr>
      <w:r>
        <w:rPr>
          <w:rFonts w:hint="eastAsia" w:cs="宋体"/>
          <w:snapToGrid w:val="0"/>
          <w:color w:val="auto"/>
          <w:sz w:val="24"/>
          <w:szCs w:val="24"/>
          <w:highlight w:val="none"/>
          <w:lang w:val="en-US" w:eastAsia="zh-CN"/>
        </w:rPr>
        <w:t>4.供应商需提供产品合格证或产品备案凭证、注册证等相关产品凭证，</w:t>
      </w:r>
      <w:r>
        <w:rPr>
          <w:rFonts w:hint="eastAsia" w:ascii="宋体" w:hAnsi="宋体" w:eastAsia="宋体" w:cs="宋体"/>
          <w:snapToGrid w:val="0"/>
          <w:color w:val="auto"/>
          <w:sz w:val="24"/>
          <w:szCs w:val="24"/>
          <w:highlight w:val="none"/>
          <w:lang w:val="en-US" w:eastAsia="zh-CN"/>
        </w:rPr>
        <w:t>否则视为虚假响应。</w:t>
      </w:r>
    </w:p>
    <w:p w14:paraId="7D8005A0">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default" w:ascii="Times New Roman" w:hAnsi="Times New Roman" w:eastAsia="宋体" w:cs="Times New Roman"/>
          <w:b/>
          <w:bCs/>
          <w:color w:val="auto"/>
          <w:kern w:val="2"/>
          <w:sz w:val="24"/>
          <w:szCs w:val="24"/>
          <w:lang w:val="en-US" w:eastAsia="zh-CN" w:bidi="ar-SA"/>
        </w:rPr>
      </w:pPr>
      <w:r>
        <w:rPr>
          <w:rFonts w:hint="eastAsia" w:cs="宋体"/>
          <w:snapToGrid w:val="0"/>
          <w:color w:val="auto"/>
          <w:sz w:val="24"/>
          <w:szCs w:val="24"/>
          <w:highlight w:val="none"/>
          <w:lang w:val="en-US" w:eastAsia="zh-CN"/>
        </w:rPr>
        <w:t>5.提供的样品需满足技术要求并提供相应证明材料。</w:t>
      </w:r>
      <w:r>
        <w:rPr>
          <w:rFonts w:hint="eastAsia" w:ascii="宋体" w:hAnsi="宋体" w:eastAsia="宋体" w:cs="宋体"/>
          <w:snapToGrid w:val="0"/>
          <w:color w:val="auto"/>
          <w:sz w:val="24"/>
          <w:szCs w:val="24"/>
          <w:highlight w:val="none"/>
          <w:lang w:val="en-US" w:eastAsia="zh-CN"/>
        </w:rPr>
        <w:t xml:space="preserve">  </w:t>
      </w:r>
    </w:p>
    <w:p w14:paraId="11E1936D">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2CFD45A0">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highlight w:val="none"/>
          <w:lang w:val="en-US" w:eastAsia="zh-CN"/>
        </w:rPr>
        <w:t>30日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498DC127">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41C900C7">
      <w:pPr>
        <w:pStyle w:val="5"/>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4F511168">
      <w:pPr>
        <w:pStyle w:val="5"/>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w:t>
      </w:r>
      <w:r>
        <w:rPr>
          <w:rFonts w:hint="eastAsia" w:ascii="宋体" w:hAnsi="宋体" w:eastAsia="宋体" w:cs="宋体"/>
          <w:color w:val="auto"/>
          <w:sz w:val="24"/>
          <w:highlight w:val="none"/>
          <w:lang w:val="en-US" w:eastAsia="zh-CN"/>
        </w:rPr>
        <w:t>且收到正式发票后30 日内，支付合同总金额的</w:t>
      </w:r>
      <w:r>
        <w:rPr>
          <w:rFonts w:hint="eastAsia" w:cs="宋体"/>
          <w:color w:val="auto"/>
          <w:sz w:val="24"/>
          <w:highlight w:val="none"/>
          <w:lang w:val="en-US" w:eastAsia="zh-CN"/>
        </w:rPr>
        <w:t>9</w:t>
      </w:r>
      <w:r>
        <w:rPr>
          <w:rFonts w:hint="eastAsia" w:ascii="宋体" w:hAnsi="宋体" w:eastAsia="宋体" w:cs="宋体"/>
          <w:color w:val="auto"/>
          <w:sz w:val="24"/>
          <w:highlight w:val="none"/>
          <w:lang w:val="en-US" w:eastAsia="zh-CN"/>
        </w:rPr>
        <w:t>0%；验收完成</w:t>
      </w:r>
      <w:r>
        <w:rPr>
          <w:rFonts w:hint="eastAsia" w:cs="宋体"/>
          <w:color w:val="auto"/>
          <w:sz w:val="24"/>
          <w:highlight w:val="none"/>
          <w:lang w:val="en-US" w:eastAsia="zh-CN"/>
        </w:rPr>
        <w:t>满1年</w:t>
      </w:r>
      <w:r>
        <w:rPr>
          <w:rFonts w:hint="eastAsia" w:ascii="宋体" w:hAnsi="宋体" w:eastAsia="宋体" w:cs="宋体"/>
          <w:color w:val="auto"/>
          <w:sz w:val="24"/>
          <w:highlight w:val="none"/>
          <w:lang w:val="en-US" w:eastAsia="zh-CN"/>
        </w:rPr>
        <w:t>支付合同总金额的10%。</w:t>
      </w:r>
    </w:p>
    <w:p w14:paraId="11239584">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2EAF162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76AB2D38">
      <w:pPr>
        <w:pStyle w:val="5"/>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2.中标人承担项目实施过程中的一切安全责任和安全费用。</w:t>
      </w:r>
    </w:p>
    <w:p w14:paraId="7D0E03FC">
      <w:pPr>
        <w:pStyle w:val="2"/>
        <w:rPr>
          <w:rFonts w:hint="eastAsia"/>
        </w:rPr>
      </w:pPr>
    </w:p>
    <w:p w14:paraId="613BDDDB">
      <w:pPr>
        <w:rPr>
          <w:rFonts w:hint="eastAsia"/>
        </w:rPr>
      </w:pPr>
    </w:p>
    <w:p w14:paraId="1086624F">
      <w:pPr>
        <w:pStyle w:val="2"/>
        <w:rPr>
          <w:rFonts w:hint="eastAsia"/>
        </w:rPr>
      </w:pPr>
    </w:p>
    <w:p w14:paraId="5A744728">
      <w:pPr>
        <w:rPr>
          <w:rFonts w:hint="eastAsia"/>
        </w:rPr>
      </w:pPr>
    </w:p>
    <w:p w14:paraId="3782EE74">
      <w:pPr>
        <w:pStyle w:val="2"/>
        <w:rPr>
          <w:rFonts w:hint="eastAsia"/>
        </w:rPr>
      </w:pPr>
    </w:p>
    <w:p w14:paraId="4FC05253">
      <w:pPr>
        <w:rPr>
          <w:rFonts w:hint="eastAsia"/>
        </w:rPr>
      </w:pPr>
    </w:p>
    <w:p w14:paraId="305FC316">
      <w:pPr>
        <w:pStyle w:val="2"/>
        <w:rPr>
          <w:rFonts w:hint="eastAsia"/>
        </w:rPr>
      </w:pPr>
    </w:p>
    <w:p w14:paraId="4F91FEBE">
      <w:pPr>
        <w:rPr>
          <w:rFonts w:hint="eastAsia"/>
        </w:rPr>
      </w:pPr>
    </w:p>
    <w:p w14:paraId="13616B15">
      <w:pPr>
        <w:pStyle w:val="2"/>
        <w:rPr>
          <w:rFonts w:hint="eastAsia"/>
        </w:rPr>
      </w:pPr>
    </w:p>
    <w:p w14:paraId="3AB6434A">
      <w:pPr>
        <w:rPr>
          <w:rFonts w:hint="eastAsia"/>
        </w:rPr>
      </w:pPr>
    </w:p>
    <w:p w14:paraId="144F136D">
      <w:pPr>
        <w:rPr>
          <w:rFonts w:hint="eastAsia"/>
        </w:rPr>
      </w:pPr>
    </w:p>
    <w:p w14:paraId="3E7F956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93225F3">
      <w:pPr>
        <w:tabs>
          <w:tab w:val="left" w:pos="7665"/>
        </w:tabs>
        <w:spacing w:line="400" w:lineRule="exact"/>
        <w:ind w:left="0" w:leftChars="0" w:firstLine="0" w:firstLineChars="0"/>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3"/>
      <w:bookmarkEnd w:id="24"/>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4"/>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0EC02516">
      <w:pPr>
        <w:jc w:val="left"/>
        <w:rPr>
          <w:rFonts w:hint="eastAsia"/>
          <w:color w:val="auto"/>
          <w:szCs w:val="21"/>
        </w:rPr>
      </w:pPr>
      <w:r>
        <w:rPr>
          <w:rFonts w:hint="eastAsia"/>
          <w:color w:val="auto"/>
          <w:szCs w:val="21"/>
        </w:rPr>
        <w:t>项目编号：</w:t>
      </w:r>
    </w:p>
    <w:tbl>
      <w:tblPr>
        <w:tblStyle w:val="15"/>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69"/>
        <w:gridCol w:w="852"/>
        <w:gridCol w:w="936"/>
        <w:gridCol w:w="1606"/>
        <w:gridCol w:w="1521"/>
        <w:gridCol w:w="1001"/>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2369" w:type="dxa"/>
            <w:noWrap w:val="0"/>
            <w:vAlign w:val="center"/>
          </w:tcPr>
          <w:p w14:paraId="271EB8A6">
            <w:pPr>
              <w:jc w:val="center"/>
              <w:rPr>
                <w:rFonts w:hint="eastAsia" w:ascii="宋体" w:hAnsi="宋体" w:cs="宋体"/>
                <w:sz w:val="24"/>
              </w:rPr>
            </w:pPr>
            <w:r>
              <w:rPr>
                <w:rFonts w:hint="eastAsia" w:ascii="宋体" w:hAnsi="宋体" w:cs="宋体"/>
                <w:sz w:val="24"/>
              </w:rPr>
              <w:t>货物名称</w:t>
            </w:r>
          </w:p>
        </w:tc>
        <w:tc>
          <w:tcPr>
            <w:tcW w:w="852"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936"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606"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521"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1001"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1" w:type="dxa"/>
            <w:noWrap w:val="0"/>
            <w:vAlign w:val="center"/>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2369" w:type="dxa"/>
            <w:noWrap w:val="0"/>
            <w:vAlign w:val="center"/>
          </w:tcPr>
          <w:p w14:paraId="5790E83F">
            <w:pPr>
              <w:jc w:val="center"/>
              <w:rPr>
                <w:rFonts w:hint="eastAsia" w:ascii="宋体" w:hAnsi="宋体" w:cs="宋体"/>
                <w:sz w:val="24"/>
              </w:rPr>
            </w:pPr>
            <w:r>
              <w:rPr>
                <w:rFonts w:hint="eastAsia" w:ascii="宋体" w:hAnsi="宋体" w:cs="宋体"/>
                <w:sz w:val="24"/>
              </w:rPr>
              <w:t>单兵处置包</w:t>
            </w:r>
          </w:p>
        </w:tc>
        <w:tc>
          <w:tcPr>
            <w:tcW w:w="852" w:type="dxa"/>
            <w:noWrap w:val="0"/>
            <w:vAlign w:val="center"/>
          </w:tcPr>
          <w:p w14:paraId="019716E9">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0AC489F">
            <w:pPr>
              <w:jc w:val="center"/>
              <w:rPr>
                <w:rFonts w:hint="eastAsia" w:ascii="宋体" w:hAnsi="宋体" w:eastAsia="宋体" w:cs="宋体"/>
                <w:sz w:val="24"/>
                <w:lang w:eastAsia="zh-CN"/>
              </w:rPr>
            </w:pPr>
            <w:r>
              <w:rPr>
                <w:rFonts w:hint="eastAsia" w:ascii="宋体" w:hAnsi="宋体" w:cs="宋体"/>
                <w:sz w:val="24"/>
                <w:lang w:eastAsia="zh-CN"/>
              </w:rPr>
              <w:t>套</w:t>
            </w:r>
          </w:p>
        </w:tc>
        <w:tc>
          <w:tcPr>
            <w:tcW w:w="1606" w:type="dxa"/>
            <w:noWrap w:val="0"/>
            <w:vAlign w:val="center"/>
          </w:tcPr>
          <w:p w14:paraId="075AA239">
            <w:pPr>
              <w:jc w:val="center"/>
              <w:rPr>
                <w:rFonts w:hint="eastAsia" w:ascii="宋体" w:hAnsi="宋体" w:cs="宋体"/>
                <w:sz w:val="24"/>
              </w:rPr>
            </w:pPr>
          </w:p>
        </w:tc>
        <w:tc>
          <w:tcPr>
            <w:tcW w:w="1521" w:type="dxa"/>
            <w:noWrap w:val="0"/>
            <w:vAlign w:val="center"/>
          </w:tcPr>
          <w:p w14:paraId="7C16AB12">
            <w:pPr>
              <w:jc w:val="center"/>
              <w:rPr>
                <w:rFonts w:hint="eastAsia" w:ascii="宋体" w:hAnsi="宋体" w:cs="宋体"/>
                <w:sz w:val="24"/>
              </w:rPr>
            </w:pPr>
          </w:p>
        </w:tc>
        <w:tc>
          <w:tcPr>
            <w:tcW w:w="1001" w:type="dxa"/>
            <w:noWrap w:val="0"/>
            <w:vAlign w:val="center"/>
          </w:tcPr>
          <w:p w14:paraId="2CE54495">
            <w:pPr>
              <w:jc w:val="cente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1" w:type="dxa"/>
            <w:noWrap w:val="0"/>
            <w:vAlign w:val="center"/>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369" w:type="dxa"/>
            <w:noWrap w:val="0"/>
            <w:vAlign w:val="center"/>
          </w:tcPr>
          <w:p w14:paraId="19AFD5A5">
            <w:pPr>
              <w:jc w:val="center"/>
              <w:rPr>
                <w:rFonts w:hint="eastAsia" w:ascii="宋体" w:hAnsi="宋体" w:cs="宋体"/>
                <w:sz w:val="24"/>
              </w:rPr>
            </w:pPr>
            <w:r>
              <w:rPr>
                <w:rFonts w:hint="eastAsia" w:ascii="宋体" w:hAnsi="宋体" w:cs="宋体"/>
                <w:sz w:val="24"/>
              </w:rPr>
              <w:t>检伤分类包</w:t>
            </w:r>
          </w:p>
        </w:tc>
        <w:tc>
          <w:tcPr>
            <w:tcW w:w="852" w:type="dxa"/>
            <w:noWrap w:val="0"/>
            <w:vAlign w:val="center"/>
          </w:tcPr>
          <w:p w14:paraId="41F6162C">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2AFA331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D8185DC">
            <w:pPr>
              <w:jc w:val="center"/>
              <w:rPr>
                <w:rFonts w:hint="eastAsia" w:ascii="宋体" w:hAnsi="宋体" w:cs="宋体"/>
                <w:sz w:val="24"/>
              </w:rPr>
            </w:pPr>
          </w:p>
        </w:tc>
        <w:tc>
          <w:tcPr>
            <w:tcW w:w="1521" w:type="dxa"/>
            <w:noWrap w:val="0"/>
            <w:vAlign w:val="center"/>
          </w:tcPr>
          <w:p w14:paraId="6898DAA1">
            <w:pPr>
              <w:jc w:val="center"/>
              <w:rPr>
                <w:rFonts w:hint="eastAsia" w:ascii="宋体" w:hAnsi="宋体" w:cs="宋体"/>
                <w:sz w:val="24"/>
              </w:rPr>
            </w:pPr>
          </w:p>
        </w:tc>
        <w:tc>
          <w:tcPr>
            <w:tcW w:w="1001" w:type="dxa"/>
            <w:noWrap w:val="0"/>
            <w:vAlign w:val="center"/>
          </w:tcPr>
          <w:p w14:paraId="4AE2730D">
            <w:pPr>
              <w:jc w:val="center"/>
              <w:rPr>
                <w:rFonts w:hint="eastAsia" w:ascii="宋体" w:hAnsi="宋体" w:cs="宋体"/>
                <w:sz w:val="24"/>
              </w:rPr>
            </w:pPr>
          </w:p>
        </w:tc>
      </w:tr>
      <w:tr w14:paraId="2DB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369" w:type="dxa"/>
            <w:noWrap w:val="0"/>
            <w:vAlign w:val="center"/>
          </w:tcPr>
          <w:p w14:paraId="32D83B79">
            <w:pPr>
              <w:jc w:val="center"/>
              <w:rPr>
                <w:rFonts w:hint="eastAsia" w:ascii="宋体" w:hAnsi="宋体" w:cs="宋体"/>
                <w:sz w:val="24"/>
              </w:rPr>
            </w:pPr>
            <w:r>
              <w:rPr>
                <w:rFonts w:hint="eastAsia" w:ascii="宋体" w:hAnsi="宋体" w:cs="宋体"/>
                <w:sz w:val="24"/>
              </w:rPr>
              <w:t>生命监护包</w:t>
            </w:r>
          </w:p>
        </w:tc>
        <w:tc>
          <w:tcPr>
            <w:tcW w:w="852" w:type="dxa"/>
            <w:noWrap w:val="0"/>
            <w:vAlign w:val="center"/>
          </w:tcPr>
          <w:p w14:paraId="1F7F0C7B">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7FFDD0C">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12738DFF">
            <w:pPr>
              <w:jc w:val="center"/>
              <w:rPr>
                <w:rFonts w:hint="eastAsia" w:ascii="宋体" w:hAnsi="宋体" w:cs="宋体"/>
                <w:sz w:val="24"/>
              </w:rPr>
            </w:pPr>
          </w:p>
        </w:tc>
        <w:tc>
          <w:tcPr>
            <w:tcW w:w="1521" w:type="dxa"/>
            <w:noWrap w:val="0"/>
            <w:vAlign w:val="center"/>
          </w:tcPr>
          <w:p w14:paraId="4EC080FD">
            <w:pPr>
              <w:jc w:val="center"/>
              <w:rPr>
                <w:rFonts w:hint="eastAsia" w:ascii="宋体" w:hAnsi="宋体" w:cs="宋体"/>
                <w:sz w:val="24"/>
              </w:rPr>
            </w:pPr>
          </w:p>
        </w:tc>
        <w:tc>
          <w:tcPr>
            <w:tcW w:w="1001" w:type="dxa"/>
            <w:noWrap w:val="0"/>
            <w:vAlign w:val="center"/>
          </w:tcPr>
          <w:p w14:paraId="0175E372">
            <w:pPr>
              <w:jc w:val="center"/>
              <w:rPr>
                <w:rFonts w:hint="eastAsia" w:ascii="宋体" w:hAnsi="宋体" w:cs="宋体"/>
                <w:sz w:val="24"/>
              </w:rPr>
            </w:pPr>
          </w:p>
        </w:tc>
      </w:tr>
      <w:tr w14:paraId="0CD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1" w:type="dxa"/>
            <w:noWrap w:val="0"/>
            <w:vAlign w:val="center"/>
          </w:tcPr>
          <w:p w14:paraId="7169CA45">
            <w:pPr>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369" w:type="dxa"/>
            <w:noWrap w:val="0"/>
            <w:vAlign w:val="center"/>
          </w:tcPr>
          <w:p w14:paraId="16709D3B">
            <w:pPr>
              <w:jc w:val="center"/>
              <w:rPr>
                <w:rFonts w:hint="eastAsia" w:ascii="宋体" w:hAnsi="宋体" w:cs="宋体"/>
                <w:sz w:val="24"/>
              </w:rPr>
            </w:pPr>
            <w:r>
              <w:rPr>
                <w:rFonts w:hint="eastAsia" w:ascii="宋体" w:hAnsi="宋体" w:cs="宋体"/>
                <w:sz w:val="24"/>
              </w:rPr>
              <w:t>呼吸支持包</w:t>
            </w:r>
          </w:p>
        </w:tc>
        <w:tc>
          <w:tcPr>
            <w:tcW w:w="852" w:type="dxa"/>
            <w:noWrap w:val="0"/>
            <w:vAlign w:val="center"/>
          </w:tcPr>
          <w:p w14:paraId="5F8DABE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7C6DEE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475D730A">
            <w:pPr>
              <w:jc w:val="center"/>
              <w:rPr>
                <w:rFonts w:hint="eastAsia" w:ascii="宋体" w:hAnsi="宋体" w:cs="宋体"/>
                <w:sz w:val="24"/>
              </w:rPr>
            </w:pPr>
          </w:p>
        </w:tc>
        <w:tc>
          <w:tcPr>
            <w:tcW w:w="1521" w:type="dxa"/>
            <w:noWrap w:val="0"/>
            <w:vAlign w:val="center"/>
          </w:tcPr>
          <w:p w14:paraId="77980B86">
            <w:pPr>
              <w:jc w:val="center"/>
              <w:rPr>
                <w:rFonts w:hint="eastAsia" w:ascii="宋体" w:hAnsi="宋体" w:cs="宋体"/>
                <w:sz w:val="24"/>
              </w:rPr>
            </w:pPr>
          </w:p>
        </w:tc>
        <w:tc>
          <w:tcPr>
            <w:tcW w:w="1001" w:type="dxa"/>
            <w:noWrap w:val="0"/>
            <w:vAlign w:val="center"/>
          </w:tcPr>
          <w:p w14:paraId="0F347A1A">
            <w:pPr>
              <w:jc w:val="center"/>
              <w:rPr>
                <w:rFonts w:hint="eastAsia" w:ascii="宋体" w:hAnsi="宋体" w:cs="宋体"/>
                <w:sz w:val="24"/>
              </w:rPr>
            </w:pPr>
          </w:p>
        </w:tc>
      </w:tr>
      <w:tr w14:paraId="4A0A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01" w:type="dxa"/>
            <w:noWrap w:val="0"/>
            <w:vAlign w:val="center"/>
          </w:tcPr>
          <w:p w14:paraId="110A5F83">
            <w:pPr>
              <w:jc w:val="center"/>
              <w:rPr>
                <w:rFonts w:hint="eastAsia" w:ascii="宋体" w:hAnsi="宋体" w:eastAsia="宋体" w:cs="宋体"/>
                <w:sz w:val="24"/>
                <w:lang w:val="en-US" w:eastAsia="zh-CN"/>
              </w:rPr>
            </w:pPr>
            <w:r>
              <w:rPr>
                <w:rFonts w:hint="eastAsia" w:ascii="宋体" w:hAnsi="宋体" w:cs="宋体"/>
                <w:sz w:val="24"/>
                <w:lang w:val="en-US" w:eastAsia="zh-CN"/>
              </w:rPr>
              <w:t>5</w:t>
            </w:r>
          </w:p>
        </w:tc>
        <w:tc>
          <w:tcPr>
            <w:tcW w:w="2369" w:type="dxa"/>
            <w:noWrap w:val="0"/>
            <w:vAlign w:val="center"/>
          </w:tcPr>
          <w:p w14:paraId="46FF9414">
            <w:pPr>
              <w:jc w:val="center"/>
              <w:rPr>
                <w:rFonts w:hint="eastAsia" w:ascii="宋体" w:hAnsi="宋体" w:cs="宋体"/>
                <w:sz w:val="24"/>
              </w:rPr>
            </w:pPr>
            <w:r>
              <w:rPr>
                <w:rFonts w:hint="eastAsia" w:ascii="宋体" w:hAnsi="宋体" w:cs="宋体"/>
                <w:sz w:val="24"/>
              </w:rPr>
              <w:t>循环支持包</w:t>
            </w:r>
          </w:p>
        </w:tc>
        <w:tc>
          <w:tcPr>
            <w:tcW w:w="852" w:type="dxa"/>
            <w:noWrap w:val="0"/>
            <w:vAlign w:val="center"/>
          </w:tcPr>
          <w:p w14:paraId="16742AD4">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2311208">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B05B77">
            <w:pPr>
              <w:jc w:val="center"/>
              <w:rPr>
                <w:rFonts w:hint="eastAsia" w:ascii="宋体" w:hAnsi="宋体" w:cs="宋体"/>
                <w:sz w:val="24"/>
              </w:rPr>
            </w:pPr>
          </w:p>
        </w:tc>
        <w:tc>
          <w:tcPr>
            <w:tcW w:w="1521" w:type="dxa"/>
            <w:noWrap w:val="0"/>
            <w:vAlign w:val="center"/>
          </w:tcPr>
          <w:p w14:paraId="00551F63">
            <w:pPr>
              <w:jc w:val="center"/>
              <w:rPr>
                <w:rFonts w:hint="eastAsia" w:ascii="宋体" w:hAnsi="宋体" w:cs="宋体"/>
                <w:sz w:val="24"/>
              </w:rPr>
            </w:pPr>
          </w:p>
        </w:tc>
        <w:tc>
          <w:tcPr>
            <w:tcW w:w="1001" w:type="dxa"/>
            <w:noWrap w:val="0"/>
            <w:vAlign w:val="center"/>
          </w:tcPr>
          <w:p w14:paraId="1C8A5201">
            <w:pPr>
              <w:jc w:val="center"/>
              <w:rPr>
                <w:rFonts w:hint="eastAsia" w:ascii="宋体" w:hAnsi="宋体" w:cs="宋体"/>
                <w:sz w:val="24"/>
              </w:rPr>
            </w:pPr>
          </w:p>
        </w:tc>
      </w:tr>
      <w:tr w14:paraId="498F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56019D4">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2369" w:type="dxa"/>
            <w:noWrap w:val="0"/>
            <w:vAlign w:val="center"/>
          </w:tcPr>
          <w:p w14:paraId="32854935">
            <w:pPr>
              <w:jc w:val="center"/>
              <w:rPr>
                <w:rFonts w:hint="eastAsia" w:ascii="宋体" w:hAnsi="宋体" w:cs="宋体"/>
                <w:sz w:val="24"/>
              </w:rPr>
            </w:pPr>
            <w:r>
              <w:rPr>
                <w:rFonts w:hint="eastAsia" w:ascii="宋体" w:hAnsi="宋体" w:cs="宋体"/>
                <w:sz w:val="24"/>
              </w:rPr>
              <w:t>搬运器材包</w:t>
            </w:r>
          </w:p>
        </w:tc>
        <w:tc>
          <w:tcPr>
            <w:tcW w:w="852" w:type="dxa"/>
            <w:noWrap w:val="0"/>
            <w:vAlign w:val="center"/>
          </w:tcPr>
          <w:p w14:paraId="1B6A860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5225FC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61E98C9">
            <w:pPr>
              <w:jc w:val="center"/>
              <w:rPr>
                <w:rFonts w:hint="eastAsia" w:ascii="宋体" w:hAnsi="宋体" w:cs="宋体"/>
                <w:sz w:val="24"/>
              </w:rPr>
            </w:pPr>
          </w:p>
        </w:tc>
        <w:tc>
          <w:tcPr>
            <w:tcW w:w="1521" w:type="dxa"/>
            <w:noWrap w:val="0"/>
            <w:vAlign w:val="center"/>
          </w:tcPr>
          <w:p w14:paraId="674929E5">
            <w:pPr>
              <w:jc w:val="center"/>
              <w:rPr>
                <w:rFonts w:hint="eastAsia" w:ascii="宋体" w:hAnsi="宋体" w:cs="宋体"/>
                <w:sz w:val="24"/>
              </w:rPr>
            </w:pPr>
          </w:p>
        </w:tc>
        <w:tc>
          <w:tcPr>
            <w:tcW w:w="1001" w:type="dxa"/>
            <w:noWrap w:val="0"/>
            <w:vAlign w:val="center"/>
          </w:tcPr>
          <w:p w14:paraId="658D1D07">
            <w:pPr>
              <w:jc w:val="center"/>
              <w:rPr>
                <w:rFonts w:hint="eastAsia" w:ascii="宋体" w:hAnsi="宋体" w:cs="宋体"/>
                <w:sz w:val="24"/>
              </w:rPr>
            </w:pPr>
          </w:p>
        </w:tc>
      </w:tr>
      <w:tr w14:paraId="1E5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02706439">
            <w:pPr>
              <w:jc w:val="center"/>
              <w:rPr>
                <w:rFonts w:hint="eastAsia" w:ascii="宋体" w:hAnsi="宋体" w:eastAsia="宋体" w:cs="宋体"/>
                <w:sz w:val="24"/>
                <w:lang w:val="en-US" w:eastAsia="zh-CN"/>
              </w:rPr>
            </w:pPr>
            <w:r>
              <w:rPr>
                <w:rFonts w:hint="eastAsia" w:ascii="宋体" w:hAnsi="宋体" w:cs="宋体"/>
                <w:sz w:val="24"/>
                <w:lang w:val="en-US" w:eastAsia="zh-CN"/>
              </w:rPr>
              <w:t>7</w:t>
            </w:r>
          </w:p>
        </w:tc>
        <w:tc>
          <w:tcPr>
            <w:tcW w:w="2369" w:type="dxa"/>
            <w:noWrap w:val="0"/>
            <w:vAlign w:val="center"/>
          </w:tcPr>
          <w:p w14:paraId="08354EF4">
            <w:pPr>
              <w:jc w:val="center"/>
              <w:rPr>
                <w:rFonts w:hint="eastAsia" w:ascii="宋体" w:hAnsi="宋体" w:cs="宋体"/>
                <w:sz w:val="24"/>
              </w:rPr>
            </w:pPr>
            <w:r>
              <w:rPr>
                <w:rFonts w:hint="eastAsia" w:ascii="宋体" w:hAnsi="宋体" w:cs="宋体"/>
                <w:sz w:val="24"/>
              </w:rPr>
              <w:t>药品药剂包</w:t>
            </w:r>
          </w:p>
        </w:tc>
        <w:tc>
          <w:tcPr>
            <w:tcW w:w="852" w:type="dxa"/>
            <w:noWrap w:val="0"/>
            <w:vAlign w:val="center"/>
          </w:tcPr>
          <w:p w14:paraId="3592A8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90EAE04">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C345037">
            <w:pPr>
              <w:jc w:val="center"/>
              <w:rPr>
                <w:rFonts w:hint="eastAsia" w:ascii="宋体" w:hAnsi="宋体" w:cs="宋体"/>
                <w:sz w:val="24"/>
              </w:rPr>
            </w:pPr>
          </w:p>
        </w:tc>
        <w:tc>
          <w:tcPr>
            <w:tcW w:w="1521" w:type="dxa"/>
            <w:noWrap w:val="0"/>
            <w:vAlign w:val="center"/>
          </w:tcPr>
          <w:p w14:paraId="162AD07D">
            <w:pPr>
              <w:jc w:val="center"/>
              <w:rPr>
                <w:rFonts w:hint="eastAsia" w:ascii="宋体" w:hAnsi="宋体" w:cs="宋体"/>
                <w:sz w:val="24"/>
              </w:rPr>
            </w:pPr>
          </w:p>
        </w:tc>
        <w:tc>
          <w:tcPr>
            <w:tcW w:w="1001" w:type="dxa"/>
            <w:noWrap w:val="0"/>
            <w:vAlign w:val="center"/>
          </w:tcPr>
          <w:p w14:paraId="37C873A4">
            <w:pPr>
              <w:jc w:val="center"/>
              <w:rPr>
                <w:rFonts w:hint="eastAsia" w:ascii="宋体" w:hAnsi="宋体" w:cs="宋体"/>
                <w:sz w:val="24"/>
              </w:rPr>
            </w:pPr>
          </w:p>
        </w:tc>
      </w:tr>
      <w:tr w14:paraId="1CEE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1" w:type="dxa"/>
            <w:noWrap w:val="0"/>
            <w:vAlign w:val="center"/>
          </w:tcPr>
          <w:p w14:paraId="0414C76E">
            <w:pPr>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2369" w:type="dxa"/>
            <w:noWrap w:val="0"/>
            <w:vAlign w:val="center"/>
          </w:tcPr>
          <w:p w14:paraId="3952D2AB">
            <w:pPr>
              <w:jc w:val="center"/>
              <w:rPr>
                <w:rFonts w:hint="eastAsia" w:ascii="宋体" w:hAnsi="宋体" w:cs="宋体"/>
                <w:sz w:val="24"/>
              </w:rPr>
            </w:pPr>
            <w:r>
              <w:rPr>
                <w:rFonts w:hint="eastAsia" w:ascii="宋体" w:hAnsi="宋体" w:cs="宋体"/>
                <w:sz w:val="24"/>
              </w:rPr>
              <w:t>创伤急救包</w:t>
            </w:r>
          </w:p>
        </w:tc>
        <w:tc>
          <w:tcPr>
            <w:tcW w:w="852" w:type="dxa"/>
            <w:noWrap w:val="0"/>
            <w:vAlign w:val="center"/>
          </w:tcPr>
          <w:p w14:paraId="78A455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ADCCFEB">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382D751">
            <w:pPr>
              <w:jc w:val="center"/>
              <w:rPr>
                <w:rFonts w:hint="eastAsia" w:ascii="宋体" w:hAnsi="宋体" w:cs="宋体"/>
                <w:sz w:val="24"/>
              </w:rPr>
            </w:pPr>
          </w:p>
        </w:tc>
        <w:tc>
          <w:tcPr>
            <w:tcW w:w="1521" w:type="dxa"/>
            <w:noWrap w:val="0"/>
            <w:vAlign w:val="center"/>
          </w:tcPr>
          <w:p w14:paraId="4873E9BF">
            <w:pPr>
              <w:jc w:val="center"/>
              <w:rPr>
                <w:rFonts w:hint="eastAsia" w:ascii="宋体" w:hAnsi="宋体" w:cs="宋体"/>
                <w:sz w:val="24"/>
              </w:rPr>
            </w:pPr>
          </w:p>
        </w:tc>
        <w:tc>
          <w:tcPr>
            <w:tcW w:w="1001" w:type="dxa"/>
            <w:noWrap w:val="0"/>
            <w:vAlign w:val="center"/>
          </w:tcPr>
          <w:p w14:paraId="10721857">
            <w:pPr>
              <w:jc w:val="center"/>
              <w:rPr>
                <w:rFonts w:hint="eastAsia" w:ascii="宋体" w:hAnsi="宋体" w:cs="宋体"/>
                <w:sz w:val="24"/>
              </w:rPr>
            </w:pPr>
          </w:p>
        </w:tc>
      </w:tr>
      <w:tr w14:paraId="6C9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1" w:type="dxa"/>
            <w:noWrap w:val="0"/>
            <w:vAlign w:val="center"/>
          </w:tcPr>
          <w:p w14:paraId="30DCDB3C">
            <w:pPr>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2369" w:type="dxa"/>
            <w:noWrap w:val="0"/>
            <w:vAlign w:val="center"/>
          </w:tcPr>
          <w:p w14:paraId="76B4DBF5">
            <w:pPr>
              <w:jc w:val="center"/>
              <w:rPr>
                <w:rFonts w:hint="eastAsia" w:ascii="宋体" w:hAnsi="宋体" w:cs="宋体"/>
                <w:sz w:val="24"/>
              </w:rPr>
            </w:pPr>
            <w:r>
              <w:rPr>
                <w:rFonts w:hint="eastAsia" w:ascii="宋体" w:hAnsi="宋体" w:cs="宋体"/>
                <w:sz w:val="24"/>
              </w:rPr>
              <w:t>手术器材包</w:t>
            </w:r>
          </w:p>
        </w:tc>
        <w:tc>
          <w:tcPr>
            <w:tcW w:w="852" w:type="dxa"/>
            <w:noWrap w:val="0"/>
            <w:vAlign w:val="center"/>
          </w:tcPr>
          <w:p w14:paraId="0A854966">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665C17D7">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39965FA9">
            <w:pPr>
              <w:jc w:val="center"/>
              <w:rPr>
                <w:rFonts w:hint="eastAsia" w:ascii="宋体" w:hAnsi="宋体" w:cs="宋体"/>
                <w:sz w:val="24"/>
              </w:rPr>
            </w:pPr>
          </w:p>
        </w:tc>
        <w:tc>
          <w:tcPr>
            <w:tcW w:w="1521" w:type="dxa"/>
            <w:noWrap w:val="0"/>
            <w:vAlign w:val="center"/>
          </w:tcPr>
          <w:p w14:paraId="10313636">
            <w:pPr>
              <w:jc w:val="center"/>
              <w:rPr>
                <w:rFonts w:hint="eastAsia" w:ascii="宋体" w:hAnsi="宋体" w:cs="宋体"/>
                <w:sz w:val="24"/>
              </w:rPr>
            </w:pPr>
          </w:p>
        </w:tc>
        <w:tc>
          <w:tcPr>
            <w:tcW w:w="1001" w:type="dxa"/>
            <w:noWrap w:val="0"/>
            <w:vAlign w:val="center"/>
          </w:tcPr>
          <w:p w14:paraId="3D4AC752">
            <w:pPr>
              <w:jc w:val="center"/>
              <w:rPr>
                <w:rFonts w:hint="eastAsia" w:ascii="宋体" w:hAnsi="宋体" w:cs="宋体"/>
                <w:sz w:val="24"/>
              </w:rPr>
            </w:pPr>
          </w:p>
        </w:tc>
      </w:tr>
      <w:tr w14:paraId="4B6B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3EFFB014">
            <w:pPr>
              <w:jc w:val="center"/>
              <w:rPr>
                <w:rFonts w:hint="default" w:ascii="宋体" w:hAnsi="宋体" w:eastAsia="宋体" w:cs="宋体"/>
                <w:sz w:val="24"/>
                <w:lang w:val="en-US" w:eastAsia="zh-CN"/>
              </w:rPr>
            </w:pPr>
            <w:r>
              <w:rPr>
                <w:rFonts w:hint="eastAsia" w:ascii="宋体" w:hAnsi="宋体" w:cs="宋体"/>
                <w:sz w:val="24"/>
                <w:lang w:val="en-US" w:eastAsia="zh-CN"/>
              </w:rPr>
              <w:t>10</w:t>
            </w:r>
          </w:p>
        </w:tc>
        <w:tc>
          <w:tcPr>
            <w:tcW w:w="2369" w:type="dxa"/>
            <w:noWrap w:val="0"/>
            <w:vAlign w:val="center"/>
          </w:tcPr>
          <w:p w14:paraId="5C415E94">
            <w:pPr>
              <w:jc w:val="center"/>
              <w:rPr>
                <w:rFonts w:hint="eastAsia" w:ascii="宋体" w:hAnsi="宋体" w:cs="宋体"/>
                <w:sz w:val="24"/>
              </w:rPr>
            </w:pPr>
            <w:r>
              <w:rPr>
                <w:rFonts w:hint="eastAsia" w:ascii="宋体" w:hAnsi="宋体" w:cs="宋体"/>
                <w:sz w:val="24"/>
              </w:rPr>
              <w:t>防护器材包</w:t>
            </w:r>
          </w:p>
        </w:tc>
        <w:tc>
          <w:tcPr>
            <w:tcW w:w="852" w:type="dxa"/>
            <w:noWrap w:val="0"/>
            <w:vAlign w:val="center"/>
          </w:tcPr>
          <w:p w14:paraId="77E344A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4DC8F323">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B4AF408">
            <w:pPr>
              <w:jc w:val="center"/>
              <w:rPr>
                <w:rFonts w:hint="eastAsia" w:ascii="宋体" w:hAnsi="宋体" w:cs="宋体"/>
                <w:sz w:val="24"/>
              </w:rPr>
            </w:pPr>
          </w:p>
        </w:tc>
        <w:tc>
          <w:tcPr>
            <w:tcW w:w="1521" w:type="dxa"/>
            <w:noWrap w:val="0"/>
            <w:vAlign w:val="center"/>
          </w:tcPr>
          <w:p w14:paraId="1205C038">
            <w:pPr>
              <w:jc w:val="center"/>
              <w:rPr>
                <w:rFonts w:hint="eastAsia" w:ascii="宋体" w:hAnsi="宋体" w:cs="宋体"/>
                <w:sz w:val="24"/>
              </w:rPr>
            </w:pPr>
          </w:p>
        </w:tc>
        <w:tc>
          <w:tcPr>
            <w:tcW w:w="1001" w:type="dxa"/>
            <w:noWrap w:val="0"/>
            <w:vAlign w:val="center"/>
          </w:tcPr>
          <w:p w14:paraId="6FFA3DAE">
            <w:pPr>
              <w:jc w:val="center"/>
              <w:rPr>
                <w:rFonts w:hint="eastAsia" w:ascii="宋体" w:hAnsi="宋体" w:cs="宋体"/>
                <w:sz w:val="24"/>
              </w:rPr>
            </w:pPr>
          </w:p>
        </w:tc>
      </w:tr>
      <w:tr w14:paraId="1C9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475572B0">
            <w:pPr>
              <w:jc w:val="center"/>
              <w:rPr>
                <w:rFonts w:hint="default" w:ascii="宋体" w:hAnsi="宋体" w:eastAsia="宋体" w:cs="宋体"/>
                <w:sz w:val="24"/>
                <w:lang w:val="en-US" w:eastAsia="zh-CN"/>
              </w:rPr>
            </w:pPr>
            <w:r>
              <w:rPr>
                <w:rFonts w:hint="eastAsia" w:ascii="宋体" w:hAnsi="宋体" w:cs="宋体"/>
                <w:sz w:val="24"/>
                <w:lang w:val="en-US" w:eastAsia="zh-CN"/>
              </w:rPr>
              <w:t>11</w:t>
            </w:r>
          </w:p>
        </w:tc>
        <w:tc>
          <w:tcPr>
            <w:tcW w:w="2369" w:type="dxa"/>
            <w:noWrap w:val="0"/>
            <w:vAlign w:val="center"/>
          </w:tcPr>
          <w:p w14:paraId="4BD0B6B2">
            <w:pPr>
              <w:jc w:val="center"/>
              <w:rPr>
                <w:rFonts w:hint="eastAsia" w:ascii="宋体" w:hAnsi="宋体" w:cs="宋体"/>
                <w:sz w:val="24"/>
              </w:rPr>
            </w:pPr>
            <w:r>
              <w:rPr>
                <w:rFonts w:hint="eastAsia" w:ascii="宋体" w:hAnsi="宋体" w:cs="宋体"/>
                <w:sz w:val="24"/>
              </w:rPr>
              <w:t>洗消用品包</w:t>
            </w:r>
          </w:p>
        </w:tc>
        <w:tc>
          <w:tcPr>
            <w:tcW w:w="852" w:type="dxa"/>
            <w:noWrap w:val="0"/>
            <w:vAlign w:val="center"/>
          </w:tcPr>
          <w:p w14:paraId="2FB3D558">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6D8394E">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F972DE6">
            <w:pPr>
              <w:jc w:val="center"/>
              <w:rPr>
                <w:rFonts w:hint="eastAsia" w:ascii="宋体" w:hAnsi="宋体" w:cs="宋体"/>
                <w:sz w:val="24"/>
              </w:rPr>
            </w:pPr>
          </w:p>
        </w:tc>
        <w:tc>
          <w:tcPr>
            <w:tcW w:w="1521" w:type="dxa"/>
            <w:noWrap w:val="0"/>
            <w:vAlign w:val="center"/>
          </w:tcPr>
          <w:p w14:paraId="04BF5C5E">
            <w:pPr>
              <w:jc w:val="center"/>
              <w:rPr>
                <w:rFonts w:hint="eastAsia" w:ascii="宋体" w:hAnsi="宋体" w:cs="宋体"/>
                <w:sz w:val="24"/>
              </w:rPr>
            </w:pPr>
          </w:p>
        </w:tc>
        <w:tc>
          <w:tcPr>
            <w:tcW w:w="1001" w:type="dxa"/>
            <w:noWrap w:val="0"/>
            <w:vAlign w:val="center"/>
          </w:tcPr>
          <w:p w14:paraId="6C8F059F">
            <w:pPr>
              <w:jc w:val="center"/>
              <w:rPr>
                <w:rFonts w:hint="eastAsia" w:ascii="宋体" w:hAnsi="宋体" w:cs="宋体"/>
                <w:sz w:val="24"/>
              </w:rPr>
            </w:pPr>
          </w:p>
        </w:tc>
      </w:tr>
      <w:tr w14:paraId="1CEA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7DD5E2A5">
            <w:pPr>
              <w:jc w:val="center"/>
              <w:rPr>
                <w:rFonts w:hint="default" w:ascii="宋体" w:hAnsi="宋体" w:eastAsia="宋体" w:cs="宋体"/>
                <w:sz w:val="24"/>
                <w:lang w:val="en-US" w:eastAsia="zh-CN"/>
              </w:rPr>
            </w:pPr>
            <w:r>
              <w:rPr>
                <w:rFonts w:hint="eastAsia" w:ascii="宋体" w:hAnsi="宋体" w:cs="宋体"/>
                <w:sz w:val="24"/>
                <w:lang w:val="en-US" w:eastAsia="zh-CN"/>
              </w:rPr>
              <w:t>12</w:t>
            </w:r>
          </w:p>
        </w:tc>
        <w:tc>
          <w:tcPr>
            <w:tcW w:w="2369" w:type="dxa"/>
            <w:noWrap w:val="0"/>
            <w:vAlign w:val="center"/>
          </w:tcPr>
          <w:p w14:paraId="1596B7E3">
            <w:pPr>
              <w:jc w:val="center"/>
              <w:rPr>
                <w:rFonts w:hint="eastAsia" w:ascii="宋体" w:hAnsi="宋体" w:cs="宋体"/>
                <w:sz w:val="24"/>
              </w:rPr>
            </w:pPr>
            <w:r>
              <w:rPr>
                <w:rFonts w:hint="eastAsia" w:ascii="宋体" w:hAnsi="宋体" w:cs="宋体"/>
                <w:sz w:val="24"/>
              </w:rPr>
              <w:t>中毒处置背囊</w:t>
            </w:r>
          </w:p>
        </w:tc>
        <w:tc>
          <w:tcPr>
            <w:tcW w:w="852" w:type="dxa"/>
            <w:noWrap w:val="0"/>
            <w:vAlign w:val="center"/>
          </w:tcPr>
          <w:p w14:paraId="5FF52F03">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8FA2FC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CCCFD8C">
            <w:pPr>
              <w:jc w:val="center"/>
              <w:rPr>
                <w:rFonts w:hint="eastAsia" w:ascii="宋体" w:hAnsi="宋体" w:cs="宋体"/>
                <w:sz w:val="24"/>
              </w:rPr>
            </w:pPr>
          </w:p>
        </w:tc>
        <w:tc>
          <w:tcPr>
            <w:tcW w:w="1521" w:type="dxa"/>
            <w:noWrap w:val="0"/>
            <w:vAlign w:val="center"/>
          </w:tcPr>
          <w:p w14:paraId="79C53C77">
            <w:pPr>
              <w:jc w:val="center"/>
              <w:rPr>
                <w:rFonts w:hint="eastAsia" w:ascii="宋体" w:hAnsi="宋体" w:cs="宋体"/>
                <w:sz w:val="24"/>
              </w:rPr>
            </w:pPr>
          </w:p>
        </w:tc>
        <w:tc>
          <w:tcPr>
            <w:tcW w:w="1001" w:type="dxa"/>
            <w:noWrap w:val="0"/>
            <w:vAlign w:val="center"/>
          </w:tcPr>
          <w:p w14:paraId="6EDCB105">
            <w:pPr>
              <w:jc w:val="center"/>
              <w:rPr>
                <w:rFonts w:hint="eastAsia" w:ascii="宋体" w:hAnsi="宋体" w:cs="宋体"/>
                <w:sz w:val="24"/>
              </w:rPr>
            </w:pPr>
          </w:p>
        </w:tc>
      </w:tr>
      <w:tr w14:paraId="6D0E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49468A28">
            <w:pPr>
              <w:jc w:val="center"/>
              <w:rPr>
                <w:rFonts w:hint="default" w:ascii="宋体" w:hAnsi="宋体" w:eastAsia="宋体" w:cs="宋体"/>
                <w:sz w:val="24"/>
                <w:lang w:val="en-US" w:eastAsia="zh-CN"/>
              </w:rPr>
            </w:pPr>
            <w:r>
              <w:rPr>
                <w:rFonts w:hint="eastAsia" w:ascii="宋体" w:hAnsi="宋体" w:cs="宋体"/>
                <w:sz w:val="24"/>
                <w:lang w:val="en-US" w:eastAsia="zh-CN"/>
              </w:rPr>
              <w:t>13</w:t>
            </w:r>
          </w:p>
        </w:tc>
        <w:tc>
          <w:tcPr>
            <w:tcW w:w="2369" w:type="dxa"/>
            <w:noWrap w:val="0"/>
            <w:vAlign w:val="center"/>
          </w:tcPr>
          <w:p w14:paraId="53024F17">
            <w:pPr>
              <w:jc w:val="center"/>
              <w:rPr>
                <w:rFonts w:hint="eastAsia" w:ascii="宋体" w:hAnsi="宋体" w:cs="宋体"/>
                <w:sz w:val="24"/>
              </w:rPr>
            </w:pPr>
            <w:r>
              <w:rPr>
                <w:rFonts w:hint="eastAsia" w:ascii="宋体" w:hAnsi="宋体" w:cs="宋体"/>
                <w:sz w:val="24"/>
              </w:rPr>
              <w:t>生物样品包</w:t>
            </w:r>
          </w:p>
        </w:tc>
        <w:tc>
          <w:tcPr>
            <w:tcW w:w="852" w:type="dxa"/>
            <w:noWrap w:val="0"/>
            <w:vAlign w:val="center"/>
          </w:tcPr>
          <w:p w14:paraId="5A05FFC9">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05FF663A">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0FE6EF">
            <w:pPr>
              <w:jc w:val="center"/>
              <w:rPr>
                <w:rFonts w:hint="eastAsia" w:ascii="宋体" w:hAnsi="宋体" w:cs="宋体"/>
                <w:sz w:val="24"/>
              </w:rPr>
            </w:pPr>
          </w:p>
        </w:tc>
        <w:tc>
          <w:tcPr>
            <w:tcW w:w="1521" w:type="dxa"/>
            <w:noWrap w:val="0"/>
            <w:vAlign w:val="center"/>
          </w:tcPr>
          <w:p w14:paraId="77EBDA36">
            <w:pPr>
              <w:jc w:val="center"/>
              <w:rPr>
                <w:rFonts w:hint="eastAsia" w:ascii="宋体" w:hAnsi="宋体" w:cs="宋体"/>
                <w:sz w:val="24"/>
              </w:rPr>
            </w:pPr>
          </w:p>
        </w:tc>
        <w:tc>
          <w:tcPr>
            <w:tcW w:w="1001" w:type="dxa"/>
            <w:noWrap w:val="0"/>
            <w:vAlign w:val="center"/>
          </w:tcPr>
          <w:p w14:paraId="2782450C">
            <w:pPr>
              <w:jc w:val="center"/>
              <w:rPr>
                <w:rFonts w:hint="eastAsia" w:ascii="宋体" w:hAnsi="宋体" w:cs="宋体"/>
                <w:sz w:val="24"/>
              </w:rPr>
            </w:pPr>
          </w:p>
        </w:tc>
      </w:tr>
      <w:tr w14:paraId="353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3D4451C7">
            <w:pPr>
              <w:jc w:val="center"/>
              <w:rPr>
                <w:rFonts w:hint="default" w:ascii="宋体" w:hAnsi="宋体" w:eastAsia="宋体" w:cs="宋体"/>
                <w:sz w:val="24"/>
                <w:lang w:val="en-US" w:eastAsia="zh-CN"/>
              </w:rPr>
            </w:pPr>
            <w:r>
              <w:rPr>
                <w:rFonts w:hint="eastAsia" w:ascii="宋体" w:hAnsi="宋体" w:cs="宋体"/>
                <w:sz w:val="24"/>
                <w:lang w:val="en-US" w:eastAsia="zh-CN"/>
              </w:rPr>
              <w:t>14</w:t>
            </w:r>
          </w:p>
        </w:tc>
        <w:tc>
          <w:tcPr>
            <w:tcW w:w="2369" w:type="dxa"/>
            <w:noWrap w:val="0"/>
            <w:vAlign w:val="center"/>
          </w:tcPr>
          <w:p w14:paraId="15BE5BD4">
            <w:pPr>
              <w:jc w:val="center"/>
              <w:rPr>
                <w:rFonts w:hint="eastAsia" w:ascii="宋体" w:hAnsi="宋体" w:cs="宋体"/>
                <w:sz w:val="24"/>
              </w:rPr>
            </w:pPr>
            <w:r>
              <w:rPr>
                <w:rFonts w:hint="eastAsia" w:ascii="宋体" w:hAnsi="宋体" w:cs="宋体"/>
                <w:sz w:val="24"/>
              </w:rPr>
              <w:t>心理救援背包</w:t>
            </w:r>
          </w:p>
        </w:tc>
        <w:tc>
          <w:tcPr>
            <w:tcW w:w="852" w:type="dxa"/>
            <w:noWrap w:val="0"/>
            <w:vAlign w:val="center"/>
          </w:tcPr>
          <w:p w14:paraId="7F3D4964">
            <w:pPr>
              <w:jc w:val="center"/>
              <w:rPr>
                <w:rFonts w:hint="eastAsia" w:ascii="宋体" w:hAnsi="宋体" w:cs="宋体"/>
                <w:sz w:val="24"/>
              </w:rPr>
            </w:pPr>
            <w:r>
              <w:rPr>
                <w:rFonts w:hint="eastAsia" w:ascii="宋体" w:hAnsi="宋体" w:cs="宋体"/>
                <w:sz w:val="24"/>
              </w:rPr>
              <w:t>1</w:t>
            </w:r>
          </w:p>
        </w:tc>
        <w:tc>
          <w:tcPr>
            <w:tcW w:w="936" w:type="dxa"/>
            <w:noWrap w:val="0"/>
            <w:vAlign w:val="center"/>
          </w:tcPr>
          <w:p w14:paraId="696BBC93">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21D9030B">
            <w:pPr>
              <w:jc w:val="center"/>
              <w:rPr>
                <w:rFonts w:hint="eastAsia" w:ascii="宋体" w:hAnsi="宋体" w:cs="宋体"/>
                <w:sz w:val="24"/>
              </w:rPr>
            </w:pPr>
          </w:p>
        </w:tc>
        <w:tc>
          <w:tcPr>
            <w:tcW w:w="1521" w:type="dxa"/>
            <w:noWrap w:val="0"/>
            <w:vAlign w:val="center"/>
          </w:tcPr>
          <w:p w14:paraId="7EF2E56A">
            <w:pPr>
              <w:jc w:val="center"/>
              <w:rPr>
                <w:rFonts w:hint="eastAsia" w:ascii="宋体" w:hAnsi="宋体" w:cs="宋体"/>
                <w:sz w:val="24"/>
              </w:rPr>
            </w:pPr>
          </w:p>
        </w:tc>
        <w:tc>
          <w:tcPr>
            <w:tcW w:w="1001" w:type="dxa"/>
            <w:noWrap w:val="0"/>
            <w:vAlign w:val="center"/>
          </w:tcPr>
          <w:p w14:paraId="3E395B16">
            <w:pPr>
              <w:jc w:val="center"/>
              <w:rPr>
                <w:rFonts w:hint="eastAsia" w:ascii="宋体" w:hAnsi="宋体" w:cs="宋体"/>
                <w:sz w:val="24"/>
              </w:rPr>
            </w:pPr>
          </w:p>
        </w:tc>
      </w:tr>
      <w:tr w14:paraId="28B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290FD969">
            <w:pPr>
              <w:jc w:val="center"/>
              <w:rPr>
                <w:rFonts w:hint="default" w:ascii="宋体" w:hAnsi="宋体" w:eastAsia="宋体" w:cs="宋体"/>
                <w:sz w:val="24"/>
                <w:lang w:val="en-US" w:eastAsia="zh-CN"/>
              </w:rPr>
            </w:pPr>
            <w:r>
              <w:rPr>
                <w:rFonts w:hint="eastAsia" w:ascii="宋体" w:hAnsi="宋体" w:cs="宋体"/>
                <w:sz w:val="24"/>
                <w:lang w:val="en-US" w:eastAsia="zh-CN"/>
              </w:rPr>
              <w:t>15</w:t>
            </w:r>
          </w:p>
        </w:tc>
        <w:tc>
          <w:tcPr>
            <w:tcW w:w="2369" w:type="dxa"/>
            <w:noWrap w:val="0"/>
            <w:vAlign w:val="center"/>
          </w:tcPr>
          <w:p w14:paraId="2D93E306">
            <w:pPr>
              <w:jc w:val="center"/>
              <w:rPr>
                <w:rFonts w:hint="eastAsia" w:ascii="宋体" w:hAnsi="宋体" w:cs="宋体"/>
                <w:sz w:val="24"/>
              </w:rPr>
            </w:pPr>
            <w:r>
              <w:rPr>
                <w:rFonts w:hint="eastAsia" w:ascii="宋体" w:hAnsi="宋体" w:cs="宋体"/>
                <w:sz w:val="24"/>
              </w:rPr>
              <w:t>应急冬装</w:t>
            </w:r>
          </w:p>
        </w:tc>
        <w:tc>
          <w:tcPr>
            <w:tcW w:w="852" w:type="dxa"/>
            <w:noWrap w:val="0"/>
            <w:vAlign w:val="center"/>
          </w:tcPr>
          <w:p w14:paraId="6159AD21">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EF10BBB">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30A7B9D3">
            <w:pPr>
              <w:jc w:val="center"/>
              <w:rPr>
                <w:rFonts w:hint="eastAsia" w:ascii="宋体" w:hAnsi="宋体" w:cs="宋体"/>
                <w:sz w:val="24"/>
              </w:rPr>
            </w:pPr>
          </w:p>
        </w:tc>
        <w:tc>
          <w:tcPr>
            <w:tcW w:w="1521" w:type="dxa"/>
            <w:noWrap w:val="0"/>
            <w:vAlign w:val="center"/>
          </w:tcPr>
          <w:p w14:paraId="3DC48A6C">
            <w:pPr>
              <w:jc w:val="center"/>
              <w:rPr>
                <w:rFonts w:hint="eastAsia" w:ascii="宋体" w:hAnsi="宋体" w:cs="宋体"/>
                <w:sz w:val="24"/>
              </w:rPr>
            </w:pPr>
          </w:p>
        </w:tc>
        <w:tc>
          <w:tcPr>
            <w:tcW w:w="1001" w:type="dxa"/>
            <w:noWrap w:val="0"/>
            <w:vAlign w:val="center"/>
          </w:tcPr>
          <w:p w14:paraId="429ECD80">
            <w:pPr>
              <w:jc w:val="center"/>
              <w:rPr>
                <w:rFonts w:hint="eastAsia" w:ascii="宋体" w:hAnsi="宋体" w:cs="宋体"/>
                <w:sz w:val="24"/>
              </w:rPr>
            </w:pPr>
          </w:p>
        </w:tc>
      </w:tr>
      <w:tr w14:paraId="47D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4564A84F">
            <w:pPr>
              <w:jc w:val="center"/>
              <w:rPr>
                <w:rFonts w:hint="default" w:ascii="宋体" w:hAnsi="宋体" w:eastAsia="宋体" w:cs="宋体"/>
                <w:sz w:val="24"/>
                <w:lang w:val="en-US" w:eastAsia="zh-CN"/>
              </w:rPr>
            </w:pPr>
            <w:r>
              <w:rPr>
                <w:rFonts w:hint="eastAsia" w:ascii="宋体" w:hAnsi="宋体" w:cs="宋体"/>
                <w:sz w:val="24"/>
                <w:lang w:val="en-US" w:eastAsia="zh-CN"/>
              </w:rPr>
              <w:t>16</w:t>
            </w:r>
          </w:p>
        </w:tc>
        <w:tc>
          <w:tcPr>
            <w:tcW w:w="2369" w:type="dxa"/>
            <w:noWrap w:val="0"/>
            <w:vAlign w:val="center"/>
          </w:tcPr>
          <w:p w14:paraId="0602E96D">
            <w:pPr>
              <w:jc w:val="center"/>
              <w:rPr>
                <w:rFonts w:hint="eastAsia" w:ascii="宋体" w:hAnsi="宋体" w:cs="宋体"/>
                <w:sz w:val="24"/>
              </w:rPr>
            </w:pPr>
            <w:r>
              <w:rPr>
                <w:rFonts w:hint="eastAsia" w:ascii="宋体" w:hAnsi="宋体" w:cs="宋体"/>
                <w:sz w:val="24"/>
              </w:rPr>
              <w:t>应急马甲</w:t>
            </w:r>
          </w:p>
        </w:tc>
        <w:tc>
          <w:tcPr>
            <w:tcW w:w="852" w:type="dxa"/>
            <w:noWrap w:val="0"/>
            <w:vAlign w:val="center"/>
          </w:tcPr>
          <w:p w14:paraId="724BF7E0">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FB24746">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617C69EB">
            <w:pPr>
              <w:jc w:val="center"/>
              <w:rPr>
                <w:rFonts w:hint="eastAsia" w:ascii="宋体" w:hAnsi="宋体" w:cs="宋体"/>
                <w:sz w:val="24"/>
              </w:rPr>
            </w:pPr>
          </w:p>
        </w:tc>
        <w:tc>
          <w:tcPr>
            <w:tcW w:w="1521" w:type="dxa"/>
            <w:noWrap w:val="0"/>
            <w:vAlign w:val="center"/>
          </w:tcPr>
          <w:p w14:paraId="224A7ACA">
            <w:pPr>
              <w:jc w:val="center"/>
              <w:rPr>
                <w:rFonts w:hint="eastAsia" w:ascii="宋体" w:hAnsi="宋体" w:cs="宋体"/>
                <w:sz w:val="24"/>
              </w:rPr>
            </w:pPr>
          </w:p>
        </w:tc>
        <w:tc>
          <w:tcPr>
            <w:tcW w:w="1001" w:type="dxa"/>
            <w:noWrap w:val="0"/>
            <w:vAlign w:val="center"/>
          </w:tcPr>
          <w:p w14:paraId="067A7746">
            <w:pPr>
              <w:jc w:val="center"/>
              <w:rPr>
                <w:rFonts w:hint="eastAsia" w:ascii="宋体" w:hAnsi="宋体" w:cs="宋体"/>
                <w:sz w:val="24"/>
              </w:rPr>
            </w:pPr>
          </w:p>
        </w:tc>
      </w:tr>
      <w:tr w14:paraId="5630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6957DE8E">
            <w:pPr>
              <w:jc w:val="center"/>
              <w:rPr>
                <w:rFonts w:hint="default" w:ascii="宋体" w:hAnsi="宋体" w:eastAsia="宋体" w:cs="宋体"/>
                <w:sz w:val="24"/>
                <w:lang w:val="en-US" w:eastAsia="zh-CN"/>
              </w:rPr>
            </w:pPr>
            <w:r>
              <w:rPr>
                <w:rFonts w:hint="eastAsia" w:ascii="宋体" w:hAnsi="宋体" w:cs="宋体"/>
                <w:sz w:val="24"/>
                <w:lang w:val="en-US" w:eastAsia="zh-CN"/>
              </w:rPr>
              <w:t>17</w:t>
            </w:r>
          </w:p>
        </w:tc>
        <w:tc>
          <w:tcPr>
            <w:tcW w:w="2369" w:type="dxa"/>
            <w:noWrap w:val="0"/>
            <w:vAlign w:val="center"/>
          </w:tcPr>
          <w:p w14:paraId="67B317B9">
            <w:pPr>
              <w:jc w:val="center"/>
              <w:rPr>
                <w:rFonts w:hint="eastAsia" w:ascii="宋体" w:hAnsi="宋体" w:cs="宋体"/>
                <w:sz w:val="24"/>
              </w:rPr>
            </w:pPr>
            <w:r>
              <w:rPr>
                <w:rFonts w:hint="eastAsia" w:ascii="宋体" w:hAnsi="宋体" w:cs="宋体"/>
                <w:sz w:val="24"/>
              </w:rPr>
              <w:t>哈弗红T恤</w:t>
            </w:r>
          </w:p>
        </w:tc>
        <w:tc>
          <w:tcPr>
            <w:tcW w:w="852" w:type="dxa"/>
            <w:noWrap w:val="0"/>
            <w:vAlign w:val="center"/>
          </w:tcPr>
          <w:p w14:paraId="649900A2">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3B175714">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32EDD88F">
            <w:pPr>
              <w:jc w:val="center"/>
              <w:rPr>
                <w:rFonts w:hint="eastAsia" w:ascii="宋体" w:hAnsi="宋体" w:cs="宋体"/>
                <w:sz w:val="24"/>
              </w:rPr>
            </w:pPr>
          </w:p>
        </w:tc>
        <w:tc>
          <w:tcPr>
            <w:tcW w:w="1521" w:type="dxa"/>
            <w:noWrap w:val="0"/>
            <w:vAlign w:val="center"/>
          </w:tcPr>
          <w:p w14:paraId="1AD05C17">
            <w:pPr>
              <w:jc w:val="center"/>
              <w:rPr>
                <w:rFonts w:hint="eastAsia" w:ascii="宋体" w:hAnsi="宋体" w:cs="宋体"/>
                <w:sz w:val="24"/>
              </w:rPr>
            </w:pPr>
          </w:p>
        </w:tc>
        <w:tc>
          <w:tcPr>
            <w:tcW w:w="1001" w:type="dxa"/>
            <w:noWrap w:val="0"/>
            <w:vAlign w:val="center"/>
          </w:tcPr>
          <w:p w14:paraId="684BF211">
            <w:pPr>
              <w:jc w:val="center"/>
              <w:rPr>
                <w:rFonts w:hint="eastAsia" w:ascii="宋体" w:hAnsi="宋体" w:cs="宋体"/>
                <w:sz w:val="24"/>
              </w:rPr>
            </w:pPr>
          </w:p>
        </w:tc>
      </w:tr>
      <w:tr w14:paraId="4B3B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1" w:type="dxa"/>
            <w:noWrap w:val="0"/>
            <w:vAlign w:val="center"/>
          </w:tcPr>
          <w:p w14:paraId="785762B1">
            <w:pPr>
              <w:jc w:val="center"/>
              <w:rPr>
                <w:rFonts w:hint="default" w:ascii="宋体" w:hAnsi="宋体" w:eastAsia="宋体" w:cs="宋体"/>
                <w:sz w:val="24"/>
                <w:lang w:val="en-US" w:eastAsia="zh-CN"/>
              </w:rPr>
            </w:pPr>
            <w:r>
              <w:rPr>
                <w:rFonts w:hint="eastAsia" w:ascii="宋体" w:hAnsi="宋体" w:cs="宋体"/>
                <w:sz w:val="24"/>
                <w:lang w:val="en-US" w:eastAsia="zh-CN"/>
              </w:rPr>
              <w:t>18</w:t>
            </w:r>
          </w:p>
        </w:tc>
        <w:tc>
          <w:tcPr>
            <w:tcW w:w="2369" w:type="dxa"/>
            <w:noWrap w:val="0"/>
            <w:vAlign w:val="center"/>
          </w:tcPr>
          <w:p w14:paraId="43816350">
            <w:pPr>
              <w:jc w:val="center"/>
              <w:rPr>
                <w:rFonts w:hint="eastAsia" w:ascii="宋体" w:hAnsi="宋体" w:cs="宋体"/>
                <w:sz w:val="24"/>
              </w:rPr>
            </w:pPr>
            <w:r>
              <w:rPr>
                <w:rFonts w:hint="eastAsia" w:ascii="宋体" w:hAnsi="宋体" w:cs="宋体"/>
                <w:sz w:val="24"/>
              </w:rPr>
              <w:t>应急鞋</w:t>
            </w:r>
          </w:p>
        </w:tc>
        <w:tc>
          <w:tcPr>
            <w:tcW w:w="852" w:type="dxa"/>
            <w:noWrap w:val="0"/>
            <w:vAlign w:val="center"/>
          </w:tcPr>
          <w:p w14:paraId="64CBB1CD">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0F2662CD">
            <w:pPr>
              <w:jc w:val="center"/>
              <w:rPr>
                <w:rFonts w:hint="eastAsia" w:ascii="宋体" w:hAnsi="宋体" w:cs="宋体"/>
                <w:sz w:val="24"/>
              </w:rPr>
            </w:pPr>
            <w:r>
              <w:rPr>
                <w:rFonts w:hint="eastAsia" w:ascii="宋体" w:hAnsi="宋体" w:cs="宋体"/>
                <w:sz w:val="24"/>
              </w:rPr>
              <w:t>双</w:t>
            </w:r>
          </w:p>
        </w:tc>
        <w:tc>
          <w:tcPr>
            <w:tcW w:w="1606" w:type="dxa"/>
            <w:noWrap w:val="0"/>
            <w:vAlign w:val="center"/>
          </w:tcPr>
          <w:p w14:paraId="2476BFB4">
            <w:pPr>
              <w:jc w:val="center"/>
              <w:rPr>
                <w:rFonts w:hint="eastAsia" w:ascii="宋体" w:hAnsi="宋体" w:cs="宋体"/>
                <w:sz w:val="24"/>
              </w:rPr>
            </w:pPr>
          </w:p>
        </w:tc>
        <w:tc>
          <w:tcPr>
            <w:tcW w:w="1521" w:type="dxa"/>
            <w:noWrap w:val="0"/>
            <w:vAlign w:val="center"/>
          </w:tcPr>
          <w:p w14:paraId="2FF8B483">
            <w:pPr>
              <w:jc w:val="center"/>
              <w:rPr>
                <w:rFonts w:hint="eastAsia" w:ascii="宋体" w:hAnsi="宋体" w:cs="宋体"/>
                <w:sz w:val="24"/>
              </w:rPr>
            </w:pPr>
          </w:p>
        </w:tc>
        <w:tc>
          <w:tcPr>
            <w:tcW w:w="1001" w:type="dxa"/>
            <w:noWrap w:val="0"/>
            <w:vAlign w:val="center"/>
          </w:tcPr>
          <w:p w14:paraId="36F9CA9C">
            <w:pPr>
              <w:jc w:val="center"/>
              <w:rPr>
                <w:rFonts w:hint="eastAsia" w:ascii="宋体" w:hAnsi="宋体" w:cs="宋体"/>
                <w:sz w:val="24"/>
              </w:rPr>
            </w:pPr>
          </w:p>
        </w:tc>
      </w:tr>
      <w:tr w14:paraId="2E35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7923C174">
            <w:pPr>
              <w:jc w:val="center"/>
              <w:rPr>
                <w:rFonts w:hint="default" w:ascii="宋体" w:hAnsi="宋体" w:cs="宋体"/>
                <w:sz w:val="24"/>
                <w:lang w:val="en-US" w:eastAsia="zh-CN"/>
              </w:rPr>
            </w:pPr>
            <w:r>
              <w:rPr>
                <w:rFonts w:hint="eastAsia" w:ascii="宋体" w:hAnsi="宋体" w:cs="宋体"/>
                <w:sz w:val="24"/>
                <w:lang w:val="en-US" w:eastAsia="zh-CN"/>
              </w:rPr>
              <w:t>19</w:t>
            </w:r>
          </w:p>
        </w:tc>
        <w:tc>
          <w:tcPr>
            <w:tcW w:w="2369" w:type="dxa"/>
            <w:noWrap w:val="0"/>
            <w:vAlign w:val="center"/>
          </w:tcPr>
          <w:p w14:paraId="5B1D8266">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应急臂章</w:t>
            </w:r>
          </w:p>
        </w:tc>
        <w:tc>
          <w:tcPr>
            <w:tcW w:w="852" w:type="dxa"/>
            <w:noWrap w:val="0"/>
            <w:vAlign w:val="center"/>
          </w:tcPr>
          <w:p w14:paraId="61C19B5B">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06B27DC2">
            <w:pPr>
              <w:jc w:val="center"/>
              <w:rPr>
                <w:rFonts w:hint="eastAsia" w:ascii="宋体" w:hAnsi="宋体" w:eastAsia="宋体" w:cs="宋体"/>
                <w:sz w:val="24"/>
                <w:lang w:eastAsia="zh-CN"/>
              </w:rPr>
            </w:pPr>
            <w:r>
              <w:rPr>
                <w:rFonts w:hint="eastAsia" w:ascii="宋体" w:hAnsi="宋体" w:cs="宋体"/>
                <w:sz w:val="24"/>
                <w:lang w:eastAsia="zh-CN"/>
              </w:rPr>
              <w:t>个</w:t>
            </w:r>
          </w:p>
        </w:tc>
        <w:tc>
          <w:tcPr>
            <w:tcW w:w="1606" w:type="dxa"/>
            <w:noWrap w:val="0"/>
            <w:vAlign w:val="center"/>
          </w:tcPr>
          <w:p w14:paraId="638D3AE2">
            <w:pPr>
              <w:jc w:val="center"/>
              <w:rPr>
                <w:rFonts w:hint="eastAsia" w:ascii="宋体" w:hAnsi="宋体" w:cs="宋体"/>
                <w:sz w:val="24"/>
              </w:rPr>
            </w:pPr>
          </w:p>
        </w:tc>
        <w:tc>
          <w:tcPr>
            <w:tcW w:w="1521" w:type="dxa"/>
            <w:noWrap w:val="0"/>
            <w:vAlign w:val="center"/>
          </w:tcPr>
          <w:p w14:paraId="71ACFC35">
            <w:pPr>
              <w:jc w:val="center"/>
              <w:rPr>
                <w:rFonts w:hint="eastAsia" w:ascii="宋体" w:hAnsi="宋体" w:cs="宋体"/>
                <w:sz w:val="24"/>
              </w:rPr>
            </w:pPr>
          </w:p>
        </w:tc>
        <w:tc>
          <w:tcPr>
            <w:tcW w:w="1001" w:type="dxa"/>
            <w:noWrap w:val="0"/>
            <w:vAlign w:val="center"/>
          </w:tcPr>
          <w:p w14:paraId="07C18411">
            <w:pPr>
              <w:jc w:val="center"/>
              <w:rPr>
                <w:rFonts w:hint="eastAsia" w:ascii="宋体" w:hAnsi="宋体" w:cs="宋体"/>
                <w:sz w:val="24"/>
              </w:rPr>
            </w:pPr>
          </w:p>
        </w:tc>
      </w:tr>
      <w:tr w14:paraId="5CE7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5F512C3E">
            <w:pPr>
              <w:jc w:val="center"/>
              <w:rPr>
                <w:rFonts w:hint="default" w:ascii="宋体" w:hAnsi="宋体" w:cs="宋体"/>
                <w:sz w:val="24"/>
                <w:lang w:val="en-US" w:eastAsia="zh-CN"/>
              </w:rPr>
            </w:pPr>
            <w:r>
              <w:rPr>
                <w:rFonts w:hint="eastAsia" w:ascii="宋体" w:hAnsi="宋体" w:cs="宋体"/>
                <w:sz w:val="24"/>
                <w:lang w:val="en-US" w:eastAsia="zh-CN"/>
              </w:rPr>
              <w:t>20</w:t>
            </w:r>
          </w:p>
        </w:tc>
        <w:tc>
          <w:tcPr>
            <w:tcW w:w="2369" w:type="dxa"/>
            <w:noWrap w:val="0"/>
            <w:vAlign w:val="center"/>
          </w:tcPr>
          <w:p w14:paraId="7064621A">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应急帽子</w:t>
            </w:r>
          </w:p>
        </w:tc>
        <w:tc>
          <w:tcPr>
            <w:tcW w:w="852" w:type="dxa"/>
            <w:noWrap w:val="0"/>
            <w:vAlign w:val="center"/>
          </w:tcPr>
          <w:p w14:paraId="7DA938E1">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5E16488E">
            <w:pPr>
              <w:jc w:val="center"/>
              <w:rPr>
                <w:rFonts w:hint="eastAsia" w:ascii="宋体" w:hAnsi="宋体" w:eastAsia="宋体" w:cs="宋体"/>
                <w:sz w:val="24"/>
                <w:lang w:eastAsia="zh-CN"/>
              </w:rPr>
            </w:pPr>
            <w:r>
              <w:rPr>
                <w:rFonts w:hint="eastAsia" w:ascii="宋体" w:hAnsi="宋体" w:cs="宋体"/>
                <w:sz w:val="24"/>
                <w:lang w:eastAsia="zh-CN"/>
              </w:rPr>
              <w:t>顶</w:t>
            </w:r>
          </w:p>
        </w:tc>
        <w:tc>
          <w:tcPr>
            <w:tcW w:w="1606" w:type="dxa"/>
            <w:noWrap w:val="0"/>
            <w:vAlign w:val="center"/>
          </w:tcPr>
          <w:p w14:paraId="335CE925">
            <w:pPr>
              <w:jc w:val="center"/>
              <w:rPr>
                <w:rFonts w:hint="eastAsia" w:ascii="宋体" w:hAnsi="宋体" w:cs="宋体"/>
                <w:sz w:val="24"/>
              </w:rPr>
            </w:pPr>
          </w:p>
        </w:tc>
        <w:tc>
          <w:tcPr>
            <w:tcW w:w="1521" w:type="dxa"/>
            <w:noWrap w:val="0"/>
            <w:vAlign w:val="center"/>
          </w:tcPr>
          <w:p w14:paraId="6B835CD7">
            <w:pPr>
              <w:jc w:val="center"/>
              <w:rPr>
                <w:rFonts w:hint="eastAsia" w:ascii="宋体" w:hAnsi="宋体" w:cs="宋体"/>
                <w:sz w:val="24"/>
              </w:rPr>
            </w:pPr>
          </w:p>
        </w:tc>
        <w:tc>
          <w:tcPr>
            <w:tcW w:w="1001" w:type="dxa"/>
            <w:noWrap w:val="0"/>
            <w:vAlign w:val="center"/>
          </w:tcPr>
          <w:p w14:paraId="0A7B75B4">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284BB26C">
            <w:pPr>
              <w:jc w:val="center"/>
              <w:rPr>
                <w:rFonts w:hint="default" w:ascii="宋体" w:hAnsi="宋体" w:eastAsia="宋体" w:cs="宋体"/>
                <w:sz w:val="24"/>
                <w:lang w:val="en-US" w:eastAsia="zh-CN"/>
              </w:rPr>
            </w:pPr>
            <w:r>
              <w:rPr>
                <w:rFonts w:hint="eastAsia" w:ascii="宋体" w:hAnsi="宋体" w:cs="宋体"/>
                <w:sz w:val="24"/>
                <w:lang w:val="en-US" w:eastAsia="zh-CN"/>
              </w:rPr>
              <w:t>21</w:t>
            </w:r>
          </w:p>
        </w:tc>
        <w:tc>
          <w:tcPr>
            <w:tcW w:w="2369" w:type="dxa"/>
            <w:noWrap w:val="0"/>
            <w:vAlign w:val="center"/>
          </w:tcPr>
          <w:p w14:paraId="5AA2606A">
            <w:pPr>
              <w:jc w:val="center"/>
              <w:rPr>
                <w:rFonts w:hint="eastAsia" w:ascii="宋体" w:hAnsi="宋体" w:cs="宋体"/>
                <w:sz w:val="24"/>
              </w:rPr>
            </w:pPr>
            <w:r>
              <w:rPr>
                <w:rFonts w:hint="eastAsia" w:ascii="宋体" w:hAnsi="宋体" w:cs="宋体"/>
                <w:sz w:val="24"/>
              </w:rPr>
              <w:t>队旗</w:t>
            </w:r>
          </w:p>
        </w:tc>
        <w:tc>
          <w:tcPr>
            <w:tcW w:w="852" w:type="dxa"/>
            <w:noWrap w:val="0"/>
            <w:vAlign w:val="center"/>
          </w:tcPr>
          <w:p w14:paraId="2AF75DC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E1E17CC">
            <w:pPr>
              <w:jc w:val="center"/>
              <w:rPr>
                <w:rFonts w:hint="eastAsia" w:ascii="宋体" w:hAnsi="宋体" w:cs="宋体"/>
                <w:sz w:val="24"/>
              </w:rPr>
            </w:pPr>
            <w:r>
              <w:rPr>
                <w:rFonts w:hint="eastAsia" w:ascii="宋体" w:hAnsi="宋体" w:cs="宋体"/>
                <w:sz w:val="24"/>
              </w:rPr>
              <w:t>面</w:t>
            </w:r>
          </w:p>
        </w:tc>
        <w:tc>
          <w:tcPr>
            <w:tcW w:w="1606" w:type="dxa"/>
            <w:noWrap w:val="0"/>
            <w:vAlign w:val="center"/>
          </w:tcPr>
          <w:p w14:paraId="6EE9DA5A">
            <w:pPr>
              <w:jc w:val="center"/>
              <w:rPr>
                <w:rFonts w:hint="eastAsia" w:ascii="宋体" w:hAnsi="宋体" w:cs="宋体"/>
                <w:sz w:val="24"/>
              </w:rPr>
            </w:pPr>
          </w:p>
        </w:tc>
        <w:tc>
          <w:tcPr>
            <w:tcW w:w="1521" w:type="dxa"/>
            <w:noWrap w:val="0"/>
            <w:vAlign w:val="center"/>
          </w:tcPr>
          <w:p w14:paraId="7F72D9BF">
            <w:pPr>
              <w:jc w:val="center"/>
              <w:rPr>
                <w:rFonts w:hint="eastAsia" w:ascii="宋体" w:hAnsi="宋体" w:cs="宋体"/>
                <w:sz w:val="24"/>
              </w:rPr>
            </w:pPr>
          </w:p>
        </w:tc>
        <w:tc>
          <w:tcPr>
            <w:tcW w:w="1001" w:type="dxa"/>
            <w:noWrap w:val="0"/>
            <w:vAlign w:val="center"/>
          </w:tcPr>
          <w:p w14:paraId="6DCE5853">
            <w:pPr>
              <w:jc w:val="center"/>
              <w:rPr>
                <w:rFonts w:hint="eastAsia" w:ascii="宋体" w:hAnsi="宋体" w:cs="宋体"/>
                <w:sz w:val="24"/>
              </w:rPr>
            </w:pPr>
          </w:p>
        </w:tc>
      </w:tr>
      <w:tr w14:paraId="2434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0CFDAE6D">
            <w:pPr>
              <w:jc w:val="center"/>
              <w:rPr>
                <w:rFonts w:hint="eastAsia" w:ascii="宋体" w:hAnsi="宋体" w:cs="宋体"/>
                <w:sz w:val="24"/>
                <w:lang w:val="en-US" w:eastAsia="zh-CN"/>
              </w:rPr>
            </w:pPr>
          </w:p>
        </w:tc>
        <w:tc>
          <w:tcPr>
            <w:tcW w:w="2369" w:type="dxa"/>
            <w:noWrap w:val="0"/>
            <w:vAlign w:val="center"/>
          </w:tcPr>
          <w:p w14:paraId="0458ADC3">
            <w:pPr>
              <w:jc w:val="center"/>
              <w:rPr>
                <w:rFonts w:hint="eastAsia" w:ascii="宋体" w:hAnsi="宋体" w:eastAsia="宋体" w:cs="宋体"/>
                <w:sz w:val="24"/>
                <w:lang w:eastAsia="zh-CN"/>
              </w:rPr>
            </w:pPr>
            <w:r>
              <w:rPr>
                <w:rFonts w:hint="eastAsia" w:ascii="宋体" w:hAnsi="宋体" w:cs="宋体"/>
                <w:sz w:val="24"/>
                <w:lang w:eastAsia="zh-CN"/>
              </w:rPr>
              <w:t>合计</w:t>
            </w:r>
          </w:p>
        </w:tc>
        <w:tc>
          <w:tcPr>
            <w:tcW w:w="852" w:type="dxa"/>
            <w:noWrap w:val="0"/>
            <w:vAlign w:val="center"/>
          </w:tcPr>
          <w:p w14:paraId="09991DC9">
            <w:pPr>
              <w:jc w:val="center"/>
              <w:rPr>
                <w:rFonts w:hint="eastAsia" w:ascii="宋体" w:hAnsi="宋体" w:cs="宋体"/>
                <w:sz w:val="24"/>
                <w:lang w:val="en-US" w:eastAsia="zh-CN"/>
              </w:rPr>
            </w:pPr>
          </w:p>
        </w:tc>
        <w:tc>
          <w:tcPr>
            <w:tcW w:w="936" w:type="dxa"/>
            <w:noWrap w:val="0"/>
            <w:vAlign w:val="center"/>
          </w:tcPr>
          <w:p w14:paraId="1F172372">
            <w:pPr>
              <w:jc w:val="center"/>
              <w:rPr>
                <w:rFonts w:hint="eastAsia" w:ascii="宋体" w:hAnsi="宋体" w:cs="宋体"/>
                <w:sz w:val="24"/>
              </w:rPr>
            </w:pPr>
          </w:p>
        </w:tc>
        <w:tc>
          <w:tcPr>
            <w:tcW w:w="1606" w:type="dxa"/>
            <w:noWrap w:val="0"/>
            <w:vAlign w:val="center"/>
          </w:tcPr>
          <w:p w14:paraId="7232BED4">
            <w:pPr>
              <w:jc w:val="center"/>
              <w:rPr>
                <w:rFonts w:hint="eastAsia" w:ascii="宋体" w:hAnsi="宋体" w:cs="宋体"/>
                <w:sz w:val="24"/>
              </w:rPr>
            </w:pPr>
          </w:p>
        </w:tc>
        <w:tc>
          <w:tcPr>
            <w:tcW w:w="1521" w:type="dxa"/>
            <w:noWrap w:val="0"/>
            <w:vAlign w:val="center"/>
          </w:tcPr>
          <w:p w14:paraId="4E49CEA0">
            <w:pPr>
              <w:jc w:val="center"/>
              <w:rPr>
                <w:rFonts w:hint="eastAsia" w:ascii="宋体" w:hAnsi="宋体" w:cs="宋体"/>
                <w:sz w:val="24"/>
              </w:rPr>
            </w:pPr>
          </w:p>
        </w:tc>
        <w:tc>
          <w:tcPr>
            <w:tcW w:w="1001" w:type="dxa"/>
            <w:noWrap w:val="0"/>
            <w:vAlign w:val="center"/>
          </w:tcPr>
          <w:p w14:paraId="769B1D04">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98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left="1198" w:leftChars="456" w:hanging="240" w:hangingChars="100"/>
        <w:jc w:val="left"/>
        <w:rPr>
          <w:rFonts w:hint="eastAsia"/>
          <w:color w:val="000000"/>
          <w:sz w:val="24"/>
        </w:rPr>
      </w:pPr>
      <w:r>
        <w:rPr>
          <w:rFonts w:hint="eastAsia" w:ascii="宋体" w:hAnsi="宋体"/>
          <w:color w:val="000000"/>
          <w:sz w:val="24"/>
        </w:rPr>
        <w:t>2.</w:t>
      </w:r>
      <w:r>
        <w:rPr>
          <w:rFonts w:hint="eastAsia" w:ascii="宋体" w:hAnsi="宋体"/>
          <w:sz w:val="24"/>
          <w:lang w:val="en-US" w:eastAsia="zh-CN"/>
        </w:rPr>
        <w:t>产品以背包、单项为单位报价，</w:t>
      </w:r>
      <w:r>
        <w:rPr>
          <w:rFonts w:hint="eastAsia" w:ascii="宋体" w:hAnsi="宋体" w:eastAsia="宋体" w:cs="宋体"/>
          <w:color w:val="FF0000"/>
          <w:sz w:val="24"/>
          <w:lang w:eastAsia="zh-CN"/>
        </w:rPr>
        <w:t>所投产品品牌及型号在技术要求应答表中</w:t>
      </w:r>
      <w:r>
        <w:rPr>
          <w:rFonts w:hint="eastAsia" w:ascii="宋体" w:hAnsi="宋体"/>
          <w:color w:val="FF0000"/>
          <w:sz w:val="24"/>
        </w:rPr>
        <w:t>据实逐条填写</w:t>
      </w:r>
      <w:r>
        <w:rPr>
          <w:rFonts w:hint="eastAsia"/>
          <w:color w:val="000000"/>
          <w:sz w:val="24"/>
        </w:rPr>
        <w:t>。</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1E270211">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w:t>
      </w:r>
      <w:r>
        <w:rPr>
          <w:rFonts w:hint="eastAsia" w:ascii="宋体" w:hAnsi="宋体"/>
          <w:color w:val="FF0000"/>
          <w:sz w:val="24"/>
        </w:rPr>
        <w:t>供应商必须根据</w:t>
      </w:r>
      <w:r>
        <w:rPr>
          <w:rFonts w:hint="eastAsia" w:ascii="宋体" w:hAnsi="宋体"/>
          <w:bCs/>
          <w:color w:val="FF0000"/>
          <w:sz w:val="24"/>
          <w:lang w:eastAsia="zh-CN"/>
        </w:rPr>
        <w:t>询价通知书</w:t>
      </w:r>
      <w:r>
        <w:rPr>
          <w:rFonts w:hint="eastAsia" w:ascii="宋体" w:hAnsi="宋体"/>
          <w:color w:val="FF0000"/>
          <w:sz w:val="24"/>
        </w:rPr>
        <w:t>要求据实逐条填写</w:t>
      </w:r>
      <w:r>
        <w:rPr>
          <w:rFonts w:hint="eastAsia" w:ascii="宋体" w:hAnsi="宋体"/>
          <w:sz w:val="24"/>
        </w:rPr>
        <w:t>，不得虚假响应，虚假响应的，其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14"/>
        <w:rPr>
          <w:rFonts w:hint="eastAsia"/>
          <w:sz w:val="24"/>
          <w:highlight w:val="white"/>
        </w:rPr>
      </w:pPr>
    </w:p>
    <w:bookmarkEnd w:id="25"/>
    <w:bookmarkEnd w:id="26"/>
    <w:bookmarkEnd w:id="27"/>
    <w:bookmarkEnd w:id="30"/>
    <w:bookmarkEnd w:id="31"/>
    <w:p w14:paraId="6FFD20EA">
      <w:pPr>
        <w:pStyle w:val="3"/>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4"/>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5"/>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2605BD6"/>
    <w:rsid w:val="02DF57A3"/>
    <w:rsid w:val="03312117"/>
    <w:rsid w:val="03382710"/>
    <w:rsid w:val="044E51C5"/>
    <w:rsid w:val="04834B57"/>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0E5BF3"/>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E1E577D"/>
    <w:rsid w:val="1E4947B6"/>
    <w:rsid w:val="1F7A022C"/>
    <w:rsid w:val="1FBF6B0B"/>
    <w:rsid w:val="1FE43AF7"/>
    <w:rsid w:val="204A081C"/>
    <w:rsid w:val="205058A7"/>
    <w:rsid w:val="20714280"/>
    <w:rsid w:val="207460AE"/>
    <w:rsid w:val="21427125"/>
    <w:rsid w:val="215D5CE6"/>
    <w:rsid w:val="21A1039B"/>
    <w:rsid w:val="21CC3154"/>
    <w:rsid w:val="2257140C"/>
    <w:rsid w:val="22947F00"/>
    <w:rsid w:val="23902475"/>
    <w:rsid w:val="239E61C1"/>
    <w:rsid w:val="248F084E"/>
    <w:rsid w:val="259801CB"/>
    <w:rsid w:val="268F0FD1"/>
    <w:rsid w:val="27644041"/>
    <w:rsid w:val="28FC7A35"/>
    <w:rsid w:val="2A1047F1"/>
    <w:rsid w:val="2A745C14"/>
    <w:rsid w:val="2AAA30F8"/>
    <w:rsid w:val="2AE95BE6"/>
    <w:rsid w:val="2AE9675F"/>
    <w:rsid w:val="2B4F4C91"/>
    <w:rsid w:val="2B7E6357"/>
    <w:rsid w:val="2BAB1AA3"/>
    <w:rsid w:val="2C0F10F4"/>
    <w:rsid w:val="2C153338"/>
    <w:rsid w:val="2C930133"/>
    <w:rsid w:val="2C974493"/>
    <w:rsid w:val="2D543928"/>
    <w:rsid w:val="2D5B63DD"/>
    <w:rsid w:val="2D862680"/>
    <w:rsid w:val="2DBA37B3"/>
    <w:rsid w:val="2DDA0375"/>
    <w:rsid w:val="2E8C6168"/>
    <w:rsid w:val="2F0E0B67"/>
    <w:rsid w:val="2F116900"/>
    <w:rsid w:val="2F12301B"/>
    <w:rsid w:val="2F2A085D"/>
    <w:rsid w:val="2FD6310C"/>
    <w:rsid w:val="30475B03"/>
    <w:rsid w:val="305B6868"/>
    <w:rsid w:val="31C75BFC"/>
    <w:rsid w:val="31E056B1"/>
    <w:rsid w:val="322C2A29"/>
    <w:rsid w:val="32415C43"/>
    <w:rsid w:val="324E00CB"/>
    <w:rsid w:val="32F711F9"/>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09C626A"/>
    <w:rsid w:val="41C81C55"/>
    <w:rsid w:val="427A2742"/>
    <w:rsid w:val="42EA597B"/>
    <w:rsid w:val="435B5C38"/>
    <w:rsid w:val="43FD38FB"/>
    <w:rsid w:val="4411464B"/>
    <w:rsid w:val="441E338F"/>
    <w:rsid w:val="443156C4"/>
    <w:rsid w:val="44335D45"/>
    <w:rsid w:val="44B831E3"/>
    <w:rsid w:val="44DF77BD"/>
    <w:rsid w:val="45AB4CC4"/>
    <w:rsid w:val="45C431C7"/>
    <w:rsid w:val="45F91CA4"/>
    <w:rsid w:val="467458A4"/>
    <w:rsid w:val="46F04E55"/>
    <w:rsid w:val="47444D75"/>
    <w:rsid w:val="48C81FD4"/>
    <w:rsid w:val="48E803B4"/>
    <w:rsid w:val="48F025F5"/>
    <w:rsid w:val="498F7B0C"/>
    <w:rsid w:val="49BF426D"/>
    <w:rsid w:val="4A1A4C1E"/>
    <w:rsid w:val="4A6A4F1F"/>
    <w:rsid w:val="4AE905BD"/>
    <w:rsid w:val="4AF905C9"/>
    <w:rsid w:val="4B1B03A6"/>
    <w:rsid w:val="4B4357DF"/>
    <w:rsid w:val="4C192B2B"/>
    <w:rsid w:val="4C5A31D0"/>
    <w:rsid w:val="4C667968"/>
    <w:rsid w:val="4D094EC3"/>
    <w:rsid w:val="4D3F2ADF"/>
    <w:rsid w:val="4E6E2C07"/>
    <w:rsid w:val="4EBF4055"/>
    <w:rsid w:val="4EC400D5"/>
    <w:rsid w:val="4EDD2E4D"/>
    <w:rsid w:val="4F45676F"/>
    <w:rsid w:val="4F9B62CA"/>
    <w:rsid w:val="4FDA0CA2"/>
    <w:rsid w:val="501D6280"/>
    <w:rsid w:val="50E32F3E"/>
    <w:rsid w:val="520D7203"/>
    <w:rsid w:val="52D75F1F"/>
    <w:rsid w:val="54E61D80"/>
    <w:rsid w:val="552B0390"/>
    <w:rsid w:val="558373D4"/>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BDF7271"/>
    <w:rsid w:val="5C1A4265"/>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3603C7"/>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D333D79"/>
    <w:rsid w:val="6E8E64EB"/>
    <w:rsid w:val="6F462AF9"/>
    <w:rsid w:val="6FB86553"/>
    <w:rsid w:val="70260E8E"/>
    <w:rsid w:val="7128436B"/>
    <w:rsid w:val="72124A65"/>
    <w:rsid w:val="726F7A7E"/>
    <w:rsid w:val="73640109"/>
    <w:rsid w:val="73A42611"/>
    <w:rsid w:val="73BE5F83"/>
    <w:rsid w:val="73D310AA"/>
    <w:rsid w:val="750E512E"/>
    <w:rsid w:val="75AC5B7C"/>
    <w:rsid w:val="75F4747B"/>
    <w:rsid w:val="76427C85"/>
    <w:rsid w:val="772228AB"/>
    <w:rsid w:val="77DD2899"/>
    <w:rsid w:val="78A56A3C"/>
    <w:rsid w:val="78C220A2"/>
    <w:rsid w:val="78EF5160"/>
    <w:rsid w:val="791436BF"/>
    <w:rsid w:val="794D24F4"/>
    <w:rsid w:val="7A3410D9"/>
    <w:rsid w:val="7AA11235"/>
    <w:rsid w:val="7AC60D95"/>
    <w:rsid w:val="7AFC5B82"/>
    <w:rsid w:val="7B241064"/>
    <w:rsid w:val="7CB25553"/>
    <w:rsid w:val="7CCA39E8"/>
    <w:rsid w:val="7D147E0C"/>
    <w:rsid w:val="7D5A65C9"/>
    <w:rsid w:val="7DBF5E73"/>
    <w:rsid w:val="7E155E41"/>
    <w:rsid w:val="7F0C7452"/>
    <w:rsid w:val="7F153668"/>
    <w:rsid w:val="7F5A3DC1"/>
    <w:rsid w:val="7F6F1C03"/>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szCs w:val="22"/>
    </w:rPr>
  </w:style>
  <w:style w:type="paragraph" w:styleId="5">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2"/>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styleId="21">
    <w:name w:val="Quote"/>
    <w:basedOn w:val="1"/>
    <w:next w:val="1"/>
    <w:autoRedefine/>
    <w:qFormat/>
    <w:uiPriority w:val="21"/>
    <w:pPr>
      <w:ind w:left="864" w:right="864"/>
      <w:jc w:val="center"/>
    </w:pPr>
    <w:rPr>
      <w:rFonts w:eastAsia="微软雅黑"/>
      <w:i/>
      <w:color w:val="404040"/>
      <w:szCs w:val="21"/>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 w:type="paragraph" w:customStyle="1" w:styleId="30">
    <w:name w:val="表格"/>
    <w:basedOn w:val="1"/>
    <w:qFormat/>
    <w:uiPriority w:val="0"/>
    <w:pPr>
      <w:spacing w:line="400" w:lineRule="exact"/>
    </w:pPr>
  </w:style>
  <w:style w:type="paragraph" w:customStyle="1" w:styleId="31">
    <w:name w:val="Table Text"/>
    <w:basedOn w:val="1"/>
    <w:semiHidden/>
    <w:qFormat/>
    <w:uiPriority w:val="0"/>
    <w:rPr>
      <w:rFonts w:ascii="仿宋" w:hAnsi="仿宋" w:eastAsia="仿宋" w:cs="仿宋"/>
      <w:sz w:val="24"/>
      <w:szCs w:val="24"/>
      <w:lang w:val="en-US" w:eastAsia="en-US" w:bidi="ar-SA"/>
    </w:rPr>
  </w:style>
  <w:style w:type="paragraph" w:customStyle="1" w:styleId="32">
    <w:name w:val="列出段落1"/>
    <w:basedOn w:val="1"/>
    <w:qFormat/>
    <w:uiPriority w:val="0"/>
    <w:pPr>
      <w:spacing w:line="360" w:lineRule="auto"/>
      <w:ind w:firstLine="420" w:firstLineChars="200"/>
      <w:jc w:val="left"/>
    </w:pPr>
    <w:rPr>
      <w:rFonts w:ascii="Calibri" w:hAnsi="Calibri" w:eastAsia="宋体" w:cs="黑体"/>
      <w:sz w:val="24"/>
    </w:rPr>
  </w:style>
  <w:style w:type="paragraph" w:customStyle="1" w:styleId="33">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49</Pages>
  <Words>1184</Words>
  <Characters>1329</Characters>
  <Lines>0</Lines>
  <Paragraphs>0</Paragraphs>
  <TotalTime>6</TotalTime>
  <ScaleCrop>false</ScaleCrop>
  <LinksUpToDate>false</LinksUpToDate>
  <CharactersWithSpaces>1355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2024-09-03T01:38:00Z</cp:lastPrinted>
  <dcterms:modified xsi:type="dcterms:W3CDTF">2026-04-27T00:54:53Z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