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143615CB">
      <w:pPr>
        <w:pStyle w:val="29"/>
        <w:jc w:val="center"/>
        <w:outlineLvl w:val="2"/>
        <w:rPr>
          <w:rFonts w:hint="eastAsia"/>
          <w:b/>
          <w:sz w:val="28"/>
          <w:lang w:val="en-US" w:eastAsia="zh-CN"/>
        </w:rPr>
      </w:pPr>
      <w:r>
        <w:rPr>
          <w:b/>
          <w:sz w:val="28"/>
        </w:rPr>
        <w:t>采购项目名称：</w:t>
      </w:r>
      <w:r>
        <w:rPr>
          <w:rFonts w:hint="eastAsia"/>
          <w:b/>
          <w:sz w:val="28"/>
          <w:lang w:eastAsia="zh-CN"/>
        </w:rPr>
        <w:t>邻水县人民医院</w:t>
      </w:r>
      <w:r>
        <w:rPr>
          <w:rFonts w:hint="eastAsia"/>
          <w:b/>
          <w:sz w:val="28"/>
          <w:lang w:val="en-US" w:eastAsia="zh-CN"/>
        </w:rPr>
        <w:t>背囊化医疗应急快速反应</w:t>
      </w:r>
    </w:p>
    <w:p w14:paraId="7A75C5A4">
      <w:pPr>
        <w:pStyle w:val="29"/>
        <w:jc w:val="center"/>
        <w:outlineLvl w:val="2"/>
        <w:rPr>
          <w:rFonts w:hint="eastAsia"/>
          <w:b/>
          <w:sz w:val="28"/>
          <w:lang w:eastAsia="zh-CN"/>
        </w:rPr>
      </w:pPr>
      <w:r>
        <w:rPr>
          <w:rFonts w:hint="eastAsia"/>
          <w:b/>
          <w:sz w:val="28"/>
          <w:lang w:val="en-US" w:eastAsia="zh-CN"/>
        </w:rPr>
        <w:t>小分队装备</w:t>
      </w:r>
    </w:p>
    <w:p w14:paraId="14DDC134">
      <w:pPr>
        <w:pStyle w:val="29"/>
        <w:jc w:val="center"/>
        <w:outlineLvl w:val="2"/>
      </w:pPr>
      <w:r>
        <w:rPr>
          <w:b/>
          <w:sz w:val="28"/>
        </w:rPr>
        <w:t>采购项目编号：</w:t>
      </w:r>
      <w:r>
        <w:rPr>
          <w:rFonts w:hint="eastAsia" w:ascii="宋体"/>
          <w:b/>
          <w:sz w:val="30"/>
          <w:szCs w:val="30"/>
          <w:lang w:eastAsia="zh-CN"/>
        </w:rPr>
        <w:t>LYC-2025-09</w:t>
      </w:r>
      <w:r>
        <w:rPr>
          <w:rFonts w:hint="eastAsia" w:ascii="宋体"/>
          <w:b/>
          <w:sz w:val="30"/>
          <w:szCs w:val="30"/>
          <w:lang w:val="en-US" w:eastAsia="zh-CN"/>
        </w:rPr>
        <w:t>7</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5</w:t>
      </w:r>
      <w:r>
        <w:rPr>
          <w:b/>
          <w:sz w:val="28"/>
        </w:rPr>
        <w:t>年</w:t>
      </w:r>
      <w:r>
        <w:rPr>
          <w:rFonts w:hint="eastAsia"/>
          <w:b/>
          <w:sz w:val="28"/>
          <w:lang w:val="en-US" w:eastAsia="zh-CN"/>
        </w:rPr>
        <w:t>10</w:t>
      </w:r>
      <w:r>
        <w:rPr>
          <w:b/>
          <w:sz w:val="28"/>
        </w:rPr>
        <w:t>月</w:t>
      </w:r>
      <w:r>
        <w:rPr>
          <w:rFonts w:hint="eastAsia"/>
          <w:b/>
          <w:sz w:val="28"/>
          <w:lang w:val="en-US" w:eastAsia="zh-CN"/>
        </w:rPr>
        <w:t>16</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2769"/>
      <w:bookmarkStart w:id="3" w:name="_Toc30906"/>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LYC-2025-097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背囊化医疗应急快速反应小分队装备</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15</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eastAsia="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eastAsia="宋体" w:cs="Times New Roman"/>
          <w:sz w:val="24"/>
          <w:szCs w:val="22"/>
          <w:highlight w:val="none"/>
          <w:lang w:val="en-US" w:eastAsia="zh-CN"/>
        </w:rPr>
        <w:t>具有医疗器械生产或经营企业许可证明，生产或经营范围与投标产品类别一致</w:t>
      </w:r>
      <w:r>
        <w:rPr>
          <w:rFonts w:hint="eastAsia" w:ascii="宋体" w:hAnsi="宋体" w:eastAsia="宋体" w:cs="Times New Roman"/>
          <w:sz w:val="24"/>
          <w:szCs w:val="22"/>
          <w:lang w:val="en-US" w:eastAsia="zh-CN"/>
        </w:rPr>
        <w:t>。</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5</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10</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22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23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23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10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23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cs="宋体"/>
          <w:b w:val="0"/>
          <w:bCs/>
          <w:color w:val="auto"/>
          <w:sz w:val="24"/>
          <w:lang w:eastAsia="zh-CN"/>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2"/>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2"/>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、贾老师</w:t>
      </w:r>
      <w:r>
        <w:rPr>
          <w:rFonts w:hint="eastAsia"/>
          <w:sz w:val="24"/>
          <w:lang w:val="en-US" w:eastAsia="zh-CN"/>
        </w:rPr>
        <w:tab/>
      </w:r>
    </w:p>
    <w:p w14:paraId="2D0F87E9">
      <w:pPr>
        <w:pStyle w:val="22"/>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、18784220916 </w:t>
      </w:r>
    </w:p>
    <w:p w14:paraId="29538C5F">
      <w:pPr>
        <w:pStyle w:val="22"/>
        <w:spacing w:line="440" w:lineRule="exact"/>
        <w:ind w:firstLine="1200" w:firstLineChars="500"/>
        <w:rPr>
          <w:rFonts w:hint="default"/>
          <w:sz w:val="24"/>
          <w:lang w:val="en-US" w:eastAsia="zh-CN"/>
        </w:rPr>
      </w:pPr>
    </w:p>
    <w:p w14:paraId="016FA503">
      <w:pPr>
        <w:pStyle w:val="14"/>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6"/>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1500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1500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15"/>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5215"/>
      <w:bookmarkStart w:id="7" w:name="_Toc31240"/>
      <w:bookmarkStart w:id="8" w:name="_Toc24295"/>
      <w:bookmarkStart w:id="9" w:name="_Toc13038"/>
      <w:bookmarkStart w:id="10" w:name="_Toc17067"/>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4"/>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4"/>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4"/>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4"/>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4"/>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4"/>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r>
        <w:rPr>
          <w:rFonts w:hint="eastAsia"/>
          <w:color w:val="FF0000"/>
          <w:sz w:val="24"/>
          <w:lang w:eastAsia="zh-CN"/>
        </w:rPr>
        <w:t>本项目</w:t>
      </w:r>
      <w:r>
        <w:rPr>
          <w:rFonts w:hint="eastAsia"/>
          <w:color w:val="FF0000"/>
          <w:sz w:val="24"/>
        </w:rPr>
        <w:t>核心产品</w:t>
      </w:r>
      <w:r>
        <w:rPr>
          <w:rFonts w:hint="eastAsia"/>
          <w:color w:val="FF0000"/>
          <w:sz w:val="24"/>
          <w:lang w:eastAsia="zh-CN"/>
        </w:rPr>
        <w:t>：应急冬装。</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4"/>
        <w:spacing w:line="400" w:lineRule="exact"/>
        <w:ind w:left="1" w:firstLine="480" w:firstLineChars="200"/>
        <w:rPr>
          <w:rFonts w:hint="eastAsia" w:hAnsi="宋体"/>
          <w:sz w:val="24"/>
        </w:rPr>
      </w:pPr>
      <w:r>
        <w:rPr>
          <w:rFonts w:hint="eastAsia" w:hAnsi="宋体"/>
          <w:sz w:val="24"/>
        </w:rPr>
        <w:t>5.8回避。采购活动中，采购人员及相关人员与供应商有下列利害关系之一的，应当回避：</w:t>
      </w:r>
    </w:p>
    <w:p w14:paraId="7BCB0ECC">
      <w:pPr>
        <w:pStyle w:val="24"/>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4"/>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4"/>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4"/>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4"/>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4"/>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4"/>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4"/>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4"/>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430773927"/>
      <w:bookmarkStart w:id="12" w:name="_Toc101250646"/>
      <w:bookmarkStart w:id="13" w:name="_Toc209847069"/>
      <w:bookmarkStart w:id="14" w:name="_Toc101338364"/>
      <w:bookmarkStart w:id="15" w:name="_Toc101174151"/>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15"/>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宋体"/>
          <w:kern w:val="2"/>
          <w:sz w:val="24"/>
          <w:szCs w:val="24"/>
          <w:lang w:val="en-US" w:eastAsia="zh-CN" w:bidi="ar-SA"/>
        </w:rPr>
        <w:t>：提供医疗器械生产或经营企业许可证明 (三类医疗器械提供《医疗器械经营许可证》,二类医疗器械提供《第二类医疗器械经营备案凭证》)复印件。经营或生产范围与投标产品类别一致。</w:t>
      </w:r>
    </w:p>
    <w:p w14:paraId="41FC2A9C">
      <w:pPr>
        <w:pStyle w:val="6"/>
        <w:spacing w:line="500" w:lineRule="exact"/>
        <w:ind w:firstLine="480" w:firstLineChars="200"/>
        <w:rPr>
          <w:rFonts w:hint="eastAsia" w:ascii="宋体" w:hAnsi="宋体" w:cs="宋体"/>
          <w:sz w:val="24"/>
          <w:szCs w:val="24"/>
        </w:rPr>
      </w:pPr>
    </w:p>
    <w:p w14:paraId="3F3D25DD">
      <w:pPr>
        <w:pStyle w:val="15"/>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89075878"/>
      <w:bookmarkStart w:id="17" w:name="_Toc77400782"/>
      <w:bookmarkStart w:id="18" w:name="_Toc217446056"/>
      <w:bookmarkStart w:id="19" w:name="_Toc183682368"/>
      <w:bookmarkStart w:id="20" w:name="_Toc183582231"/>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217446057"/>
      <w:bookmarkStart w:id="24" w:name="_Toc183682369"/>
      <w:bookmarkStart w:id="25" w:name="_Toc183582232"/>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3397"/>
      <w:bookmarkStart w:id="29" w:name="_Toc27680"/>
      <w:r>
        <w:rPr>
          <w:sz w:val="24"/>
          <w:szCs w:val="32"/>
        </w:rPr>
        <w:t>邻水县人民医院拟对</w:t>
      </w:r>
      <w:r>
        <w:rPr>
          <w:rFonts w:hint="eastAsia" w:cs="Times New Roman"/>
          <w:sz w:val="24"/>
          <w:szCs w:val="32"/>
          <w:lang w:eastAsia="zh-CN"/>
        </w:rPr>
        <w:t>背囊化医疗应急快速反应小分队装备</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480" w:firstLineChars="200"/>
        <w:rPr>
          <w:rFonts w:hint="eastAsia" w:ascii="宋体" w:hAnsi="宋体" w:cs="宋体"/>
          <w:b/>
          <w:bCs/>
          <w:color w:val="000000"/>
          <w:sz w:val="28"/>
          <w:szCs w:val="28"/>
          <w:lang w:val="en-US" w:eastAsia="zh-CN"/>
        </w:rPr>
      </w:pPr>
      <w:r>
        <w:rPr>
          <w:rFonts w:ascii="仿宋_GB2312" w:hAnsi="仿宋_GB2312" w:eastAsia="仿宋_GB2312" w:cs="仿宋_GB2312"/>
          <w:sz w:val="24"/>
          <w:szCs w:val="24"/>
        </w:rPr>
        <w:t>★</w:t>
      </w:r>
      <w:r>
        <w:rPr>
          <w:rFonts w:hint="eastAsia" w:ascii="宋体" w:hAnsi="宋体" w:cs="宋体"/>
          <w:b/>
          <w:bCs/>
          <w:color w:val="000000"/>
          <w:sz w:val="28"/>
          <w:szCs w:val="28"/>
          <w:lang w:val="en-US" w:eastAsia="zh-CN"/>
        </w:rPr>
        <w:t>二、项目清单</w:t>
      </w:r>
    </w:p>
    <w:tbl>
      <w:tblPr>
        <w:tblStyle w:val="16"/>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49"/>
        <w:gridCol w:w="4632"/>
        <w:gridCol w:w="1188"/>
        <w:gridCol w:w="1044"/>
        <w:gridCol w:w="1071"/>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49"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4632"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188"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044"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71"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49"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4632" w:type="dxa"/>
            <w:vAlign w:val="center"/>
          </w:tcPr>
          <w:p w14:paraId="2DA204F4">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背囊化医疗应急快速反应小分队装备</w:t>
            </w:r>
          </w:p>
        </w:tc>
        <w:tc>
          <w:tcPr>
            <w:tcW w:w="1188"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批</w:t>
            </w:r>
          </w:p>
        </w:tc>
        <w:tc>
          <w:tcPr>
            <w:tcW w:w="1044" w:type="dxa"/>
            <w:tcBorders>
              <w:top w:val="single" w:color="auto" w:sz="4" w:space="0"/>
              <w:bottom w:val="single" w:color="auto" w:sz="4" w:space="0"/>
            </w:tcBorders>
            <w:vAlign w:val="center"/>
          </w:tcPr>
          <w:p w14:paraId="653E54DD">
            <w:pPr>
              <w:adjustRightInd w:val="0"/>
              <w:snapToGrid w:val="0"/>
              <w:spacing w:line="400" w:lineRule="exact"/>
              <w:jc w:val="center"/>
              <w:rPr>
                <w:rFonts w:hint="default" w:asciiTheme="minorEastAsia" w:hAnsiTheme="minorEastAsia" w:eastAsiaTheme="minorEastAsia" w:cstheme="minorEastAsia"/>
                <w:sz w:val="22"/>
                <w:szCs w:val="22"/>
                <w:lang w:val="en-US" w:eastAsia="zh-CN"/>
              </w:rPr>
            </w:pPr>
            <w:r>
              <w:rPr>
                <w:rFonts w:hint="eastAsia" w:ascii="宋体" w:hAnsi="宋体" w:cs="宋体"/>
                <w:color w:val="auto"/>
                <w:kern w:val="0"/>
                <w:sz w:val="24"/>
                <w:szCs w:val="24"/>
                <w:highlight w:val="none"/>
                <w:u w:val="none"/>
                <w:lang w:val="en-US" w:eastAsia="zh-CN"/>
              </w:rPr>
              <w:t>1</w:t>
            </w:r>
          </w:p>
        </w:tc>
        <w:tc>
          <w:tcPr>
            <w:tcW w:w="1071" w:type="dxa"/>
            <w:tcBorders>
              <w:top w:val="single" w:color="auto" w:sz="4" w:space="0"/>
              <w:bottom w:val="single" w:color="auto" w:sz="4" w:space="0"/>
            </w:tcBorders>
            <w:vAlign w:val="center"/>
          </w:tcPr>
          <w:p w14:paraId="1CFDF64B">
            <w:pPr>
              <w:pStyle w:val="29"/>
              <w:jc w:val="center"/>
              <w:rPr>
                <w:rFonts w:hint="eastAsia" w:asciiTheme="minorEastAsia" w:hAnsiTheme="minorEastAsia" w:eastAsiaTheme="minorEastAsia" w:cstheme="minorEastAsia"/>
                <w:sz w:val="22"/>
                <w:szCs w:val="22"/>
              </w:rPr>
            </w:pPr>
          </w:p>
        </w:tc>
      </w:tr>
    </w:tbl>
    <w:p w14:paraId="2AE89240">
      <w:pPr>
        <w:pStyle w:val="3"/>
        <w:keepNext/>
        <w:keepLines/>
        <w:pageBreakBefore w:val="0"/>
        <w:widowControl w:val="0"/>
        <w:kinsoku/>
        <w:wordWrap/>
        <w:overflowPunct/>
        <w:topLinePunct w:val="0"/>
        <w:autoSpaceDE/>
        <w:autoSpaceDN/>
        <w:bidi w:val="0"/>
        <w:adjustRightInd/>
        <w:snapToGrid/>
        <w:spacing w:line="320" w:lineRule="exact"/>
        <w:ind w:firstLine="480" w:firstLineChars="200"/>
        <w:textAlignment w:val="auto"/>
        <w:rPr>
          <w:rFonts w:hint="eastAsia" w:ascii="宋体" w:hAnsi="宋体" w:eastAsia="宋体" w:cs="宋体"/>
          <w:b/>
          <w:bCs/>
          <w:color w:val="000000"/>
          <w:kern w:val="2"/>
          <w:sz w:val="28"/>
          <w:szCs w:val="28"/>
          <w:lang w:val="en-US" w:eastAsia="zh-CN" w:bidi="ar-SA"/>
        </w:rPr>
      </w:pPr>
      <w:r>
        <w:rPr>
          <w:rFonts w:ascii="仿宋_GB2312" w:hAnsi="仿宋_GB2312" w:eastAsia="仿宋_GB2312" w:cs="仿宋_GB2312"/>
          <w:sz w:val="24"/>
          <w:szCs w:val="24"/>
        </w:rPr>
        <w:t>★</w:t>
      </w: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p>
    <w:tbl>
      <w:tblPr>
        <w:tblStyle w:val="16"/>
        <w:tblW w:w="9695"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11"/>
        <w:gridCol w:w="697"/>
        <w:gridCol w:w="1031"/>
        <w:gridCol w:w="600"/>
        <w:gridCol w:w="600"/>
        <w:gridCol w:w="6156"/>
      </w:tblGrid>
      <w:tr w14:paraId="752B2D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611" w:type="dxa"/>
            <w:vAlign w:val="center"/>
          </w:tcPr>
          <w:p w14:paraId="76DDEF22">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697" w:type="dxa"/>
            <w:vAlign w:val="center"/>
          </w:tcPr>
          <w:p w14:paraId="4539F14E">
            <w:pPr>
              <w:pStyle w:val="29"/>
              <w:jc w:val="center"/>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货物</w:t>
            </w:r>
          </w:p>
          <w:p w14:paraId="5B1CE690">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tc>
        <w:tc>
          <w:tcPr>
            <w:tcW w:w="1031" w:type="dxa"/>
            <w:vAlign w:val="center"/>
          </w:tcPr>
          <w:p w14:paraId="5D487365">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配置清单</w:t>
            </w:r>
          </w:p>
        </w:tc>
        <w:tc>
          <w:tcPr>
            <w:tcW w:w="600" w:type="dxa"/>
            <w:vAlign w:val="center"/>
          </w:tcPr>
          <w:p w14:paraId="3F7F2E0A">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数量</w:t>
            </w:r>
          </w:p>
        </w:tc>
        <w:tc>
          <w:tcPr>
            <w:tcW w:w="600" w:type="dxa"/>
            <w:vAlign w:val="center"/>
          </w:tcPr>
          <w:p w14:paraId="001E23CD">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单位</w:t>
            </w:r>
          </w:p>
        </w:tc>
        <w:tc>
          <w:tcPr>
            <w:tcW w:w="6156" w:type="dxa"/>
            <w:vAlign w:val="center"/>
          </w:tcPr>
          <w:p w14:paraId="532467AA">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技术要求</w:t>
            </w:r>
          </w:p>
        </w:tc>
      </w:tr>
      <w:tr w14:paraId="5D51FC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64C0E72B">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697" w:type="dxa"/>
            <w:vMerge w:val="restart"/>
            <w:vAlign w:val="center"/>
          </w:tcPr>
          <w:p w14:paraId="0F95AE3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eastAsia="宋体" w:asciiTheme="minorEastAsia" w:hAnsiTheme="minorEastAsia" w:cstheme="minorEastAsia"/>
                <w:kern w:val="0"/>
                <w:sz w:val="22"/>
                <w:szCs w:val="22"/>
                <w:lang w:val="en-US" w:eastAsia="zh-CN"/>
              </w:rPr>
            </w:pPr>
            <w:r>
              <w:rPr>
                <w:rFonts w:hint="eastAsia" w:ascii="宋体" w:hAnsi="宋体" w:eastAsia="宋体" w:cs="宋体"/>
                <w:b w:val="0"/>
                <w:bCs/>
                <w:color w:val="auto"/>
                <w:spacing w:val="-5"/>
                <w:sz w:val="21"/>
                <w:szCs w:val="21"/>
              </w:rPr>
              <w:t>单兵处置包</w:t>
            </w:r>
            <w:r>
              <w:rPr>
                <w:rFonts w:hint="eastAsia" w:ascii="宋体" w:hAnsi="宋体" w:eastAsia="宋体" w:cs="宋体"/>
                <w:b w:val="0"/>
                <w:bCs/>
                <w:color w:val="auto"/>
                <w:spacing w:val="-5"/>
                <w:sz w:val="21"/>
                <w:szCs w:val="21"/>
                <w:lang w:eastAsia="zh-CN"/>
              </w:rPr>
              <w:t>（</w:t>
            </w:r>
            <w:r>
              <w:rPr>
                <w:rFonts w:hint="eastAsia" w:ascii="宋体" w:hAnsi="宋体" w:eastAsia="宋体" w:cs="宋体"/>
                <w:b w:val="0"/>
                <w:bCs/>
                <w:color w:val="auto"/>
                <w:spacing w:val="-5"/>
                <w:sz w:val="21"/>
                <w:szCs w:val="21"/>
                <w:lang w:val="en-US" w:eastAsia="zh-CN"/>
              </w:rPr>
              <w:t>1套）</w:t>
            </w:r>
          </w:p>
        </w:tc>
        <w:tc>
          <w:tcPr>
            <w:tcW w:w="1031" w:type="dxa"/>
            <w:vAlign w:val="center"/>
          </w:tcPr>
          <w:p w14:paraId="21C9BC9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背囊</w:t>
            </w:r>
          </w:p>
        </w:tc>
        <w:tc>
          <w:tcPr>
            <w:tcW w:w="600" w:type="dxa"/>
            <w:vAlign w:val="center"/>
          </w:tcPr>
          <w:p w14:paraId="44580E4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10</w:t>
            </w:r>
          </w:p>
        </w:tc>
        <w:tc>
          <w:tcPr>
            <w:tcW w:w="600" w:type="dxa"/>
            <w:tcBorders>
              <w:top w:val="single" w:color="auto" w:sz="4" w:space="0"/>
              <w:bottom w:val="single" w:color="auto" w:sz="4" w:space="0"/>
            </w:tcBorders>
            <w:vAlign w:val="center"/>
          </w:tcPr>
          <w:p w14:paraId="66C9256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个</w:t>
            </w:r>
          </w:p>
        </w:tc>
        <w:tc>
          <w:tcPr>
            <w:tcW w:w="6156" w:type="dxa"/>
            <w:tcBorders>
              <w:top w:val="single" w:color="auto" w:sz="4" w:space="0"/>
              <w:bottom w:val="single" w:color="auto" w:sz="4" w:space="0"/>
            </w:tcBorders>
            <w:vAlign w:val="center"/>
          </w:tcPr>
          <w:p w14:paraId="6BD17CD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1、</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DFE2C7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F1E433B">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2CCF0946">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5E9F717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2CB87F3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6、背带断裂强力（N）-背带(符合 GB/T3923.1-2013)≥1400N。</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0171001C">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7、抗合成血液穿透性（级）（GB 19082-2009附录A）≥5级。</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tc>
      </w:tr>
      <w:tr w14:paraId="0D87E2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49F8E4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39CF79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6A0E7A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snapToGrid w:val="0"/>
                <w:color w:val="auto"/>
                <w:spacing w:val="-3"/>
                <w:kern w:val="0"/>
                <w:sz w:val="21"/>
                <w:szCs w:val="21"/>
                <w:lang w:val="en-US" w:eastAsia="zh-CN" w:bidi="ar-SA"/>
              </w:rPr>
              <w:t>对讲机</w:t>
            </w:r>
          </w:p>
        </w:tc>
        <w:tc>
          <w:tcPr>
            <w:tcW w:w="600" w:type="dxa"/>
            <w:vAlign w:val="center"/>
          </w:tcPr>
          <w:p w14:paraId="754D622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0DB8268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5C3784FA">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pacing w:val="-4"/>
                <w:sz w:val="21"/>
                <w:szCs w:val="21"/>
              </w:rPr>
              <w:t>空旷区域距离</w:t>
            </w:r>
            <w:r>
              <w:rPr>
                <w:rFonts w:hint="eastAsia" w:ascii="宋体" w:hAnsi="宋体" w:eastAsia="宋体" w:cs="宋体"/>
                <w:b w:val="0"/>
                <w:bCs w:val="0"/>
                <w:color w:val="auto"/>
                <w:spacing w:val="-4"/>
                <w:sz w:val="21"/>
                <w:szCs w:val="21"/>
                <w:lang w:val="en-US" w:eastAsia="zh-CN"/>
              </w:rPr>
              <w:t>≥5</w:t>
            </w:r>
            <w:r>
              <w:rPr>
                <w:rFonts w:hint="eastAsia" w:ascii="宋体" w:hAnsi="宋体" w:eastAsia="宋体" w:cs="宋体"/>
                <w:b w:val="0"/>
                <w:bCs w:val="0"/>
                <w:color w:val="auto"/>
                <w:spacing w:val="-4"/>
                <w:sz w:val="21"/>
                <w:szCs w:val="21"/>
              </w:rPr>
              <w:t>公里</w:t>
            </w:r>
            <w:r>
              <w:rPr>
                <w:rFonts w:hint="eastAsia" w:ascii="宋体" w:hAnsi="宋体" w:eastAsia="宋体" w:cs="宋体"/>
                <w:b w:val="0"/>
                <w:bCs w:val="0"/>
                <w:color w:val="auto"/>
                <w:spacing w:val="-4"/>
                <w:sz w:val="21"/>
                <w:szCs w:val="21"/>
                <w:lang w:eastAsia="zh-CN"/>
              </w:rPr>
              <w:t>。</w:t>
            </w:r>
            <w:r>
              <w:rPr>
                <w:rFonts w:hint="eastAsia" w:ascii="宋体" w:hAnsi="宋体" w:eastAsia="宋体" w:cs="宋体"/>
                <w:b w:val="0"/>
                <w:bCs w:val="0"/>
                <w:color w:val="auto"/>
                <w:sz w:val="21"/>
                <w:szCs w:val="21"/>
                <w:lang w:val="en-US" w:eastAsia="zh-CN"/>
              </w:rPr>
              <w:t>防尘防水：≥IP67，</w:t>
            </w:r>
            <w:r>
              <w:rPr>
                <w:rFonts w:hint="eastAsia" w:ascii="宋体" w:hAnsi="宋体" w:eastAsia="宋体" w:cs="宋体"/>
                <w:b w:val="0"/>
                <w:bCs w:val="0"/>
                <w:color w:val="auto"/>
                <w:sz w:val="21"/>
                <w:szCs w:val="21"/>
              </w:rPr>
              <w:t>频率稳定度：≤±</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.5ppm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重量（带标配电池和天线）：≤</w:t>
            </w:r>
            <w:r>
              <w:rPr>
                <w:rFonts w:hint="eastAsia" w:ascii="宋体" w:hAnsi="宋体" w:eastAsia="宋体" w:cs="宋体"/>
                <w:b w:val="0"/>
                <w:bCs w:val="0"/>
                <w:color w:val="auto"/>
                <w:sz w:val="21"/>
                <w:szCs w:val="21"/>
                <w:lang w:val="en-US" w:eastAsia="zh-CN"/>
              </w:rPr>
              <w:t>255</w:t>
            </w:r>
            <w:r>
              <w:rPr>
                <w:rFonts w:hint="eastAsia" w:ascii="宋体" w:hAnsi="宋体" w:eastAsia="宋体" w:cs="宋体"/>
                <w:b w:val="0"/>
                <w:bCs w:val="0"/>
                <w:color w:val="auto"/>
                <w:sz w:val="21"/>
                <w:szCs w:val="21"/>
              </w:rPr>
              <w:t>g</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音频失真：≤3%；工作温度范围</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-10℃~ +50℃；灵敏度（数字）：≤0.22μV/BER 5%，</w:t>
            </w:r>
            <w:r>
              <w:rPr>
                <w:rFonts w:hint="eastAsia" w:ascii="宋体" w:hAnsi="宋体" w:eastAsia="宋体" w:cs="宋体"/>
                <w:b w:val="0"/>
                <w:bCs w:val="0"/>
                <w:color w:val="auto"/>
                <w:kern w:val="2"/>
                <w:sz w:val="21"/>
                <w:szCs w:val="21"/>
                <w:lang w:val="en-US" w:eastAsia="zh-CN" w:bidi="ar-SA"/>
              </w:rPr>
              <w:t>对讲机支持DMR且需配置</w:t>
            </w:r>
            <w:r>
              <w:rPr>
                <w:rFonts w:hint="eastAsia" w:ascii="宋体" w:hAnsi="宋体" w:eastAsia="宋体" w:cs="宋体"/>
                <w:b w:val="0"/>
                <w:bCs w:val="0"/>
                <w:color w:val="auto"/>
                <w:sz w:val="21"/>
                <w:szCs w:val="21"/>
              </w:rPr>
              <w:t>蓝牙无线耳麦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写频线2根，写频软件1套</w:t>
            </w:r>
            <w:r>
              <w:rPr>
                <w:rFonts w:hint="eastAsia" w:ascii="宋体" w:hAnsi="宋体" w:eastAsia="宋体" w:cs="宋体"/>
                <w:b w:val="0"/>
                <w:bCs w:val="0"/>
                <w:color w:val="auto"/>
                <w:sz w:val="21"/>
                <w:szCs w:val="21"/>
                <w:lang w:eastAsia="zh-CN"/>
              </w:rPr>
              <w:t>。</w:t>
            </w:r>
          </w:p>
        </w:tc>
      </w:tr>
      <w:tr w14:paraId="4601C9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ADC925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9E65A2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00B82C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4"/>
                <w:sz w:val="21"/>
                <w:szCs w:val="21"/>
                <w:lang w:val="en-US" w:eastAsia="zh-CN"/>
              </w:rPr>
              <w:t>卫星电话</w:t>
            </w:r>
          </w:p>
        </w:tc>
        <w:tc>
          <w:tcPr>
            <w:tcW w:w="600" w:type="dxa"/>
            <w:vAlign w:val="center"/>
          </w:tcPr>
          <w:p w14:paraId="687BBB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5C5E172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9358C4D">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z w:val="21"/>
                <w:szCs w:val="21"/>
              </w:rPr>
              <w:t>天通卫星电话+北斗短报文+北斗定位</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运行内存：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8GB RAM</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机身内存：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 xml:space="preserve">128GB ROM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 xml:space="preserve">可支持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256G  TF卡扩展</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IP68  防侵水</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一米、防灰尘侵入</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抗</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1.2米硬面防跌落</w:t>
            </w:r>
            <w:r>
              <w:rPr>
                <w:rFonts w:hint="eastAsia" w:ascii="宋体" w:hAnsi="宋体" w:eastAsia="宋体" w:cs="宋体"/>
                <w:b w:val="0"/>
                <w:bCs w:val="0"/>
                <w:color w:val="auto"/>
                <w:sz w:val="21"/>
                <w:szCs w:val="21"/>
                <w:lang w:eastAsia="zh-CN"/>
              </w:rPr>
              <w:t>。</w:t>
            </w:r>
          </w:p>
        </w:tc>
      </w:tr>
      <w:tr w14:paraId="26D046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2976F4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68F66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89DFF2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7"/>
                <w:sz w:val="21"/>
                <w:szCs w:val="21"/>
              </w:rPr>
              <w:t>医用外科口罩</w:t>
            </w:r>
          </w:p>
        </w:tc>
        <w:tc>
          <w:tcPr>
            <w:tcW w:w="600" w:type="dxa"/>
            <w:vAlign w:val="center"/>
          </w:tcPr>
          <w:p w14:paraId="7B14416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7"/>
                <w:sz w:val="21"/>
                <w:szCs w:val="21"/>
                <w:lang w:val="en-US" w:eastAsia="zh-CN"/>
              </w:rPr>
              <w:t>20</w:t>
            </w:r>
          </w:p>
        </w:tc>
        <w:tc>
          <w:tcPr>
            <w:tcW w:w="600" w:type="dxa"/>
            <w:tcBorders>
              <w:top w:val="single" w:color="auto" w:sz="4" w:space="0"/>
              <w:bottom w:val="single" w:color="auto" w:sz="4" w:space="0"/>
            </w:tcBorders>
            <w:vAlign w:val="center"/>
          </w:tcPr>
          <w:p w14:paraId="4AD4F9F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val="0"/>
                <w:color w:val="auto"/>
                <w:spacing w:val="-7"/>
                <w:sz w:val="21"/>
                <w:szCs w:val="21"/>
                <w:lang w:val="en-US" w:eastAsia="zh-CN"/>
              </w:rPr>
              <w:t>副</w:t>
            </w:r>
          </w:p>
        </w:tc>
        <w:tc>
          <w:tcPr>
            <w:tcW w:w="6156" w:type="dxa"/>
            <w:tcBorders>
              <w:top w:val="single" w:color="auto" w:sz="4" w:space="0"/>
              <w:bottom w:val="single" w:color="auto" w:sz="4" w:space="0"/>
            </w:tcBorders>
            <w:vAlign w:val="center"/>
          </w:tcPr>
          <w:p w14:paraId="0FB99F6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kern w:val="2"/>
                <w:sz w:val="21"/>
                <w:szCs w:val="21"/>
                <w:lang w:val="en-US" w:eastAsia="zh-CN" w:bidi="ar-SA"/>
              </w:rPr>
              <w:t>符合医药行业标准：YY 0469-2011《医用外科口罩技术要</w:t>
            </w:r>
            <w:r>
              <w:rPr>
                <w:rFonts w:hint="eastAsia" w:ascii="宋体" w:hAnsi="宋体" w:eastAsia="宋体" w:cs="宋体"/>
                <w:color w:val="auto"/>
                <w:kern w:val="2"/>
                <w:sz w:val="21"/>
                <w:szCs w:val="21"/>
                <w:lang w:val="en-US" w:eastAsia="zh-CN" w:bidi="ar-SA"/>
              </w:rPr>
              <w:t>求》</w:t>
            </w:r>
          </w:p>
        </w:tc>
      </w:tr>
      <w:tr w14:paraId="03AAC0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3715E5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C231A6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49CF6F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kern w:val="2"/>
                <w:sz w:val="21"/>
                <w:szCs w:val="21"/>
                <w:lang w:val="en-US" w:eastAsia="zh-CN" w:bidi="ar-SA"/>
              </w:rPr>
              <w:t>医用乳胶手套</w:t>
            </w:r>
          </w:p>
        </w:tc>
        <w:tc>
          <w:tcPr>
            <w:tcW w:w="600" w:type="dxa"/>
            <w:vAlign w:val="center"/>
          </w:tcPr>
          <w:p w14:paraId="6FD982B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kern w:val="2"/>
                <w:sz w:val="21"/>
                <w:szCs w:val="21"/>
                <w:lang w:val="en-US" w:eastAsia="zh-CN" w:bidi="ar-SA"/>
              </w:rPr>
              <w:t>20</w:t>
            </w:r>
          </w:p>
        </w:tc>
        <w:tc>
          <w:tcPr>
            <w:tcW w:w="600" w:type="dxa"/>
            <w:tcBorders>
              <w:top w:val="single" w:color="auto" w:sz="4" w:space="0"/>
              <w:bottom w:val="single" w:color="auto" w:sz="4" w:space="0"/>
            </w:tcBorders>
            <w:vAlign w:val="center"/>
          </w:tcPr>
          <w:p w14:paraId="29750F5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color w:val="auto"/>
                <w:kern w:val="2"/>
                <w:sz w:val="21"/>
                <w:szCs w:val="21"/>
                <w:lang w:val="en-US" w:eastAsia="zh-CN" w:bidi="ar-SA"/>
              </w:rPr>
              <w:t>副</w:t>
            </w:r>
          </w:p>
        </w:tc>
        <w:tc>
          <w:tcPr>
            <w:tcW w:w="6156" w:type="dxa"/>
            <w:tcBorders>
              <w:top w:val="single" w:color="auto" w:sz="4" w:space="0"/>
              <w:bottom w:val="single" w:color="auto" w:sz="4" w:space="0"/>
            </w:tcBorders>
            <w:vAlign w:val="center"/>
          </w:tcPr>
          <w:p w14:paraId="4686283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医用乳胶材质，无菌包装。</w:t>
            </w:r>
          </w:p>
        </w:tc>
      </w:tr>
      <w:tr w14:paraId="1EA427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ABDBC9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2FC175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166E92D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kern w:val="2"/>
                <w:sz w:val="21"/>
                <w:szCs w:val="21"/>
                <w:lang w:val="en-US" w:eastAsia="zh-CN" w:bidi="ar-SA"/>
              </w:rPr>
              <w:t>听诊器</w:t>
            </w:r>
          </w:p>
        </w:tc>
        <w:tc>
          <w:tcPr>
            <w:tcW w:w="600" w:type="dxa"/>
            <w:vAlign w:val="center"/>
          </w:tcPr>
          <w:p w14:paraId="135B2A9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3F3F977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5E07EA8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1、产品用途：供听诊人体心、肺等器官活动声响变化。</w:t>
            </w:r>
          </w:p>
          <w:p w14:paraId="38B0E676">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2、材质：钢材、塑料管、弹簧片。</w:t>
            </w:r>
          </w:p>
          <w:p w14:paraId="135F1B0C">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3、导管长度:从三通到听诊器头的长度约为≥50cm。</w:t>
            </w:r>
          </w:p>
          <w:p w14:paraId="7499478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4、配件：听诊器1个，钟形听头1个。</w:t>
            </w:r>
          </w:p>
        </w:tc>
      </w:tr>
      <w:tr w14:paraId="08B2A8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FBDCD2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C0A278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A9A9FC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5"/>
                <w:sz w:val="21"/>
                <w:szCs w:val="21"/>
              </w:rPr>
              <w:t>笔形电筒</w:t>
            </w:r>
          </w:p>
        </w:tc>
        <w:tc>
          <w:tcPr>
            <w:tcW w:w="600" w:type="dxa"/>
            <w:vAlign w:val="center"/>
          </w:tcPr>
          <w:p w14:paraId="3B8AFA3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6A963E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6BA12099">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pacing w:val="-5"/>
                <w:sz w:val="21"/>
                <w:szCs w:val="21"/>
                <w:lang w:val="en-US" w:eastAsia="zh-CN"/>
              </w:rPr>
              <w:t>1、</w:t>
            </w:r>
            <w:r>
              <w:rPr>
                <w:rFonts w:hint="eastAsia" w:ascii="宋体" w:hAnsi="宋体" w:eastAsia="宋体" w:cs="宋体"/>
                <w:color w:val="auto"/>
                <w:sz w:val="21"/>
                <w:szCs w:val="21"/>
                <w:vertAlign w:val="baseline"/>
                <w:lang w:val="en-US" w:eastAsia="zh-CN"/>
              </w:rPr>
              <w:t>材质</w:t>
            </w:r>
            <w:r>
              <w:rPr>
                <w:rFonts w:hint="eastAsia" w:ascii="宋体" w:hAnsi="宋体" w:eastAsia="宋体" w:cs="宋体"/>
                <w:color w:val="auto"/>
                <w:sz w:val="21"/>
                <w:szCs w:val="21"/>
                <w:vertAlign w:val="baseline"/>
              </w:rPr>
              <w:t>:</w:t>
            </w:r>
            <w:r>
              <w:rPr>
                <w:rFonts w:hint="eastAsia" w:ascii="宋体" w:hAnsi="宋体" w:eastAsia="宋体" w:cs="宋体"/>
                <w:color w:val="auto"/>
                <w:sz w:val="21"/>
                <w:szCs w:val="21"/>
                <w:vertAlign w:val="baseline"/>
                <w:lang w:val="en-US" w:eastAsia="zh-CN"/>
              </w:rPr>
              <w:t>工程塑料。</w:t>
            </w:r>
          </w:p>
          <w:p w14:paraId="44762789">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1"/>
                <w:szCs w:val="21"/>
                <w:vertAlign w:val="baseline"/>
              </w:rPr>
            </w:pPr>
            <w:r>
              <w:rPr>
                <w:rFonts w:hint="eastAsia" w:ascii="宋体" w:hAnsi="宋体" w:eastAsia="宋体" w:cs="宋体"/>
                <w:color w:val="auto"/>
                <w:kern w:val="2"/>
                <w:sz w:val="21"/>
                <w:szCs w:val="21"/>
                <w:vertAlign w:val="baseline"/>
                <w:lang w:val="en-US" w:eastAsia="zh-CN" w:bidi="ar-SA"/>
              </w:rPr>
              <w:t>1、</w:t>
            </w:r>
            <w:r>
              <w:rPr>
                <w:rFonts w:hint="eastAsia" w:ascii="宋体" w:hAnsi="宋体" w:eastAsia="宋体" w:cs="宋体"/>
                <w:color w:val="auto"/>
                <w:sz w:val="21"/>
                <w:szCs w:val="21"/>
                <w:vertAlign w:val="baseline"/>
              </w:rPr>
              <w:t>光 源:2.2V笔晶电珠</w:t>
            </w:r>
          </w:p>
          <w:p w14:paraId="21508BB7">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color w:val="auto"/>
                <w:sz w:val="21"/>
                <w:szCs w:val="21"/>
                <w:vertAlign w:val="baseline"/>
              </w:rPr>
            </w:pPr>
            <w:r>
              <w:rPr>
                <w:rFonts w:hint="eastAsia" w:ascii="宋体" w:hAnsi="宋体" w:eastAsia="宋体" w:cs="宋体"/>
                <w:color w:val="auto"/>
                <w:kern w:val="2"/>
                <w:sz w:val="21"/>
                <w:szCs w:val="21"/>
                <w:vertAlign w:val="baseline"/>
                <w:lang w:val="en-US" w:eastAsia="zh-CN" w:bidi="ar-SA"/>
              </w:rPr>
              <w:t>2、</w:t>
            </w:r>
            <w:r>
              <w:rPr>
                <w:rFonts w:hint="eastAsia" w:ascii="宋体" w:hAnsi="宋体" w:eastAsia="宋体" w:cs="宋体"/>
                <w:color w:val="auto"/>
                <w:sz w:val="21"/>
                <w:szCs w:val="21"/>
                <w:vertAlign w:val="baseline"/>
              </w:rPr>
              <w:t>电 源:2*AAA电池</w:t>
            </w:r>
          </w:p>
          <w:p w14:paraId="7793A10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宋体" w:hAnsi="宋体" w:eastAsia="宋体" w:cs="宋体"/>
                <w:color w:val="auto"/>
                <w:sz w:val="21"/>
                <w:szCs w:val="21"/>
                <w:vertAlign w:val="baseline"/>
              </w:rPr>
            </w:pPr>
            <w:r>
              <w:rPr>
                <w:rFonts w:hint="eastAsia" w:ascii="宋体" w:hAnsi="宋体" w:eastAsia="宋体" w:cs="宋体"/>
                <w:color w:val="auto"/>
                <w:kern w:val="2"/>
                <w:sz w:val="21"/>
                <w:szCs w:val="21"/>
                <w:vertAlign w:val="baseline"/>
                <w:lang w:val="en-US" w:eastAsia="zh-CN" w:bidi="ar-SA"/>
              </w:rPr>
              <w:t>3、</w:t>
            </w:r>
            <w:r>
              <w:rPr>
                <w:rFonts w:hint="eastAsia" w:ascii="宋体" w:hAnsi="宋体" w:eastAsia="宋体" w:cs="宋体"/>
                <w:color w:val="auto"/>
                <w:sz w:val="21"/>
                <w:szCs w:val="21"/>
                <w:vertAlign w:val="baseline"/>
              </w:rPr>
              <w:t>重 量:</w:t>
            </w:r>
            <w:r>
              <w:rPr>
                <w:rFonts w:hint="eastAsia" w:ascii="宋体" w:hAnsi="宋体" w:eastAsia="宋体" w:cs="宋体"/>
                <w:color w:val="auto"/>
                <w:sz w:val="21"/>
                <w:szCs w:val="21"/>
                <w:vertAlign w:val="baseline"/>
                <w:lang w:val="en-US" w:eastAsia="zh-CN"/>
              </w:rPr>
              <w:t>≤16G</w:t>
            </w:r>
          </w:p>
          <w:p w14:paraId="7A250400">
            <w:pPr>
              <w:keepNext w:val="0"/>
              <w:keepLines w:val="0"/>
              <w:pageBreakBefore w:val="0"/>
              <w:kinsoku/>
              <w:wordWrap/>
              <w:overflowPunct/>
              <w:topLinePunct w:val="0"/>
              <w:autoSpaceDE/>
              <w:autoSpaceDN/>
              <w:bidi w:val="0"/>
              <w:adjustRightInd/>
              <w:snapToGrid/>
              <w:spacing w:line="280" w:lineRule="exact"/>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4、</w:t>
            </w:r>
            <w:r>
              <w:rPr>
                <w:rFonts w:hint="eastAsia" w:ascii="宋体" w:hAnsi="宋体" w:eastAsia="宋体" w:cs="宋体"/>
                <w:color w:val="auto"/>
                <w:sz w:val="21"/>
                <w:szCs w:val="21"/>
                <w:vertAlign w:val="baseline"/>
              </w:rPr>
              <w:t>照射距离:</w:t>
            </w:r>
            <w:r>
              <w:rPr>
                <w:rFonts w:hint="eastAsia" w:ascii="宋体" w:hAnsi="宋体" w:eastAsia="宋体" w:cs="宋体"/>
                <w:color w:val="auto"/>
                <w:sz w:val="21"/>
                <w:szCs w:val="21"/>
                <w:vertAlign w:val="baseline"/>
                <w:lang w:val="en-US" w:eastAsia="zh-CN"/>
              </w:rPr>
              <w:t>≥</w:t>
            </w:r>
            <w:r>
              <w:rPr>
                <w:rFonts w:hint="eastAsia" w:ascii="宋体" w:hAnsi="宋体" w:eastAsia="宋体" w:cs="宋体"/>
                <w:color w:val="auto"/>
                <w:sz w:val="21"/>
                <w:szCs w:val="21"/>
                <w:vertAlign w:val="baseline"/>
              </w:rPr>
              <w:t>20M</w:t>
            </w:r>
            <w:r>
              <w:rPr>
                <w:rFonts w:hint="eastAsia" w:ascii="宋体" w:hAnsi="宋体" w:eastAsia="宋体" w:cs="宋体"/>
                <w:color w:val="auto"/>
                <w:sz w:val="21"/>
                <w:szCs w:val="21"/>
                <w:vertAlign w:val="baseline"/>
                <w:lang w:eastAsia="zh-CN"/>
              </w:rPr>
              <w:t>。</w:t>
            </w:r>
          </w:p>
        </w:tc>
      </w:tr>
      <w:tr w14:paraId="61822D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557843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7B6622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3FA6B8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z w:val="21"/>
                <w:szCs w:val="21"/>
                <w:vertAlign w:val="baseline"/>
                <w:lang w:val="en-US" w:eastAsia="zh-CN"/>
              </w:rPr>
              <w:t>头灯</w:t>
            </w:r>
          </w:p>
        </w:tc>
        <w:tc>
          <w:tcPr>
            <w:tcW w:w="600" w:type="dxa"/>
            <w:vAlign w:val="center"/>
          </w:tcPr>
          <w:p w14:paraId="0CAF1DA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0D98588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45E0196C">
            <w:pPr>
              <w:keepNext w:val="0"/>
              <w:keepLines w:val="0"/>
              <w:pageBreakBefore w:val="0"/>
              <w:widowControl/>
              <w:kinsoku/>
              <w:wordWrap/>
              <w:topLinePunct w:val="0"/>
              <w:autoSpaceDE/>
              <w:autoSpaceDN/>
              <w:bidi w:val="0"/>
              <w:spacing w:line="280" w:lineRule="exac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1、</w:t>
            </w:r>
            <w:r>
              <w:rPr>
                <w:rFonts w:hint="eastAsia" w:ascii="宋体" w:hAnsi="宋体" w:eastAsia="宋体" w:cs="宋体"/>
                <w:color w:val="auto"/>
                <w:sz w:val="21"/>
                <w:szCs w:val="21"/>
                <w:highlight w:val="none"/>
                <w:lang w:val="en-US" w:eastAsia="zh-CN"/>
              </w:rPr>
              <w:t>流明值</w:t>
            </w:r>
            <w:r>
              <w:rPr>
                <w:rFonts w:hint="eastAsia" w:ascii="宋体" w:hAnsi="宋体" w:eastAsia="宋体" w:cs="宋体"/>
                <w:color w:val="auto"/>
                <w:sz w:val="21"/>
                <w:szCs w:val="21"/>
                <w:highlight w:val="none"/>
                <w:lang w:val="en-US"/>
              </w:rPr>
              <w:t xml:space="preserve">：200-999 </w:t>
            </w:r>
            <w:r>
              <w:rPr>
                <w:rFonts w:hint="eastAsia" w:ascii="宋体" w:hAnsi="宋体" w:eastAsia="宋体" w:cs="宋体"/>
                <w:color w:val="auto"/>
                <w:sz w:val="21"/>
                <w:szCs w:val="21"/>
                <w:highlight w:val="none"/>
                <w:lang w:val="en-US" w:eastAsia="zh-CN"/>
              </w:rPr>
              <w:t>；</w:t>
            </w:r>
          </w:p>
          <w:p w14:paraId="330A3B1F">
            <w:pPr>
              <w:keepNext w:val="0"/>
              <w:keepLines w:val="0"/>
              <w:pageBreakBefore w:val="0"/>
              <w:widowControl/>
              <w:kinsoku/>
              <w:wordWrap/>
              <w:topLinePunct w:val="0"/>
              <w:autoSpaceDE/>
              <w:autoSpaceDN/>
              <w:bidi w:val="0"/>
              <w:spacing w:line="28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rPr>
              <w:t>2、</w:t>
            </w:r>
            <w:r>
              <w:rPr>
                <w:rFonts w:hint="eastAsia" w:ascii="宋体" w:hAnsi="宋体" w:eastAsia="宋体" w:cs="宋体"/>
                <w:color w:val="auto"/>
                <w:sz w:val="21"/>
                <w:szCs w:val="21"/>
                <w:highlight w:val="none"/>
                <w:lang w:val="en-US" w:eastAsia="zh-CN"/>
              </w:rPr>
              <w:t>射程</w:t>
            </w:r>
            <w:r>
              <w:rPr>
                <w:rFonts w:hint="eastAsia" w:ascii="宋体" w:hAnsi="宋体" w:eastAsia="宋体" w:cs="宋体"/>
                <w:color w:val="auto"/>
                <w:sz w:val="21"/>
                <w:szCs w:val="21"/>
                <w:highlight w:val="none"/>
                <w:lang w:val="en-US"/>
              </w:rPr>
              <w:t xml:space="preserve">: </w:t>
            </w:r>
            <w:r>
              <w:rPr>
                <w:rFonts w:hint="eastAsia" w:ascii="宋体" w:hAnsi="宋体" w:eastAsia="宋体" w:cs="宋体"/>
                <w:color w:val="auto"/>
                <w:sz w:val="21"/>
                <w:szCs w:val="21"/>
                <w:highlight w:val="none"/>
                <w:lang w:val="en-US" w:eastAsia="zh-CN"/>
              </w:rPr>
              <w:t>≥0-199 米。</w:t>
            </w:r>
          </w:p>
          <w:p w14:paraId="5C94285F">
            <w:pPr>
              <w:keepNext w:val="0"/>
              <w:keepLines w:val="0"/>
              <w:pageBreakBefore w:val="0"/>
              <w:widowControl/>
              <w:kinsoku/>
              <w:wordWrap/>
              <w:topLinePunct w:val="0"/>
              <w:autoSpaceDE/>
              <w:autoSpaceDN/>
              <w:bidi w:val="0"/>
              <w:spacing w:line="280" w:lineRule="exac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3、充电器：Type-C线</w:t>
            </w:r>
            <w:r>
              <w:rPr>
                <w:rFonts w:hint="eastAsia" w:ascii="宋体" w:hAnsi="宋体" w:eastAsia="宋体" w:cs="宋体"/>
                <w:color w:val="auto"/>
                <w:sz w:val="21"/>
                <w:szCs w:val="21"/>
                <w:highlight w:val="none"/>
                <w:lang w:val="en-US" w:eastAsia="zh-CN"/>
              </w:rPr>
              <w:t>；</w:t>
            </w:r>
          </w:p>
          <w:p w14:paraId="332F8E68">
            <w:pPr>
              <w:keepNext w:val="0"/>
              <w:keepLines w:val="0"/>
              <w:pageBreakBefore w:val="0"/>
              <w:widowControl/>
              <w:kinsoku/>
              <w:wordWrap/>
              <w:topLinePunct w:val="0"/>
              <w:autoSpaceDE/>
              <w:autoSpaceDN/>
              <w:bidi w:val="0"/>
              <w:spacing w:line="280" w:lineRule="exac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4、材质：ABS+铝合金</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rPr>
              <w:t xml:space="preserve">                                </w:t>
            </w:r>
          </w:p>
          <w:p w14:paraId="2B04E859">
            <w:pPr>
              <w:keepNext w:val="0"/>
              <w:keepLines w:val="0"/>
              <w:pageBreakBefore w:val="0"/>
              <w:widowControl/>
              <w:kinsoku/>
              <w:wordWrap/>
              <w:topLinePunct w:val="0"/>
              <w:autoSpaceDE/>
              <w:autoSpaceDN/>
              <w:bidi w:val="0"/>
              <w:spacing w:line="280" w:lineRule="exac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5、锂电容量：两节1200MAH</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rPr>
              <w:t xml:space="preserve">                   </w:t>
            </w:r>
          </w:p>
          <w:p w14:paraId="5AA8F22B">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highlight w:val="none"/>
                <w:lang w:val="en-US"/>
              </w:rPr>
              <w:t>6、官方配置：灯+USB数据线+18650电池+彩盒</w:t>
            </w:r>
          </w:p>
        </w:tc>
      </w:tr>
      <w:tr w14:paraId="3B728E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7D5499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6B614E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A778A8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记录本</w:t>
            </w:r>
          </w:p>
        </w:tc>
        <w:tc>
          <w:tcPr>
            <w:tcW w:w="600" w:type="dxa"/>
            <w:vAlign w:val="center"/>
          </w:tcPr>
          <w:p w14:paraId="365E71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7F12962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3D7071B8">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vertAlign w:val="baseline"/>
                <w:lang w:val="en-US" w:eastAsia="zh-CN"/>
              </w:rPr>
              <w:t>1、笔：黑色油性</w:t>
            </w:r>
          </w:p>
          <w:p w14:paraId="44F5F58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2、记录本：A5,80张。</w:t>
            </w:r>
          </w:p>
        </w:tc>
      </w:tr>
      <w:tr w14:paraId="45D294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B10BDD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BC4332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56E69B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安全剪刀</w:t>
            </w:r>
          </w:p>
        </w:tc>
        <w:tc>
          <w:tcPr>
            <w:tcW w:w="600" w:type="dxa"/>
            <w:vAlign w:val="center"/>
          </w:tcPr>
          <w:p w14:paraId="548CFFB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39CE01D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把</w:t>
            </w:r>
          </w:p>
        </w:tc>
        <w:tc>
          <w:tcPr>
            <w:tcW w:w="6156" w:type="dxa"/>
            <w:tcBorders>
              <w:top w:val="single" w:color="auto" w:sz="4" w:space="0"/>
              <w:bottom w:val="single" w:color="auto" w:sz="4" w:space="0"/>
            </w:tcBorders>
            <w:vAlign w:val="center"/>
          </w:tcPr>
          <w:p w14:paraId="37CE5E9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金属手柄</w:t>
            </w:r>
          </w:p>
        </w:tc>
      </w:tr>
      <w:tr w14:paraId="2451C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5929F0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283346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CDB4A5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
                <w:sz w:val="21"/>
                <w:szCs w:val="21"/>
              </w:rPr>
              <w:t>碘伏消毒液</w:t>
            </w:r>
          </w:p>
        </w:tc>
        <w:tc>
          <w:tcPr>
            <w:tcW w:w="600" w:type="dxa"/>
            <w:vAlign w:val="center"/>
          </w:tcPr>
          <w:p w14:paraId="0C72FB5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05FD638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瓶</w:t>
            </w:r>
          </w:p>
        </w:tc>
        <w:tc>
          <w:tcPr>
            <w:tcW w:w="6156" w:type="dxa"/>
            <w:tcBorders>
              <w:top w:val="single" w:color="auto" w:sz="4" w:space="0"/>
              <w:bottom w:val="single" w:color="auto" w:sz="4" w:space="0"/>
            </w:tcBorders>
            <w:vAlign w:val="center"/>
          </w:tcPr>
          <w:p w14:paraId="5F6AEBF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喷雾型，规格：≥100ml</w:t>
            </w:r>
          </w:p>
        </w:tc>
      </w:tr>
      <w:tr w14:paraId="153149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52DC92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52E984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7D13A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0"/>
                <w:sz w:val="21"/>
                <w:szCs w:val="21"/>
              </w:rPr>
              <w:t>医用胶带</w:t>
            </w:r>
          </w:p>
        </w:tc>
        <w:tc>
          <w:tcPr>
            <w:tcW w:w="600" w:type="dxa"/>
            <w:vAlign w:val="center"/>
          </w:tcPr>
          <w:p w14:paraId="27D95F1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0E9D545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卷</w:t>
            </w:r>
          </w:p>
        </w:tc>
        <w:tc>
          <w:tcPr>
            <w:tcW w:w="6156" w:type="dxa"/>
            <w:tcBorders>
              <w:top w:val="single" w:color="auto" w:sz="4" w:space="0"/>
              <w:bottom w:val="single" w:color="auto" w:sz="4" w:space="0"/>
            </w:tcBorders>
            <w:vAlign w:val="center"/>
          </w:tcPr>
          <w:p w14:paraId="4D4B421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PE透气压敏胶带易撕固定包扎伤口 ，规格：≥1.25(宽)*900(长)cm/卷</w:t>
            </w:r>
          </w:p>
        </w:tc>
      </w:tr>
      <w:tr w14:paraId="1ADA00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100DDA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413A1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9CB824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医用无菌敷贴</w:t>
            </w:r>
          </w:p>
        </w:tc>
        <w:tc>
          <w:tcPr>
            <w:tcW w:w="600" w:type="dxa"/>
            <w:vAlign w:val="center"/>
          </w:tcPr>
          <w:p w14:paraId="7C19434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lang w:val="en-US" w:eastAsia="zh-CN"/>
              </w:rPr>
              <w:t>60</w:t>
            </w:r>
          </w:p>
        </w:tc>
        <w:tc>
          <w:tcPr>
            <w:tcW w:w="600" w:type="dxa"/>
            <w:tcBorders>
              <w:top w:val="single" w:color="auto" w:sz="4" w:space="0"/>
              <w:bottom w:val="single" w:color="auto" w:sz="4" w:space="0"/>
            </w:tcBorders>
            <w:vAlign w:val="center"/>
          </w:tcPr>
          <w:p w14:paraId="330B7A5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color w:val="auto"/>
                <w:spacing w:val="-7"/>
                <w:sz w:val="21"/>
                <w:szCs w:val="21"/>
                <w:lang w:val="en-US" w:eastAsia="zh-CN"/>
              </w:rPr>
              <w:t>张</w:t>
            </w:r>
          </w:p>
        </w:tc>
        <w:tc>
          <w:tcPr>
            <w:tcW w:w="6156" w:type="dxa"/>
            <w:tcBorders>
              <w:top w:val="single" w:color="auto" w:sz="4" w:space="0"/>
              <w:bottom w:val="single" w:color="auto" w:sz="4" w:space="0"/>
            </w:tcBorders>
            <w:vAlign w:val="center"/>
          </w:tcPr>
          <w:p w14:paraId="6FEE8E6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一次性独立包装，规格：5*5cm、8x8cm、10*10cm</w:t>
            </w:r>
          </w:p>
        </w:tc>
      </w:tr>
      <w:tr w14:paraId="1C3F66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AE6269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DF1DEB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1805FF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
                <w:sz w:val="21"/>
                <w:szCs w:val="21"/>
              </w:rPr>
              <w:t>CAT 旋压式止血带</w:t>
            </w:r>
          </w:p>
        </w:tc>
        <w:tc>
          <w:tcPr>
            <w:tcW w:w="600" w:type="dxa"/>
            <w:vAlign w:val="center"/>
          </w:tcPr>
          <w:p w14:paraId="3E30150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39607EA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92C7A06">
            <w:pPr>
              <w:keepNext w:val="0"/>
              <w:keepLines w:val="0"/>
              <w:pageBreakBefore w:val="0"/>
              <w:widowControl w:val="0"/>
              <w:numPr>
                <w:ilvl w:val="0"/>
                <w:numId w:val="0"/>
              </w:numPr>
              <w:kinsoku/>
              <w:wordWrap/>
              <w:overflowPunct/>
              <w:topLinePunct w:val="0"/>
              <w:autoSpaceDE/>
              <w:autoSpaceDN/>
              <w:bidi w:val="0"/>
              <w:adjustRightInd/>
              <w:snapToGrid/>
              <w:spacing w:line="280" w:lineRule="exac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1、用途：主要用于四肢血管大出血的止血，可实现一人单手止血操作</w:t>
            </w:r>
          </w:p>
          <w:p w14:paraId="6215BE2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2、产品尺寸：≥65*3.8cm</w:t>
            </w:r>
          </w:p>
        </w:tc>
      </w:tr>
      <w:tr w14:paraId="341F9E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04CFD8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745EAE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28D864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胸腔密封贴</w:t>
            </w:r>
          </w:p>
        </w:tc>
        <w:tc>
          <w:tcPr>
            <w:tcW w:w="600" w:type="dxa"/>
            <w:vAlign w:val="center"/>
          </w:tcPr>
          <w:p w14:paraId="2ED45A2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1073EE3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7CB1608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规格：≥15*15cm</w:t>
            </w:r>
          </w:p>
        </w:tc>
      </w:tr>
      <w:tr w14:paraId="0FACD2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307F1C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C41A3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7B6C55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胸腔减压针</w:t>
            </w:r>
          </w:p>
        </w:tc>
        <w:tc>
          <w:tcPr>
            <w:tcW w:w="600" w:type="dxa"/>
            <w:vAlign w:val="center"/>
          </w:tcPr>
          <w:p w14:paraId="7FBFA6F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4130C70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2A264C97">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含胸壁固定器</w:t>
            </w:r>
          </w:p>
        </w:tc>
      </w:tr>
      <w:tr w14:paraId="6E59AE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47200B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D8CD54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BCFB01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rPr>
              <w:t>环甲膜穿刺针</w:t>
            </w:r>
          </w:p>
        </w:tc>
        <w:tc>
          <w:tcPr>
            <w:tcW w:w="600" w:type="dxa"/>
            <w:vAlign w:val="center"/>
          </w:tcPr>
          <w:p w14:paraId="033B46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29B6605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08ECD03D">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含固定器</w:t>
            </w:r>
          </w:p>
        </w:tc>
      </w:tr>
      <w:tr w14:paraId="08D0EC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AC208D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546ADC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66FFE5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0"/>
                <w:sz w:val="21"/>
                <w:szCs w:val="21"/>
              </w:rPr>
              <w:t>三角巾</w:t>
            </w:r>
          </w:p>
        </w:tc>
        <w:tc>
          <w:tcPr>
            <w:tcW w:w="600" w:type="dxa"/>
            <w:vAlign w:val="center"/>
          </w:tcPr>
          <w:p w14:paraId="6ECDCD8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71756A6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62918F2">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2"/>
                <w:sz w:val="21"/>
                <w:szCs w:val="21"/>
              </w:rPr>
              <w:t>压缩式包装</w:t>
            </w:r>
          </w:p>
        </w:tc>
      </w:tr>
      <w:tr w14:paraId="698888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056B35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65D7AD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BA915F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保温毯</w:t>
            </w:r>
          </w:p>
        </w:tc>
        <w:tc>
          <w:tcPr>
            <w:tcW w:w="600" w:type="dxa"/>
            <w:vAlign w:val="center"/>
          </w:tcPr>
          <w:p w14:paraId="5E74916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2DE571E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21A3EC1A">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lang w:eastAsia="zh-CN"/>
              </w:rPr>
            </w:pPr>
            <w:r>
              <w:rPr>
                <w:rFonts w:hint="eastAsia" w:asciiTheme="minorEastAsia" w:hAnsiTheme="minorEastAsia" w:cstheme="minorEastAsia"/>
                <w:sz w:val="22"/>
                <w:szCs w:val="22"/>
                <w:lang w:eastAsia="zh-CN"/>
              </w:rPr>
              <w:t>一次性使用</w:t>
            </w:r>
          </w:p>
        </w:tc>
      </w:tr>
      <w:tr w14:paraId="644CAA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429AF0CB">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0BDF238E">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B9A63A3">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36DC6DF">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5CEDA82C">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098C0118">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6991F7B1">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539091BE">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3EC5A8AE">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eastAsia" w:ascii="宋体" w:hAnsi="宋体" w:cs="宋体"/>
                <w:color w:val="auto"/>
                <w:sz w:val="28"/>
                <w:szCs w:val="28"/>
                <w:lang w:val="en-US" w:eastAsia="zh-CN"/>
              </w:rPr>
            </w:pPr>
          </w:p>
          <w:p w14:paraId="7089E052">
            <w:pPr>
              <w:keepNext w:val="0"/>
              <w:keepLines w:val="0"/>
              <w:pageBreakBefore w:val="0"/>
              <w:kinsoku/>
              <w:wordWrap/>
              <w:overflowPunct w:val="0"/>
              <w:topLinePunct w:val="0"/>
              <w:autoSpaceDE/>
              <w:autoSpaceDN/>
              <w:bidi w:val="0"/>
              <w:adjustRightInd w:val="0"/>
              <w:snapToGrid w:val="0"/>
              <w:spacing w:line="280" w:lineRule="exact"/>
              <w:ind w:left="0" w:leftChars="0" w:firstLine="0" w:firstLineChars="0"/>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2</w:t>
            </w:r>
          </w:p>
        </w:tc>
        <w:tc>
          <w:tcPr>
            <w:tcW w:w="697" w:type="dxa"/>
            <w:vMerge w:val="restart"/>
            <w:vAlign w:val="center"/>
          </w:tcPr>
          <w:p w14:paraId="0C249A1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38AB35F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3596371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1E2DDA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738A65C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587E29A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142F2C2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rPr>
            </w:pPr>
          </w:p>
          <w:p w14:paraId="33CD868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color w:val="auto"/>
                <w:spacing w:val="-3"/>
                <w:sz w:val="21"/>
                <w:szCs w:val="21"/>
                <w:lang w:val="en-US" w:eastAsia="zh-CN"/>
              </w:rPr>
            </w:pPr>
            <w:r>
              <w:rPr>
                <w:rFonts w:hint="eastAsia" w:ascii="宋体" w:hAnsi="宋体" w:eastAsia="宋体" w:cs="宋体"/>
                <w:b w:val="0"/>
                <w:bCs/>
                <w:color w:val="auto"/>
                <w:spacing w:val="-3"/>
                <w:sz w:val="21"/>
                <w:szCs w:val="21"/>
              </w:rPr>
              <w:t>检伤分类包</w:t>
            </w:r>
            <w:r>
              <w:rPr>
                <w:rFonts w:hint="eastAsia" w:ascii="宋体" w:hAnsi="宋体" w:eastAsia="宋体" w:cs="宋体"/>
                <w:b w:val="0"/>
                <w:bCs/>
                <w:color w:val="auto"/>
                <w:spacing w:val="-3"/>
                <w:sz w:val="21"/>
                <w:szCs w:val="21"/>
                <w:lang w:eastAsia="zh-CN"/>
              </w:rPr>
              <w:t>（</w:t>
            </w:r>
            <w:r>
              <w:rPr>
                <w:rFonts w:hint="eastAsia" w:ascii="宋体" w:hAnsi="宋体" w:eastAsia="宋体" w:cs="宋体"/>
                <w:b w:val="0"/>
                <w:bCs/>
                <w:color w:val="auto"/>
                <w:spacing w:val="-3"/>
                <w:sz w:val="21"/>
                <w:szCs w:val="21"/>
                <w:lang w:val="en-US" w:eastAsia="zh-CN"/>
              </w:rPr>
              <w:t>1套）</w:t>
            </w:r>
          </w:p>
          <w:p w14:paraId="485EF2C2">
            <w:pPr>
              <w:pStyle w:val="6"/>
              <w:rPr>
                <w:rFonts w:hint="eastAsia" w:ascii="宋体" w:hAnsi="宋体" w:eastAsia="宋体" w:cs="宋体"/>
                <w:b w:val="0"/>
                <w:bCs/>
                <w:color w:val="auto"/>
                <w:spacing w:val="-3"/>
                <w:sz w:val="21"/>
                <w:szCs w:val="21"/>
                <w:lang w:val="en-US" w:eastAsia="zh-CN"/>
              </w:rPr>
            </w:pPr>
          </w:p>
          <w:p w14:paraId="381D6AA8">
            <w:pPr>
              <w:pStyle w:val="7"/>
              <w:rPr>
                <w:rFonts w:hint="default"/>
                <w:lang w:val="en-US" w:eastAsia="zh-CN"/>
              </w:rPr>
            </w:pPr>
          </w:p>
        </w:tc>
        <w:tc>
          <w:tcPr>
            <w:tcW w:w="1031" w:type="dxa"/>
            <w:vAlign w:val="center"/>
          </w:tcPr>
          <w:p w14:paraId="4D038F8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7A4DF47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2B1E82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BE10A1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442C5B2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125C96D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4A5E42B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63D44BE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68E198C">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747BA8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9C0011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17EB09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0E281F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5"/>
                <w:sz w:val="21"/>
                <w:szCs w:val="21"/>
              </w:rPr>
              <w:t>报警口哨</w:t>
            </w:r>
          </w:p>
        </w:tc>
        <w:tc>
          <w:tcPr>
            <w:tcW w:w="600" w:type="dxa"/>
            <w:vAlign w:val="center"/>
          </w:tcPr>
          <w:p w14:paraId="2BC7716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284D79F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5F46BACC">
            <w:pPr>
              <w:pStyle w:val="31"/>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zh-CN" w:bidi="ar-SA"/>
              </w:rPr>
              <w:t>1、含指北(南)针、温度计等</w:t>
            </w:r>
          </w:p>
          <w:p w14:paraId="7B6BBAC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2、重量约20g</w:t>
            </w:r>
          </w:p>
        </w:tc>
      </w:tr>
      <w:tr w14:paraId="3D3FC5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D96C57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5A407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6AA928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手持扩音喇叭</w:t>
            </w:r>
          </w:p>
        </w:tc>
        <w:tc>
          <w:tcPr>
            <w:tcW w:w="600" w:type="dxa"/>
            <w:vAlign w:val="center"/>
          </w:tcPr>
          <w:p w14:paraId="1F4CF68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356856A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F034564">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zh-CN" w:bidi="ar-SA"/>
              </w:rPr>
              <w:t>1、手柄可折叠</w:t>
            </w:r>
          </w:p>
          <w:p w14:paraId="40641944">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zh-CN" w:bidi="ar-SA"/>
              </w:rPr>
              <w:t>2、录音时长≥300秒</w:t>
            </w:r>
          </w:p>
          <w:p w14:paraId="07B04713">
            <w:pPr>
              <w:pStyle w:val="31"/>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pacing w:val="-3"/>
                <w:kern w:val="2"/>
                <w:sz w:val="21"/>
                <w:szCs w:val="21"/>
                <w:lang w:val="en-US" w:eastAsia="zh-CN" w:bidi="ar-SA"/>
              </w:rPr>
            </w:pPr>
            <w:r>
              <w:rPr>
                <w:rFonts w:hint="eastAsia" w:ascii="宋体" w:hAnsi="宋体" w:eastAsia="宋体" w:cs="宋体"/>
                <w:color w:val="auto"/>
                <w:spacing w:val="-3"/>
                <w:kern w:val="2"/>
                <w:sz w:val="21"/>
                <w:szCs w:val="21"/>
                <w:lang w:val="en-US" w:eastAsia="zh-CN" w:bidi="ar-SA"/>
              </w:rPr>
              <w:t>3、待机时长≥8小时</w:t>
            </w:r>
          </w:p>
          <w:p w14:paraId="6F3391D9">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4、传输距离≥600米</w:t>
            </w:r>
          </w:p>
        </w:tc>
      </w:tr>
      <w:tr w14:paraId="345BA2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BF262A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F60034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16907A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警戒带</w:t>
            </w:r>
          </w:p>
        </w:tc>
        <w:tc>
          <w:tcPr>
            <w:tcW w:w="600" w:type="dxa"/>
            <w:vAlign w:val="center"/>
          </w:tcPr>
          <w:p w14:paraId="54E9D92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61F05BA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卷</w:t>
            </w:r>
          </w:p>
        </w:tc>
        <w:tc>
          <w:tcPr>
            <w:tcW w:w="6156" w:type="dxa"/>
            <w:tcBorders>
              <w:top w:val="single" w:color="auto" w:sz="4" w:space="0"/>
              <w:bottom w:val="single" w:color="auto" w:sz="4" w:space="0"/>
            </w:tcBorders>
            <w:vAlign w:val="center"/>
          </w:tcPr>
          <w:p w14:paraId="59ABF9E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sz w:val="21"/>
                <w:szCs w:val="21"/>
                <w:lang w:val="en-US" w:eastAsia="zh-CN"/>
              </w:rPr>
              <w:t>≥</w:t>
            </w:r>
            <w:r>
              <w:rPr>
                <w:rFonts w:hint="eastAsia" w:ascii="宋体" w:hAnsi="宋体" w:eastAsia="宋体" w:cs="宋体"/>
                <w:color w:val="auto"/>
                <w:spacing w:val="-5"/>
                <w:sz w:val="21"/>
                <w:szCs w:val="21"/>
              </w:rPr>
              <w:t>50</w:t>
            </w:r>
            <w:r>
              <w:rPr>
                <w:rFonts w:hint="eastAsia" w:ascii="宋体" w:hAnsi="宋体" w:eastAsia="宋体" w:cs="宋体"/>
                <w:color w:val="auto"/>
                <w:spacing w:val="18"/>
                <w:sz w:val="21"/>
                <w:szCs w:val="21"/>
              </w:rPr>
              <w:t xml:space="preserve"> </w:t>
            </w:r>
            <w:r>
              <w:rPr>
                <w:rFonts w:hint="eastAsia" w:ascii="宋体" w:hAnsi="宋体" w:eastAsia="宋体" w:cs="宋体"/>
                <w:color w:val="auto"/>
                <w:spacing w:val="-5"/>
                <w:sz w:val="21"/>
                <w:szCs w:val="21"/>
              </w:rPr>
              <w:t>米</w:t>
            </w:r>
          </w:p>
        </w:tc>
      </w:tr>
      <w:tr w14:paraId="47DF2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BE3283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2E2380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76B595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
                <w:sz w:val="21"/>
                <w:szCs w:val="21"/>
              </w:rPr>
              <w:t>标识旗（垫）和荧光棒</w:t>
            </w:r>
          </w:p>
        </w:tc>
        <w:tc>
          <w:tcPr>
            <w:tcW w:w="600" w:type="dxa"/>
            <w:vAlign w:val="center"/>
          </w:tcPr>
          <w:p w14:paraId="51EB32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C3527A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1294916D">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1"/>
                <w:sz w:val="21"/>
                <w:szCs w:val="21"/>
              </w:rPr>
              <w:t>分区标识旗（垫）为红黄绿黑四色，荧光棒为红黄绿白四色</w:t>
            </w:r>
          </w:p>
        </w:tc>
      </w:tr>
      <w:tr w14:paraId="22564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6B2EDD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A75589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A6C166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电子（RFID）检伤腕带</w:t>
            </w:r>
          </w:p>
        </w:tc>
        <w:tc>
          <w:tcPr>
            <w:tcW w:w="600" w:type="dxa"/>
            <w:vAlign w:val="center"/>
          </w:tcPr>
          <w:p w14:paraId="3D50F30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2C6AF76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334CAE6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w:t>
            </w:r>
            <w:r>
              <w:rPr>
                <w:rFonts w:hint="eastAsia" w:ascii="宋体" w:hAnsi="宋体" w:eastAsia="宋体" w:cs="宋体"/>
                <w:color w:val="auto"/>
                <w:spacing w:val="-3"/>
                <w:kern w:val="2"/>
                <w:sz w:val="21"/>
                <w:szCs w:val="21"/>
                <w:lang w:val="en-US" w:eastAsia="zh-CN" w:bidi="ar-SA"/>
              </w:rPr>
              <w:t>100张</w:t>
            </w:r>
          </w:p>
        </w:tc>
      </w:tr>
      <w:tr w14:paraId="21AA8B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E2CFFD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2F2AE0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D486ED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纸质检伤伤情卡</w:t>
            </w:r>
          </w:p>
        </w:tc>
        <w:tc>
          <w:tcPr>
            <w:tcW w:w="600" w:type="dxa"/>
            <w:vAlign w:val="center"/>
          </w:tcPr>
          <w:p w14:paraId="66FC0CB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260C70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color w:val="auto"/>
                <w:spacing w:val="-3"/>
                <w:sz w:val="21"/>
                <w:szCs w:val="21"/>
                <w:lang w:val="en-US" w:eastAsia="zh-CN"/>
              </w:rPr>
              <w:t>套</w:t>
            </w:r>
          </w:p>
        </w:tc>
        <w:tc>
          <w:tcPr>
            <w:tcW w:w="6156" w:type="dxa"/>
            <w:tcBorders>
              <w:top w:val="single" w:color="auto" w:sz="4" w:space="0"/>
              <w:bottom w:val="single" w:color="auto" w:sz="4" w:space="0"/>
            </w:tcBorders>
            <w:vAlign w:val="center"/>
          </w:tcPr>
          <w:p w14:paraId="5455CB7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w:t>
            </w:r>
            <w:r>
              <w:rPr>
                <w:rFonts w:hint="eastAsia" w:ascii="宋体" w:hAnsi="宋体" w:eastAsia="宋体" w:cs="宋体"/>
                <w:color w:val="auto"/>
                <w:spacing w:val="-3"/>
                <w:sz w:val="21"/>
                <w:szCs w:val="21"/>
                <w:lang w:val="en-US" w:eastAsia="zh-CN"/>
              </w:rPr>
              <w:t>100张</w:t>
            </w:r>
          </w:p>
        </w:tc>
      </w:tr>
      <w:tr w14:paraId="13B7F8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C52646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7E30A4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6C0C0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rPr>
              <w:t>棉垫</w:t>
            </w:r>
          </w:p>
        </w:tc>
        <w:tc>
          <w:tcPr>
            <w:tcW w:w="600" w:type="dxa"/>
            <w:vAlign w:val="center"/>
          </w:tcPr>
          <w:p w14:paraId="11D868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0AE262C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41912352">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sz w:val="21"/>
                <w:szCs w:val="21"/>
              </w:rPr>
              <w:t>规格</w:t>
            </w:r>
            <w:r>
              <w:rPr>
                <w:rFonts w:hint="eastAsia" w:ascii="宋体" w:hAnsi="宋体" w:eastAsia="宋体" w:cs="宋体"/>
                <w:color w:val="auto"/>
                <w:spacing w:val="-52"/>
                <w:sz w:val="21"/>
                <w:szCs w:val="21"/>
              </w:rPr>
              <w:t xml:space="preserve"> </w:t>
            </w:r>
            <w:r>
              <w:rPr>
                <w:rFonts w:hint="eastAsia" w:ascii="宋体" w:hAnsi="宋体" w:eastAsia="宋体" w:cs="宋体"/>
                <w:color w:val="auto"/>
                <w:spacing w:val="-3"/>
                <w:sz w:val="21"/>
                <w:szCs w:val="21"/>
              </w:rPr>
              <w:t>20*30cm</w:t>
            </w:r>
          </w:p>
        </w:tc>
      </w:tr>
      <w:tr w14:paraId="1BDDCC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D90B9F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EA282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257EC0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医用无菌纱布</w:t>
            </w:r>
          </w:p>
        </w:tc>
        <w:tc>
          <w:tcPr>
            <w:tcW w:w="600" w:type="dxa"/>
            <w:vAlign w:val="center"/>
          </w:tcPr>
          <w:p w14:paraId="053B010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40</w:t>
            </w:r>
          </w:p>
        </w:tc>
        <w:tc>
          <w:tcPr>
            <w:tcW w:w="600" w:type="dxa"/>
            <w:tcBorders>
              <w:top w:val="single" w:color="auto" w:sz="4" w:space="0"/>
              <w:bottom w:val="single" w:color="auto" w:sz="4" w:space="0"/>
            </w:tcBorders>
            <w:vAlign w:val="center"/>
          </w:tcPr>
          <w:p w14:paraId="5DB1C27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53903F99">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rPr>
              <w:t>规格</w:t>
            </w:r>
            <w:r>
              <w:rPr>
                <w:rFonts w:hint="eastAsia" w:ascii="宋体" w:hAnsi="宋体" w:eastAsia="宋体" w:cs="宋体"/>
                <w:color w:val="auto"/>
                <w:spacing w:val="-32"/>
                <w:sz w:val="21"/>
                <w:szCs w:val="21"/>
              </w:rPr>
              <w:t xml:space="preserve"> </w:t>
            </w:r>
            <w:r>
              <w:rPr>
                <w:rFonts w:hint="eastAsia" w:ascii="宋体" w:hAnsi="宋体" w:eastAsia="宋体" w:cs="宋体"/>
                <w:color w:val="auto"/>
                <w:spacing w:val="-4"/>
                <w:sz w:val="21"/>
                <w:szCs w:val="21"/>
              </w:rPr>
              <w:t>10*10cm/8p</w:t>
            </w:r>
          </w:p>
        </w:tc>
      </w:tr>
      <w:tr w14:paraId="55BC7B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98B8F7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F65D8A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6F8B60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
                <w:sz w:val="21"/>
                <w:szCs w:val="21"/>
              </w:rPr>
              <w:t>CAT 旋压式止血带</w:t>
            </w:r>
          </w:p>
        </w:tc>
        <w:tc>
          <w:tcPr>
            <w:tcW w:w="600" w:type="dxa"/>
            <w:vAlign w:val="center"/>
          </w:tcPr>
          <w:p w14:paraId="13C7E40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42AF8C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17A543DA">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1、用途：主要用于四肢血管大出血的止血，可实现一人单手止血操作</w:t>
            </w:r>
          </w:p>
          <w:p w14:paraId="029B274D">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2、产品尺寸：≥65*3.8cm</w:t>
            </w:r>
          </w:p>
        </w:tc>
      </w:tr>
      <w:tr w14:paraId="364E0E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B35C39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C37625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66C9AA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四合一颈托</w:t>
            </w:r>
          </w:p>
        </w:tc>
        <w:tc>
          <w:tcPr>
            <w:tcW w:w="600" w:type="dxa"/>
            <w:vAlign w:val="center"/>
          </w:tcPr>
          <w:p w14:paraId="461B53D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13191C5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副</w:t>
            </w:r>
          </w:p>
        </w:tc>
        <w:tc>
          <w:tcPr>
            <w:tcW w:w="6156" w:type="dxa"/>
            <w:tcBorders>
              <w:top w:val="single" w:color="auto" w:sz="4" w:space="0"/>
              <w:bottom w:val="single" w:color="auto" w:sz="4" w:space="0"/>
            </w:tcBorders>
            <w:vAlign w:val="center"/>
          </w:tcPr>
          <w:p w14:paraId="3C8328EA">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结构组成：高分子+海绵</w:t>
            </w:r>
          </w:p>
        </w:tc>
      </w:tr>
      <w:tr w14:paraId="476A57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ABC18B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E34D19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C36FF5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胸腔封闭帖</w:t>
            </w:r>
          </w:p>
        </w:tc>
        <w:tc>
          <w:tcPr>
            <w:tcW w:w="600" w:type="dxa"/>
            <w:vAlign w:val="center"/>
          </w:tcPr>
          <w:p w14:paraId="052FE7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3D9B9EC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21F67C2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规格：≥15*15cm</w:t>
            </w:r>
          </w:p>
        </w:tc>
      </w:tr>
      <w:tr w14:paraId="696CA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F0CD02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B5A18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604565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胸腔减压针</w:t>
            </w:r>
          </w:p>
        </w:tc>
        <w:tc>
          <w:tcPr>
            <w:tcW w:w="600" w:type="dxa"/>
            <w:vAlign w:val="center"/>
          </w:tcPr>
          <w:p w14:paraId="638990C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vAlign w:val="center"/>
          </w:tcPr>
          <w:p w14:paraId="06C484B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537E0393">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2"/>
                <w:sz w:val="21"/>
                <w:szCs w:val="21"/>
              </w:rPr>
              <w:t>含固定器</w:t>
            </w:r>
          </w:p>
        </w:tc>
      </w:tr>
      <w:tr w14:paraId="09A85B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2D74E0A1">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3</w:t>
            </w:r>
          </w:p>
        </w:tc>
        <w:tc>
          <w:tcPr>
            <w:tcW w:w="697" w:type="dxa"/>
            <w:vAlign w:val="center"/>
          </w:tcPr>
          <w:p w14:paraId="2952BB6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color w:val="auto"/>
                <w:spacing w:val="-4"/>
                <w:sz w:val="21"/>
                <w:szCs w:val="21"/>
                <w:lang w:val="en-US" w:eastAsia="zh-CN"/>
              </w:rPr>
              <w:t>生命监护包（1套）</w:t>
            </w:r>
          </w:p>
        </w:tc>
        <w:tc>
          <w:tcPr>
            <w:tcW w:w="1031" w:type="dxa"/>
            <w:vAlign w:val="center"/>
          </w:tcPr>
          <w:p w14:paraId="0DCF1FB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183D4AA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80C26D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45C76152">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3"/>
                <w:sz w:val="21"/>
                <w:szCs w:val="21"/>
                <w:lang w:val="en-US" w:eastAsia="zh-CN"/>
              </w:rPr>
              <w:t>1、背囊双肩多模块式，尺寸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12FFEA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067D1E8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5FD7452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91119C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373F52CA">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5E6906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1693035D">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4</w:t>
            </w:r>
          </w:p>
        </w:tc>
        <w:tc>
          <w:tcPr>
            <w:tcW w:w="697" w:type="dxa"/>
            <w:vMerge w:val="restart"/>
            <w:vAlign w:val="center"/>
          </w:tcPr>
          <w:p w14:paraId="49CC73D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呼吸支持包（1套）</w:t>
            </w:r>
          </w:p>
        </w:tc>
        <w:tc>
          <w:tcPr>
            <w:tcW w:w="1031" w:type="dxa"/>
            <w:vAlign w:val="center"/>
          </w:tcPr>
          <w:p w14:paraId="6097333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7A94C4E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523E8F8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FD0207B">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2"/>
                <w:kern w:val="0"/>
                <w:sz w:val="21"/>
                <w:szCs w:val="21"/>
                <w:lang w:val="en-US" w:eastAsia="zh-CN"/>
              </w:rPr>
              <w:t>1、</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3828F7A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1AA24CE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2B3F4F2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50F6342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7C2633DA">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10F45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68DB45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B45D63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F710E3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医用外科口罩</w:t>
            </w:r>
          </w:p>
        </w:tc>
        <w:tc>
          <w:tcPr>
            <w:tcW w:w="600" w:type="dxa"/>
            <w:vAlign w:val="center"/>
          </w:tcPr>
          <w:p w14:paraId="60BBE8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02C6543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color w:val="auto"/>
                <w:spacing w:val="-7"/>
                <w:sz w:val="21"/>
                <w:szCs w:val="21"/>
                <w:lang w:val="en-US" w:eastAsia="zh-CN"/>
              </w:rPr>
              <w:t>副</w:t>
            </w:r>
          </w:p>
        </w:tc>
        <w:tc>
          <w:tcPr>
            <w:tcW w:w="6156" w:type="dxa"/>
            <w:tcBorders>
              <w:top w:val="single" w:color="auto" w:sz="4" w:space="0"/>
              <w:bottom w:val="single" w:color="auto" w:sz="4" w:space="0"/>
            </w:tcBorders>
            <w:vAlign w:val="center"/>
          </w:tcPr>
          <w:p w14:paraId="712BC37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符合医药行业标准：YY 0469-2011《医用外科口罩技术要求》</w:t>
            </w:r>
          </w:p>
        </w:tc>
      </w:tr>
      <w:tr w14:paraId="0B7E5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6E2135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51F810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E4F5F8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医用乳胶手套</w:t>
            </w:r>
          </w:p>
        </w:tc>
        <w:tc>
          <w:tcPr>
            <w:tcW w:w="600" w:type="dxa"/>
            <w:vAlign w:val="center"/>
          </w:tcPr>
          <w:p w14:paraId="62ECB77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3889AB2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副</w:t>
            </w:r>
          </w:p>
        </w:tc>
        <w:tc>
          <w:tcPr>
            <w:tcW w:w="6156" w:type="dxa"/>
            <w:tcBorders>
              <w:top w:val="single" w:color="auto" w:sz="4" w:space="0"/>
              <w:bottom w:val="single" w:color="auto" w:sz="4" w:space="0"/>
            </w:tcBorders>
            <w:vAlign w:val="center"/>
          </w:tcPr>
          <w:p w14:paraId="68CC14C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医用乳胶材质，无菌包装</w:t>
            </w:r>
          </w:p>
        </w:tc>
      </w:tr>
      <w:tr w14:paraId="0A369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326BC4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49A881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D8EB65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rPr>
              <w:t>炭纤维氧气瓶</w:t>
            </w:r>
          </w:p>
        </w:tc>
        <w:tc>
          <w:tcPr>
            <w:tcW w:w="600" w:type="dxa"/>
            <w:vAlign w:val="center"/>
          </w:tcPr>
          <w:p w14:paraId="173946D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1FD37B7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4E2BACC2">
            <w:pPr>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lang w:val="en-US" w:eastAsia="zh-CN"/>
              </w:rPr>
              <w:t>内胆材质：6061铝合金，夹层材质：碳纤维+玻璃碳纤维，外壳</w:t>
            </w:r>
            <w:r>
              <w:rPr>
                <w:rFonts w:hint="eastAsia" w:ascii="宋体" w:hAnsi="宋体" w:eastAsia="宋体" w:cs="宋体"/>
                <w:sz w:val="21"/>
                <w:szCs w:val="21"/>
                <w:lang w:val="en-US" w:eastAsia="zh-CN"/>
              </w:rPr>
              <w:t>材质：环氧树脂，充装压力：≥20MPA，爆破压力：≥102MPA，含压力表 1 副，救护车氧气瓶对接氧桥 1 副</w:t>
            </w:r>
          </w:p>
        </w:tc>
      </w:tr>
      <w:tr w14:paraId="07E755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DD63C2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9870DE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C8E33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lang w:eastAsia="zh-CN"/>
              </w:rPr>
              <w:t>鼻吸氧导管</w:t>
            </w:r>
          </w:p>
        </w:tc>
        <w:tc>
          <w:tcPr>
            <w:tcW w:w="600" w:type="dxa"/>
            <w:vAlign w:val="center"/>
          </w:tcPr>
          <w:p w14:paraId="2616429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7E17F86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65933FE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1.5米</w:t>
            </w:r>
          </w:p>
        </w:tc>
      </w:tr>
      <w:tr w14:paraId="116480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1D7044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E9BD2E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3DB429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6"/>
                <w:sz w:val="21"/>
                <w:szCs w:val="21"/>
              </w:rPr>
              <w:t>吸氧面罩</w:t>
            </w:r>
          </w:p>
        </w:tc>
        <w:tc>
          <w:tcPr>
            <w:tcW w:w="600" w:type="dxa"/>
            <w:vAlign w:val="center"/>
          </w:tcPr>
          <w:p w14:paraId="7C98AB3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vAlign w:val="center"/>
          </w:tcPr>
          <w:p w14:paraId="1DA6712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2A6032E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带导管</w:t>
            </w:r>
          </w:p>
        </w:tc>
      </w:tr>
      <w:tr w14:paraId="28A6A9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A19932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F487FB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11F53E9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0"/>
                <w:sz w:val="21"/>
                <w:szCs w:val="21"/>
              </w:rPr>
              <w:t>球囊面罩（简易呼吸器）</w:t>
            </w:r>
          </w:p>
        </w:tc>
        <w:tc>
          <w:tcPr>
            <w:tcW w:w="600" w:type="dxa"/>
            <w:vAlign w:val="center"/>
          </w:tcPr>
          <w:p w14:paraId="360A2A8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448B904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4ACF151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带导管</w:t>
            </w:r>
          </w:p>
        </w:tc>
      </w:tr>
      <w:tr w14:paraId="74B277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A40A58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7B218A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957C95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手动吸痰器</w:t>
            </w:r>
          </w:p>
        </w:tc>
        <w:tc>
          <w:tcPr>
            <w:tcW w:w="600" w:type="dxa"/>
            <w:vAlign w:val="center"/>
          </w:tcPr>
          <w:p w14:paraId="075FF18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7398031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台</w:t>
            </w:r>
          </w:p>
        </w:tc>
        <w:tc>
          <w:tcPr>
            <w:tcW w:w="6156" w:type="dxa"/>
            <w:tcBorders>
              <w:top w:val="single" w:color="auto" w:sz="4" w:space="0"/>
              <w:bottom w:val="single" w:color="auto" w:sz="4" w:space="0"/>
            </w:tcBorders>
            <w:vAlign w:val="center"/>
          </w:tcPr>
          <w:p w14:paraId="7001EB8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负压引流最大负压不低于0.06MPA在连续抽谈的同时保障足够吸力</w:t>
            </w:r>
          </w:p>
        </w:tc>
      </w:tr>
      <w:tr w14:paraId="79D1F9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EF0D91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D1134C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173C2CF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吸痰管</w:t>
            </w:r>
          </w:p>
        </w:tc>
        <w:tc>
          <w:tcPr>
            <w:tcW w:w="600" w:type="dxa"/>
            <w:vAlign w:val="center"/>
          </w:tcPr>
          <w:p w14:paraId="3009AB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vAlign w:val="center"/>
          </w:tcPr>
          <w:p w14:paraId="587EBD5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0322B979">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无菌独立包装</w:t>
            </w:r>
          </w:p>
        </w:tc>
      </w:tr>
      <w:tr w14:paraId="28686A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9C37EF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852E87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FB81B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6"/>
                <w:sz w:val="21"/>
                <w:szCs w:val="21"/>
              </w:rPr>
              <w:t>开口器</w:t>
            </w:r>
          </w:p>
        </w:tc>
        <w:tc>
          <w:tcPr>
            <w:tcW w:w="600" w:type="dxa"/>
            <w:vAlign w:val="center"/>
          </w:tcPr>
          <w:p w14:paraId="3250353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7B33751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0BC2771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塑料螺旋式</w:t>
            </w:r>
          </w:p>
        </w:tc>
      </w:tr>
      <w:tr w14:paraId="02D1FC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9AAC91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C34DF7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EEC6D7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医用无菌纱布</w:t>
            </w:r>
          </w:p>
        </w:tc>
        <w:tc>
          <w:tcPr>
            <w:tcW w:w="600" w:type="dxa"/>
            <w:vAlign w:val="center"/>
          </w:tcPr>
          <w:p w14:paraId="6C61AFC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0D6497D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36D5B70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独立包装，规格≥10*10cm</w:t>
            </w:r>
          </w:p>
        </w:tc>
      </w:tr>
      <w:tr w14:paraId="6FD7F1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EF1F11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DA0406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1B96359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液体石蜡</w:t>
            </w:r>
          </w:p>
        </w:tc>
        <w:tc>
          <w:tcPr>
            <w:tcW w:w="600" w:type="dxa"/>
            <w:vAlign w:val="center"/>
          </w:tcPr>
          <w:p w14:paraId="00FA709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F75D4E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瓶</w:t>
            </w:r>
          </w:p>
        </w:tc>
        <w:tc>
          <w:tcPr>
            <w:tcW w:w="6156" w:type="dxa"/>
            <w:tcBorders>
              <w:top w:val="single" w:color="auto" w:sz="4" w:space="0"/>
              <w:bottom w:val="single" w:color="auto" w:sz="4" w:space="0"/>
            </w:tcBorders>
            <w:vAlign w:val="center"/>
          </w:tcPr>
          <w:p w14:paraId="0E1A7E7F">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规格≥100ml</w:t>
            </w:r>
          </w:p>
        </w:tc>
      </w:tr>
      <w:tr w14:paraId="5CBEF4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925EB7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98F73E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10C5CC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cs="宋体"/>
                <w:color w:val="auto"/>
                <w:spacing w:val="-10"/>
                <w:sz w:val="21"/>
                <w:szCs w:val="21"/>
                <w:lang w:eastAsia="zh-CN"/>
              </w:rPr>
              <w:t>注射器</w:t>
            </w:r>
          </w:p>
        </w:tc>
        <w:tc>
          <w:tcPr>
            <w:tcW w:w="600" w:type="dxa"/>
            <w:vAlign w:val="center"/>
          </w:tcPr>
          <w:p w14:paraId="09D38CF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64651C9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付</w:t>
            </w:r>
          </w:p>
        </w:tc>
        <w:tc>
          <w:tcPr>
            <w:tcW w:w="6156" w:type="dxa"/>
            <w:tcBorders>
              <w:top w:val="single" w:color="auto" w:sz="4" w:space="0"/>
              <w:bottom w:val="single" w:color="auto" w:sz="4" w:space="0"/>
            </w:tcBorders>
            <w:vAlign w:val="center"/>
          </w:tcPr>
          <w:p w14:paraId="66DE4C23">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cs="宋体"/>
                <w:color w:val="auto"/>
                <w:spacing w:val="-10"/>
                <w:sz w:val="21"/>
                <w:szCs w:val="21"/>
                <w:lang w:val="en-US" w:eastAsia="zh-CN"/>
              </w:rPr>
              <w:t>5ml</w:t>
            </w:r>
          </w:p>
        </w:tc>
      </w:tr>
      <w:tr w14:paraId="628FE6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B5BDDC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B159F5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4744E3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0"/>
                <w:sz w:val="21"/>
                <w:szCs w:val="21"/>
              </w:rPr>
              <w:t>医用牙垫</w:t>
            </w:r>
          </w:p>
        </w:tc>
        <w:tc>
          <w:tcPr>
            <w:tcW w:w="600" w:type="dxa"/>
            <w:vAlign w:val="center"/>
          </w:tcPr>
          <w:p w14:paraId="3D3F37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0DA3A64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745637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独立包装，一次性使用</w:t>
            </w:r>
          </w:p>
        </w:tc>
      </w:tr>
      <w:tr w14:paraId="4D7F9A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59B1B2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D53436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2FB7BA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rPr>
              <w:t>插管固定器</w:t>
            </w:r>
          </w:p>
        </w:tc>
        <w:tc>
          <w:tcPr>
            <w:tcW w:w="600" w:type="dxa"/>
            <w:vAlign w:val="center"/>
          </w:tcPr>
          <w:p w14:paraId="6FDE15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420F861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0449306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独立包装</w:t>
            </w:r>
          </w:p>
        </w:tc>
      </w:tr>
      <w:tr w14:paraId="43F857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5A5B80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EBC705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34632D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rPr>
              <w:t>插管固定带</w:t>
            </w:r>
          </w:p>
        </w:tc>
        <w:tc>
          <w:tcPr>
            <w:tcW w:w="600" w:type="dxa"/>
            <w:vAlign w:val="center"/>
          </w:tcPr>
          <w:p w14:paraId="7FE07A5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90C322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卷</w:t>
            </w:r>
          </w:p>
        </w:tc>
        <w:tc>
          <w:tcPr>
            <w:tcW w:w="6156" w:type="dxa"/>
            <w:tcBorders>
              <w:top w:val="single" w:color="auto" w:sz="4" w:space="0"/>
              <w:bottom w:val="single" w:color="auto" w:sz="4" w:space="0"/>
            </w:tcBorders>
            <w:vAlign w:val="center"/>
          </w:tcPr>
          <w:p w14:paraId="3976044B">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kern w:val="2"/>
                <w:sz w:val="21"/>
                <w:szCs w:val="21"/>
                <w:lang w:val="en-US" w:eastAsia="zh-CN" w:bidi="ar-SA"/>
              </w:rPr>
              <w:t>材质：起绒布+海绵+魔术贴</w:t>
            </w:r>
          </w:p>
        </w:tc>
      </w:tr>
      <w:tr w14:paraId="78A927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44B29A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42C25E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7DA9D0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喉罩</w:t>
            </w:r>
          </w:p>
        </w:tc>
        <w:tc>
          <w:tcPr>
            <w:tcW w:w="600" w:type="dxa"/>
            <w:vAlign w:val="center"/>
          </w:tcPr>
          <w:p w14:paraId="355AF76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7</w:t>
            </w:r>
          </w:p>
        </w:tc>
        <w:tc>
          <w:tcPr>
            <w:tcW w:w="600" w:type="dxa"/>
            <w:tcBorders>
              <w:top w:val="single" w:color="auto" w:sz="4" w:space="0"/>
              <w:bottom w:val="single" w:color="auto" w:sz="4" w:space="0"/>
            </w:tcBorders>
            <w:vAlign w:val="center"/>
          </w:tcPr>
          <w:p w14:paraId="690B371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608A8EA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rPr>
              <w:t>规格：1.0</w:t>
            </w:r>
            <w:r>
              <w:rPr>
                <w:rFonts w:hint="eastAsia" w:ascii="宋体" w:hAnsi="宋体" w:eastAsia="宋体" w:cs="宋体"/>
                <w:color w:val="auto"/>
                <w:spacing w:val="-4"/>
                <w:sz w:val="21"/>
                <w:szCs w:val="21"/>
                <w:lang w:eastAsia="zh-CN"/>
              </w:rPr>
              <w:t>、</w:t>
            </w:r>
            <w:r>
              <w:rPr>
                <w:rFonts w:hint="eastAsia" w:ascii="宋体" w:hAnsi="宋体" w:eastAsia="宋体" w:cs="宋体"/>
                <w:color w:val="auto"/>
                <w:spacing w:val="-4"/>
                <w:sz w:val="21"/>
                <w:szCs w:val="21"/>
              </w:rPr>
              <w:t>1.5</w:t>
            </w:r>
            <w:r>
              <w:rPr>
                <w:rFonts w:hint="eastAsia" w:ascii="宋体" w:hAnsi="宋体" w:eastAsia="宋体" w:cs="宋体"/>
                <w:color w:val="auto"/>
                <w:spacing w:val="-4"/>
                <w:sz w:val="21"/>
                <w:szCs w:val="21"/>
                <w:lang w:eastAsia="zh-CN"/>
              </w:rPr>
              <w:t>、</w:t>
            </w:r>
            <w:r>
              <w:rPr>
                <w:rFonts w:hint="eastAsia" w:ascii="宋体" w:hAnsi="宋体" w:eastAsia="宋体" w:cs="宋体"/>
                <w:color w:val="auto"/>
                <w:spacing w:val="-4"/>
                <w:sz w:val="21"/>
                <w:szCs w:val="21"/>
              </w:rPr>
              <w:t>2.0</w:t>
            </w:r>
            <w:r>
              <w:rPr>
                <w:rFonts w:hint="eastAsia" w:ascii="宋体" w:hAnsi="宋体" w:eastAsia="宋体" w:cs="宋体"/>
                <w:color w:val="auto"/>
                <w:spacing w:val="-4"/>
                <w:sz w:val="21"/>
                <w:szCs w:val="21"/>
                <w:lang w:eastAsia="zh-CN"/>
              </w:rPr>
              <w:t>、</w:t>
            </w:r>
            <w:r>
              <w:rPr>
                <w:rFonts w:hint="eastAsia" w:ascii="宋体" w:hAnsi="宋体" w:eastAsia="宋体" w:cs="宋体"/>
                <w:color w:val="auto"/>
                <w:spacing w:val="-4"/>
                <w:sz w:val="21"/>
                <w:szCs w:val="21"/>
              </w:rPr>
              <w:t>2.5</w:t>
            </w:r>
            <w:r>
              <w:rPr>
                <w:rFonts w:hint="eastAsia" w:ascii="宋体" w:hAnsi="宋体" w:eastAsia="宋体" w:cs="宋体"/>
                <w:color w:val="auto"/>
                <w:spacing w:val="-4"/>
                <w:sz w:val="21"/>
                <w:szCs w:val="21"/>
                <w:lang w:eastAsia="zh-CN"/>
              </w:rPr>
              <w:t>、</w:t>
            </w:r>
            <w:r>
              <w:rPr>
                <w:rFonts w:hint="eastAsia" w:ascii="宋体" w:hAnsi="宋体" w:eastAsia="宋体" w:cs="宋体"/>
                <w:color w:val="auto"/>
                <w:spacing w:val="-4"/>
                <w:sz w:val="21"/>
                <w:szCs w:val="21"/>
              </w:rPr>
              <w:t>3.0</w:t>
            </w:r>
            <w:r>
              <w:rPr>
                <w:rFonts w:hint="eastAsia" w:ascii="宋体" w:hAnsi="宋体" w:eastAsia="宋体" w:cs="宋体"/>
                <w:color w:val="auto"/>
                <w:spacing w:val="-4"/>
                <w:sz w:val="21"/>
                <w:szCs w:val="21"/>
                <w:lang w:eastAsia="zh-CN"/>
              </w:rPr>
              <w:t>、</w:t>
            </w:r>
            <w:r>
              <w:rPr>
                <w:rFonts w:hint="eastAsia" w:ascii="宋体" w:hAnsi="宋体" w:eastAsia="宋体" w:cs="宋体"/>
                <w:color w:val="auto"/>
                <w:spacing w:val="-4"/>
                <w:sz w:val="21"/>
                <w:szCs w:val="21"/>
              </w:rPr>
              <w:t xml:space="preserve">4.0 </w:t>
            </w:r>
            <w:r>
              <w:rPr>
                <w:rFonts w:hint="eastAsia" w:ascii="宋体" w:hAnsi="宋体" w:eastAsia="宋体" w:cs="宋体"/>
                <w:color w:val="auto"/>
                <w:spacing w:val="-4"/>
                <w:sz w:val="21"/>
                <w:szCs w:val="21"/>
                <w:lang w:eastAsia="zh-CN"/>
              </w:rPr>
              <w:t>、</w:t>
            </w:r>
            <w:r>
              <w:rPr>
                <w:rFonts w:hint="eastAsia" w:ascii="宋体" w:hAnsi="宋体" w:eastAsia="宋体" w:cs="宋体"/>
                <w:color w:val="auto"/>
                <w:spacing w:val="-4"/>
                <w:sz w:val="21"/>
                <w:szCs w:val="21"/>
              </w:rPr>
              <w:t xml:space="preserve">5.0 </w:t>
            </w:r>
            <w:r>
              <w:rPr>
                <w:rFonts w:hint="eastAsia" w:ascii="宋体" w:hAnsi="宋体" w:cs="宋体"/>
                <w:color w:val="auto"/>
                <w:spacing w:val="-4"/>
                <w:sz w:val="21"/>
                <w:szCs w:val="21"/>
                <w:lang w:eastAsia="zh-CN"/>
              </w:rPr>
              <w:t>，各</w:t>
            </w:r>
            <w:r>
              <w:rPr>
                <w:rFonts w:hint="eastAsia" w:ascii="宋体" w:hAnsi="宋体" w:cs="宋体"/>
                <w:color w:val="auto"/>
                <w:spacing w:val="-4"/>
                <w:sz w:val="21"/>
                <w:szCs w:val="21"/>
                <w:lang w:val="en-US" w:eastAsia="zh-CN"/>
              </w:rPr>
              <w:t>1个</w:t>
            </w:r>
          </w:p>
        </w:tc>
      </w:tr>
      <w:tr w14:paraId="56CF8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29C4FA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68789B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280DA9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1"/>
                <w:sz w:val="21"/>
                <w:szCs w:val="21"/>
              </w:rPr>
              <w:t>口咽通气管</w:t>
            </w:r>
          </w:p>
        </w:tc>
        <w:tc>
          <w:tcPr>
            <w:tcW w:w="600" w:type="dxa"/>
            <w:vAlign w:val="center"/>
          </w:tcPr>
          <w:p w14:paraId="4466881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vAlign w:val="center"/>
          </w:tcPr>
          <w:p w14:paraId="19F0FEF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只</w:t>
            </w:r>
          </w:p>
        </w:tc>
        <w:tc>
          <w:tcPr>
            <w:tcW w:w="6156" w:type="dxa"/>
            <w:tcBorders>
              <w:top w:val="single" w:color="auto" w:sz="4" w:space="0"/>
              <w:bottom w:val="single" w:color="auto" w:sz="4" w:space="0"/>
            </w:tcBorders>
            <w:vAlign w:val="center"/>
          </w:tcPr>
          <w:p w14:paraId="16E33C3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rPr>
              <w:t>紧急插管，规格:大、中、小，各 1 支</w:t>
            </w:r>
          </w:p>
        </w:tc>
      </w:tr>
      <w:tr w14:paraId="76D0AB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2AA85F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D71040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C467C4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5"/>
                <w:sz w:val="21"/>
                <w:szCs w:val="21"/>
              </w:rPr>
              <w:t>气管插管</w:t>
            </w:r>
          </w:p>
        </w:tc>
        <w:tc>
          <w:tcPr>
            <w:tcW w:w="600" w:type="dxa"/>
            <w:vAlign w:val="center"/>
          </w:tcPr>
          <w:p w14:paraId="4491654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9</w:t>
            </w:r>
          </w:p>
        </w:tc>
        <w:tc>
          <w:tcPr>
            <w:tcW w:w="600" w:type="dxa"/>
            <w:tcBorders>
              <w:top w:val="single" w:color="auto" w:sz="4" w:space="0"/>
              <w:bottom w:val="single" w:color="auto" w:sz="4" w:space="0"/>
            </w:tcBorders>
            <w:vAlign w:val="center"/>
          </w:tcPr>
          <w:p w14:paraId="4C6DFDC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只</w:t>
            </w:r>
          </w:p>
        </w:tc>
        <w:tc>
          <w:tcPr>
            <w:tcW w:w="6156" w:type="dxa"/>
            <w:tcBorders>
              <w:top w:val="single" w:color="auto" w:sz="4" w:space="0"/>
              <w:bottom w:val="single" w:color="auto" w:sz="4" w:space="0"/>
            </w:tcBorders>
            <w:vAlign w:val="center"/>
          </w:tcPr>
          <w:p w14:paraId="41F1DA7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rPr>
              <w:t>成人插管，规格：6.0</w:t>
            </w:r>
            <w:r>
              <w:rPr>
                <w:rFonts w:hint="eastAsia" w:ascii="宋体" w:hAnsi="宋体" w:eastAsia="宋体" w:cs="宋体"/>
                <w:color w:val="auto"/>
                <w:spacing w:val="-4"/>
                <w:sz w:val="21"/>
                <w:szCs w:val="21"/>
                <w:lang w:eastAsia="zh-CN"/>
              </w:rPr>
              <w:t>、</w:t>
            </w:r>
            <w:r>
              <w:rPr>
                <w:rFonts w:hint="eastAsia" w:ascii="宋体" w:hAnsi="宋体" w:eastAsia="宋体" w:cs="宋体"/>
                <w:color w:val="auto"/>
                <w:spacing w:val="-4"/>
                <w:sz w:val="21"/>
                <w:szCs w:val="21"/>
              </w:rPr>
              <w:t>7.0</w:t>
            </w:r>
            <w:r>
              <w:rPr>
                <w:rFonts w:hint="eastAsia" w:ascii="宋体" w:hAnsi="宋体" w:eastAsia="宋体" w:cs="宋体"/>
                <w:color w:val="auto"/>
                <w:spacing w:val="-4"/>
                <w:sz w:val="21"/>
                <w:szCs w:val="21"/>
                <w:lang w:eastAsia="zh-CN"/>
              </w:rPr>
              <w:t>、</w:t>
            </w:r>
            <w:r>
              <w:rPr>
                <w:rFonts w:hint="eastAsia" w:ascii="宋体" w:hAnsi="宋体" w:eastAsia="宋体" w:cs="宋体"/>
                <w:color w:val="auto"/>
                <w:spacing w:val="-4"/>
                <w:sz w:val="21"/>
                <w:szCs w:val="21"/>
              </w:rPr>
              <w:t>7.5 各 3 支</w:t>
            </w:r>
          </w:p>
        </w:tc>
      </w:tr>
      <w:tr w14:paraId="33A792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CAADE0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20143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E09E51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气管插管导丝</w:t>
            </w:r>
          </w:p>
        </w:tc>
        <w:tc>
          <w:tcPr>
            <w:tcW w:w="600" w:type="dxa"/>
            <w:vAlign w:val="center"/>
          </w:tcPr>
          <w:p w14:paraId="300C0B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vAlign w:val="center"/>
          </w:tcPr>
          <w:p w14:paraId="2E57089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5BF4657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lang w:val="en-US" w:eastAsia="zh-CN"/>
              </w:rPr>
              <w:t>独立包装；规格：直径2mm长度330mm</w:t>
            </w:r>
          </w:p>
        </w:tc>
      </w:tr>
      <w:tr w14:paraId="2F2333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25CE6D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3D5CF0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52C86E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医用石蜡油</w:t>
            </w:r>
          </w:p>
        </w:tc>
        <w:tc>
          <w:tcPr>
            <w:tcW w:w="600" w:type="dxa"/>
            <w:vAlign w:val="center"/>
          </w:tcPr>
          <w:p w14:paraId="1F1E366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6355482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瓶</w:t>
            </w:r>
          </w:p>
        </w:tc>
        <w:tc>
          <w:tcPr>
            <w:tcW w:w="6156" w:type="dxa"/>
            <w:tcBorders>
              <w:top w:val="single" w:color="auto" w:sz="4" w:space="0"/>
              <w:bottom w:val="single" w:color="auto" w:sz="4" w:space="0"/>
            </w:tcBorders>
            <w:vAlign w:val="center"/>
          </w:tcPr>
          <w:p w14:paraId="279CC88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lang w:val="en-US" w:eastAsia="zh-CN"/>
              </w:rPr>
              <w:t>规格：10ml/支 20ml/支 60ml/支</w:t>
            </w:r>
          </w:p>
        </w:tc>
      </w:tr>
      <w:tr w14:paraId="012A08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84E3738">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5</w:t>
            </w:r>
          </w:p>
        </w:tc>
        <w:tc>
          <w:tcPr>
            <w:tcW w:w="697" w:type="dxa"/>
            <w:vMerge w:val="restart"/>
            <w:vAlign w:val="center"/>
          </w:tcPr>
          <w:p w14:paraId="59646E1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5"/>
                <w:sz w:val="21"/>
                <w:szCs w:val="21"/>
              </w:rPr>
              <w:t>循环支持包</w:t>
            </w:r>
            <w:r>
              <w:rPr>
                <w:rFonts w:hint="eastAsia" w:ascii="宋体" w:hAnsi="宋体" w:eastAsia="宋体" w:cs="宋体"/>
                <w:b w:val="0"/>
                <w:bCs/>
                <w:spacing w:val="-5"/>
                <w:sz w:val="21"/>
                <w:szCs w:val="21"/>
                <w:lang w:eastAsia="zh-CN"/>
              </w:rPr>
              <w:t>（</w:t>
            </w:r>
            <w:r>
              <w:rPr>
                <w:rFonts w:hint="eastAsia" w:ascii="宋体" w:hAnsi="宋体" w:eastAsia="宋体" w:cs="宋体"/>
                <w:b w:val="0"/>
                <w:bCs/>
                <w:spacing w:val="-5"/>
                <w:sz w:val="21"/>
                <w:szCs w:val="21"/>
                <w:lang w:val="en-US" w:eastAsia="zh-CN"/>
              </w:rPr>
              <w:t>1套）</w:t>
            </w:r>
          </w:p>
        </w:tc>
        <w:tc>
          <w:tcPr>
            <w:tcW w:w="1031" w:type="dxa"/>
            <w:vAlign w:val="center"/>
          </w:tcPr>
          <w:p w14:paraId="20650AF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3B179B9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642F0EE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2D002CD8">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2"/>
                <w:kern w:val="0"/>
                <w:sz w:val="21"/>
                <w:szCs w:val="21"/>
                <w:lang w:val="en-US" w:eastAsia="zh-CN"/>
              </w:rPr>
              <w:t>1、</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569471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176BDF3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1819DE4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777E9DA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70BD12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37E7C4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73A0B9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563583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4E54C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医用外科口罩</w:t>
            </w:r>
          </w:p>
        </w:tc>
        <w:tc>
          <w:tcPr>
            <w:tcW w:w="600" w:type="dxa"/>
            <w:vAlign w:val="center"/>
          </w:tcPr>
          <w:p w14:paraId="505CD8B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031E531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副</w:t>
            </w:r>
          </w:p>
        </w:tc>
        <w:tc>
          <w:tcPr>
            <w:tcW w:w="6156" w:type="dxa"/>
            <w:tcBorders>
              <w:top w:val="single" w:color="auto" w:sz="4" w:space="0"/>
              <w:bottom w:val="single" w:color="auto" w:sz="4" w:space="0"/>
            </w:tcBorders>
            <w:vAlign w:val="center"/>
          </w:tcPr>
          <w:p w14:paraId="6E51A487">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符合医药行业标准：YY 0469-2011《医用外科口罩技术要求》</w:t>
            </w:r>
          </w:p>
        </w:tc>
      </w:tr>
      <w:tr w14:paraId="3DDA20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9BECA2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66AEBC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B2A91F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医用乳胶手套</w:t>
            </w:r>
          </w:p>
        </w:tc>
        <w:tc>
          <w:tcPr>
            <w:tcW w:w="600" w:type="dxa"/>
            <w:vAlign w:val="center"/>
          </w:tcPr>
          <w:p w14:paraId="7334C3E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464685A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副</w:t>
            </w:r>
          </w:p>
        </w:tc>
        <w:tc>
          <w:tcPr>
            <w:tcW w:w="6156" w:type="dxa"/>
            <w:tcBorders>
              <w:top w:val="single" w:color="auto" w:sz="4" w:space="0"/>
              <w:bottom w:val="single" w:color="auto" w:sz="4" w:space="0"/>
            </w:tcBorders>
            <w:vAlign w:val="center"/>
          </w:tcPr>
          <w:p w14:paraId="1059683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医用乳胶材质，无菌包装</w:t>
            </w:r>
          </w:p>
        </w:tc>
      </w:tr>
      <w:tr w14:paraId="7245D2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196CA2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A1E2B4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CB653F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医用垃圾袋</w:t>
            </w:r>
          </w:p>
        </w:tc>
        <w:tc>
          <w:tcPr>
            <w:tcW w:w="600" w:type="dxa"/>
            <w:vAlign w:val="center"/>
          </w:tcPr>
          <w:p w14:paraId="6F75A9C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50D18B6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25F27EC9">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1"/>
                <w:sz w:val="21"/>
                <w:szCs w:val="21"/>
              </w:rPr>
              <w:t>含塑料尼龙封口扎带</w:t>
            </w:r>
          </w:p>
        </w:tc>
      </w:tr>
      <w:tr w14:paraId="4DF45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686618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24588A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6AB6A4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医用锐器盒</w:t>
            </w:r>
          </w:p>
        </w:tc>
        <w:tc>
          <w:tcPr>
            <w:tcW w:w="600" w:type="dxa"/>
            <w:vAlign w:val="center"/>
          </w:tcPr>
          <w:p w14:paraId="157278A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vAlign w:val="center"/>
          </w:tcPr>
          <w:p w14:paraId="406274B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18023B5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折叠式</w:t>
            </w:r>
          </w:p>
        </w:tc>
      </w:tr>
      <w:tr w14:paraId="19D845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556837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DA16F4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2DCF98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血</w:t>
            </w:r>
            <w:r>
              <w:rPr>
                <w:rFonts w:hint="eastAsia" w:ascii="宋体" w:hAnsi="宋体" w:eastAsia="宋体" w:cs="宋体"/>
                <w:b w:val="0"/>
                <w:bCs w:val="0"/>
                <w:color w:val="auto"/>
                <w:spacing w:val="-4"/>
                <w:sz w:val="21"/>
                <w:szCs w:val="21"/>
              </w:rPr>
              <w:t>糖仪</w:t>
            </w:r>
          </w:p>
        </w:tc>
        <w:tc>
          <w:tcPr>
            <w:tcW w:w="600" w:type="dxa"/>
            <w:vAlign w:val="center"/>
          </w:tcPr>
          <w:p w14:paraId="68DFCB0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51327B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台</w:t>
            </w:r>
          </w:p>
        </w:tc>
        <w:tc>
          <w:tcPr>
            <w:tcW w:w="6156" w:type="dxa"/>
            <w:tcBorders>
              <w:top w:val="single" w:color="auto" w:sz="4" w:space="0"/>
              <w:bottom w:val="single" w:color="auto" w:sz="4" w:space="0"/>
            </w:tcBorders>
            <w:vAlign w:val="center"/>
          </w:tcPr>
          <w:p w14:paraId="234C9D5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pacing w:val="-4"/>
                <w:kern w:val="2"/>
                <w:sz w:val="21"/>
                <w:szCs w:val="21"/>
                <w:lang w:val="en-US" w:eastAsia="zh-CN" w:bidi="ar-SA"/>
              </w:rPr>
              <w:t>环境温度范围:-10°C~+50°C;相对湿度，范围:&lt;90%，且无冷凝现象;大气压力范围:50Kpa~106Kpa，血样量：0.6μL</w:t>
            </w:r>
          </w:p>
        </w:tc>
      </w:tr>
      <w:tr w14:paraId="7956F4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EDF3A7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91269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C75386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9"/>
                <w:sz w:val="21"/>
                <w:szCs w:val="21"/>
              </w:rPr>
              <w:t>除颤仪</w:t>
            </w:r>
          </w:p>
        </w:tc>
        <w:tc>
          <w:tcPr>
            <w:tcW w:w="600" w:type="dxa"/>
            <w:vAlign w:val="center"/>
          </w:tcPr>
          <w:p w14:paraId="39EE8A5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03C2B69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台</w:t>
            </w:r>
          </w:p>
        </w:tc>
        <w:tc>
          <w:tcPr>
            <w:tcW w:w="6156" w:type="dxa"/>
            <w:tcBorders>
              <w:top w:val="single" w:color="auto" w:sz="4" w:space="0"/>
              <w:bottom w:val="single" w:color="auto" w:sz="4" w:space="0"/>
            </w:tcBorders>
            <w:vAlign w:val="center"/>
          </w:tcPr>
          <w:p w14:paraId="34262CB2">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z w:val="21"/>
                <w:szCs w:val="21"/>
                <w:lang w:bidi="ar"/>
              </w:rPr>
              <w:t>身具备便携把手，便于携带。 重量</w:t>
            </w:r>
            <w:r>
              <w:rPr>
                <w:rFonts w:hint="eastAsia" w:ascii="宋体" w:hAnsi="宋体" w:eastAsia="宋体" w:cs="宋体"/>
                <w:b w:val="0"/>
                <w:bCs w:val="0"/>
                <w:color w:val="auto"/>
                <w:sz w:val="21"/>
                <w:szCs w:val="21"/>
                <w:lang w:val="en-US" w:eastAsia="zh-CN" w:bidi="ar"/>
              </w:rPr>
              <w:t>≤2</w:t>
            </w:r>
            <w:r>
              <w:rPr>
                <w:rFonts w:hint="eastAsia" w:ascii="宋体" w:hAnsi="宋体" w:eastAsia="宋体" w:cs="宋体"/>
                <w:b w:val="0"/>
                <w:bCs w:val="0"/>
                <w:color w:val="auto"/>
                <w:sz w:val="21"/>
                <w:szCs w:val="21"/>
                <w:lang w:bidi="ar"/>
              </w:rPr>
              <w:t xml:space="preserve"> kg。智能环境除噪：根据环境自动调整音量，适应急救现场嘈杂环境下使用。工作温度范围：满足 -5ºC ～ 50ºC，且从室温环境下进入-20ºC 环境后，至少能工作 60 分钟</w:t>
            </w:r>
            <w:r>
              <w:rPr>
                <w:rFonts w:hint="eastAsia" w:ascii="宋体" w:hAnsi="宋体" w:eastAsia="宋体" w:cs="宋体"/>
                <w:b w:val="0"/>
                <w:bCs w:val="0"/>
                <w:color w:val="auto"/>
                <w:sz w:val="21"/>
                <w:szCs w:val="21"/>
                <w:lang w:eastAsia="zh-CN" w:bidi="ar"/>
              </w:rPr>
              <w:t>，防水防尘≥IP65，≥</w:t>
            </w:r>
            <w:r>
              <w:rPr>
                <w:rFonts w:hint="eastAsia" w:ascii="宋体" w:hAnsi="宋体" w:eastAsia="宋体" w:cs="宋体"/>
                <w:b w:val="0"/>
                <w:bCs w:val="0"/>
                <w:color w:val="auto"/>
                <w:sz w:val="21"/>
                <w:szCs w:val="21"/>
                <w:lang w:val="en-US" w:eastAsia="zh-CN" w:bidi="ar"/>
              </w:rPr>
              <w:t>1.6L</w:t>
            </w:r>
          </w:p>
        </w:tc>
      </w:tr>
      <w:tr w14:paraId="3125A8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842C43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73AE94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077A47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3"/>
                <w:sz w:val="21"/>
                <w:szCs w:val="21"/>
              </w:rPr>
              <w:t>保温毯</w:t>
            </w:r>
          </w:p>
        </w:tc>
        <w:tc>
          <w:tcPr>
            <w:tcW w:w="600" w:type="dxa"/>
            <w:vAlign w:val="center"/>
          </w:tcPr>
          <w:p w14:paraId="0160C95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5B97F7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396317F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pacing w:val="-3"/>
                <w:sz w:val="21"/>
                <w:szCs w:val="21"/>
                <w:lang w:val="en-US" w:eastAsia="zh-CN"/>
              </w:rPr>
              <w:t>一次性</w:t>
            </w:r>
          </w:p>
        </w:tc>
      </w:tr>
      <w:tr w14:paraId="30DDF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89DAF0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CA563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FA3028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4"/>
                <w:sz w:val="21"/>
                <w:szCs w:val="21"/>
              </w:rPr>
              <w:t>安全剪刀</w:t>
            </w:r>
          </w:p>
        </w:tc>
        <w:tc>
          <w:tcPr>
            <w:tcW w:w="600" w:type="dxa"/>
            <w:vAlign w:val="center"/>
          </w:tcPr>
          <w:p w14:paraId="49D9238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vAlign w:val="center"/>
          </w:tcPr>
          <w:p w14:paraId="4794F0F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把</w:t>
            </w:r>
          </w:p>
        </w:tc>
        <w:tc>
          <w:tcPr>
            <w:tcW w:w="6156" w:type="dxa"/>
            <w:tcBorders>
              <w:top w:val="single" w:color="auto" w:sz="4" w:space="0"/>
              <w:bottom w:val="single" w:color="auto" w:sz="4" w:space="0"/>
            </w:tcBorders>
            <w:vAlign w:val="center"/>
          </w:tcPr>
          <w:p w14:paraId="423E390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pacing w:val="-4"/>
                <w:sz w:val="21"/>
                <w:szCs w:val="21"/>
                <w:lang w:val="en-US" w:eastAsia="zh-CN"/>
              </w:rPr>
              <w:t>金属手</w:t>
            </w:r>
            <w:r>
              <w:rPr>
                <w:rFonts w:hint="eastAsia" w:ascii="宋体" w:hAnsi="宋体" w:eastAsia="宋体" w:cs="宋体"/>
                <w:color w:val="auto"/>
                <w:spacing w:val="-4"/>
                <w:sz w:val="21"/>
                <w:szCs w:val="21"/>
                <w:lang w:val="en-US" w:eastAsia="zh-CN"/>
              </w:rPr>
              <w:t>柄</w:t>
            </w:r>
          </w:p>
        </w:tc>
      </w:tr>
      <w:tr w14:paraId="1B8762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51B80E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4F90BD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8EF353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5"/>
                <w:sz w:val="21"/>
                <w:szCs w:val="21"/>
              </w:rPr>
              <w:t>医用无菌敷贴</w:t>
            </w:r>
          </w:p>
        </w:tc>
        <w:tc>
          <w:tcPr>
            <w:tcW w:w="600" w:type="dxa"/>
            <w:vAlign w:val="center"/>
          </w:tcPr>
          <w:p w14:paraId="5D200A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30</w:t>
            </w:r>
          </w:p>
        </w:tc>
        <w:tc>
          <w:tcPr>
            <w:tcW w:w="600" w:type="dxa"/>
            <w:tcBorders>
              <w:top w:val="single" w:color="auto" w:sz="4" w:space="0"/>
              <w:bottom w:val="single" w:color="auto" w:sz="4" w:space="0"/>
            </w:tcBorders>
            <w:vAlign w:val="center"/>
          </w:tcPr>
          <w:p w14:paraId="7CCC111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5C8C7EBB">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lang w:val="en-US" w:eastAsia="zh-CN"/>
              </w:rPr>
              <w:t>5X5cm*5片*4袋 、10*10cm*2片*5袋</w:t>
            </w:r>
          </w:p>
        </w:tc>
      </w:tr>
      <w:tr w14:paraId="39DE9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F14082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303597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82F66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0"/>
                <w:sz w:val="21"/>
                <w:szCs w:val="21"/>
              </w:rPr>
              <w:t>医用胶带</w:t>
            </w:r>
          </w:p>
        </w:tc>
        <w:tc>
          <w:tcPr>
            <w:tcW w:w="600" w:type="dxa"/>
            <w:vAlign w:val="center"/>
          </w:tcPr>
          <w:p w14:paraId="7362A25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0B130BF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卷</w:t>
            </w:r>
          </w:p>
        </w:tc>
        <w:tc>
          <w:tcPr>
            <w:tcW w:w="6156" w:type="dxa"/>
            <w:tcBorders>
              <w:top w:val="single" w:color="auto" w:sz="4" w:space="0"/>
              <w:bottom w:val="single" w:color="auto" w:sz="4" w:space="0"/>
            </w:tcBorders>
            <w:vAlign w:val="center"/>
          </w:tcPr>
          <w:p w14:paraId="4807AECF">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lang w:val="en-US" w:eastAsia="zh-CN"/>
              </w:rPr>
              <w:t>1.25cm*9m</w:t>
            </w:r>
          </w:p>
        </w:tc>
      </w:tr>
      <w:tr w14:paraId="42790D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58D4F7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AE1706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5350E6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
                <w:sz w:val="21"/>
                <w:szCs w:val="21"/>
              </w:rPr>
              <w:t>碘伏消毒液</w:t>
            </w:r>
          </w:p>
        </w:tc>
        <w:tc>
          <w:tcPr>
            <w:tcW w:w="600" w:type="dxa"/>
            <w:vAlign w:val="center"/>
          </w:tcPr>
          <w:p w14:paraId="2EE4A7C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4317AC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瓶</w:t>
            </w:r>
          </w:p>
        </w:tc>
        <w:tc>
          <w:tcPr>
            <w:tcW w:w="6156" w:type="dxa"/>
            <w:tcBorders>
              <w:top w:val="single" w:color="auto" w:sz="4" w:space="0"/>
              <w:bottom w:val="single" w:color="auto" w:sz="4" w:space="0"/>
            </w:tcBorders>
            <w:vAlign w:val="center"/>
          </w:tcPr>
          <w:p w14:paraId="221D15D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喷雾型，规格：≥100ml</w:t>
            </w:r>
          </w:p>
        </w:tc>
      </w:tr>
      <w:tr w14:paraId="2F7F3F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469331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D8E037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09D289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0"/>
                <w:sz w:val="21"/>
                <w:szCs w:val="21"/>
              </w:rPr>
              <w:t>医用棉签</w:t>
            </w:r>
          </w:p>
        </w:tc>
        <w:tc>
          <w:tcPr>
            <w:tcW w:w="600" w:type="dxa"/>
            <w:vAlign w:val="center"/>
          </w:tcPr>
          <w:p w14:paraId="2CB68E3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50</w:t>
            </w:r>
          </w:p>
        </w:tc>
        <w:tc>
          <w:tcPr>
            <w:tcW w:w="600" w:type="dxa"/>
            <w:tcBorders>
              <w:top w:val="single" w:color="auto" w:sz="4" w:space="0"/>
              <w:bottom w:val="single" w:color="auto" w:sz="4" w:space="0"/>
            </w:tcBorders>
            <w:vAlign w:val="center"/>
          </w:tcPr>
          <w:p w14:paraId="0BCE04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包</w:t>
            </w:r>
          </w:p>
        </w:tc>
        <w:tc>
          <w:tcPr>
            <w:tcW w:w="6156" w:type="dxa"/>
            <w:tcBorders>
              <w:top w:val="single" w:color="auto" w:sz="4" w:space="0"/>
              <w:bottom w:val="single" w:color="auto" w:sz="4" w:space="0"/>
            </w:tcBorders>
            <w:vAlign w:val="center"/>
          </w:tcPr>
          <w:p w14:paraId="7626E96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highlight w:val="none"/>
              </w:rPr>
            </w:pPr>
            <w:r>
              <w:rPr>
                <w:rFonts w:hint="eastAsia" w:ascii="宋体" w:hAnsi="宋体" w:eastAsia="宋体" w:cs="宋体"/>
                <w:color w:val="auto"/>
                <w:spacing w:val="-4"/>
                <w:kern w:val="2"/>
                <w:sz w:val="21"/>
                <w:szCs w:val="21"/>
                <w:lang w:val="en-US" w:eastAsia="zh-CN" w:bidi="ar-SA"/>
              </w:rPr>
              <w:t>规格</w:t>
            </w:r>
            <w:r>
              <w:rPr>
                <w:rFonts w:hint="eastAsia" w:ascii="宋体" w:hAnsi="宋体" w:eastAsia="宋体" w:cs="宋体"/>
                <w:color w:val="auto"/>
                <w:sz w:val="21"/>
                <w:szCs w:val="21"/>
                <w:highlight w:val="none"/>
                <w:vertAlign w:val="baseline"/>
                <w:lang w:val="en-US" w:eastAsia="zh-CN"/>
              </w:rPr>
              <w:t>≥</w:t>
            </w:r>
            <w:r>
              <w:rPr>
                <w:rFonts w:hint="eastAsia" w:ascii="宋体" w:hAnsi="宋体" w:eastAsia="宋体" w:cs="宋体"/>
                <w:color w:val="auto"/>
                <w:spacing w:val="-4"/>
                <w:sz w:val="21"/>
                <w:szCs w:val="21"/>
                <w:highlight w:val="none"/>
                <w:lang w:val="en-US" w:eastAsia="zh-CN"/>
              </w:rPr>
              <w:t>5支/</w:t>
            </w:r>
            <w:r>
              <w:rPr>
                <w:rFonts w:hint="eastAsia" w:ascii="宋体" w:hAnsi="宋体" w:cs="宋体"/>
                <w:color w:val="auto"/>
                <w:kern w:val="0"/>
                <w:sz w:val="24"/>
                <w:szCs w:val="24"/>
                <w:highlight w:val="none"/>
                <w:u w:val="none"/>
                <w:lang w:val="en-US" w:eastAsia="zh-CN"/>
              </w:rPr>
              <w:t>包</w:t>
            </w:r>
          </w:p>
        </w:tc>
      </w:tr>
      <w:tr w14:paraId="5BD63E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57F914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2160D9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E5C45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乳胶止血带</w:t>
            </w:r>
          </w:p>
        </w:tc>
        <w:tc>
          <w:tcPr>
            <w:tcW w:w="600" w:type="dxa"/>
            <w:vAlign w:val="center"/>
          </w:tcPr>
          <w:p w14:paraId="6D2C704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1BE9C49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557A41A2">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kern w:val="2"/>
                <w:sz w:val="21"/>
                <w:szCs w:val="21"/>
                <w:lang w:val="en-US" w:eastAsia="zh-CN" w:bidi="ar-SA"/>
              </w:rPr>
              <w:t>独立包装 直径≥7mm  长度≥3M</w:t>
            </w:r>
          </w:p>
        </w:tc>
      </w:tr>
      <w:tr w14:paraId="4211E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369AFE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CF3D0C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C5477E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4"/>
                <w:sz w:val="21"/>
                <w:szCs w:val="21"/>
              </w:rPr>
              <w:t>留置针</w:t>
            </w:r>
          </w:p>
        </w:tc>
        <w:tc>
          <w:tcPr>
            <w:tcW w:w="600" w:type="dxa"/>
            <w:vAlign w:val="center"/>
          </w:tcPr>
          <w:p w14:paraId="05094FE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00EF6B0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只</w:t>
            </w:r>
          </w:p>
        </w:tc>
        <w:tc>
          <w:tcPr>
            <w:tcW w:w="6156" w:type="dxa"/>
            <w:tcBorders>
              <w:top w:val="single" w:color="auto" w:sz="4" w:space="0"/>
              <w:bottom w:val="single" w:color="auto" w:sz="4" w:space="0"/>
            </w:tcBorders>
            <w:vAlign w:val="center"/>
          </w:tcPr>
          <w:p w14:paraId="583115D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kern w:val="2"/>
                <w:sz w:val="21"/>
                <w:szCs w:val="21"/>
                <w:lang w:val="en-US" w:eastAsia="zh-CN" w:bidi="ar-SA"/>
              </w:rPr>
              <w:t>独立包装、单翼持针、具有止流液夹</w:t>
            </w:r>
          </w:p>
        </w:tc>
      </w:tr>
      <w:tr w14:paraId="776256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FEF62A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33A106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73CCE3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6"/>
                <w:sz w:val="21"/>
                <w:szCs w:val="21"/>
              </w:rPr>
              <w:t>注射器</w:t>
            </w:r>
          </w:p>
        </w:tc>
        <w:tc>
          <w:tcPr>
            <w:tcW w:w="600" w:type="dxa"/>
            <w:vAlign w:val="center"/>
          </w:tcPr>
          <w:p w14:paraId="7E05FC4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25</w:t>
            </w:r>
          </w:p>
        </w:tc>
        <w:tc>
          <w:tcPr>
            <w:tcW w:w="600" w:type="dxa"/>
            <w:tcBorders>
              <w:top w:val="single" w:color="auto" w:sz="4" w:space="0"/>
              <w:bottom w:val="single" w:color="auto" w:sz="4" w:space="0"/>
            </w:tcBorders>
            <w:vAlign w:val="center"/>
          </w:tcPr>
          <w:p w14:paraId="113027C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39D0516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rPr>
              <w:t>5ml 10支、10ml 10支、20ml 5支</w:t>
            </w:r>
          </w:p>
        </w:tc>
      </w:tr>
      <w:tr w14:paraId="2B97A9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272EAA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F9FD43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8F9B2E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一次性袋式输液器</w:t>
            </w:r>
          </w:p>
        </w:tc>
        <w:tc>
          <w:tcPr>
            <w:tcW w:w="600" w:type="dxa"/>
            <w:vAlign w:val="center"/>
          </w:tcPr>
          <w:p w14:paraId="0D219AF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C54F4C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443721D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kern w:val="2"/>
                <w:sz w:val="21"/>
                <w:szCs w:val="21"/>
                <w:lang w:val="en-US" w:eastAsia="zh-CN" w:bidi="ar-SA"/>
              </w:rPr>
              <w:t>规格≥250ml袋式</w:t>
            </w:r>
          </w:p>
        </w:tc>
      </w:tr>
      <w:tr w14:paraId="70C8B2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224BCB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33D70E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5964CF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PICC穿刺套装</w:t>
            </w:r>
          </w:p>
        </w:tc>
        <w:tc>
          <w:tcPr>
            <w:tcW w:w="600" w:type="dxa"/>
            <w:vAlign w:val="center"/>
          </w:tcPr>
          <w:p w14:paraId="5E51613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12C569A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151F577B">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kern w:val="2"/>
                <w:sz w:val="21"/>
                <w:szCs w:val="21"/>
                <w:lang w:val="en-US" w:eastAsia="zh-CN" w:bidi="ar-SA"/>
              </w:rPr>
              <w:t>经外周静脉置入中心静脉导管</w:t>
            </w:r>
          </w:p>
        </w:tc>
      </w:tr>
      <w:tr w14:paraId="605E74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C5B3FC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613E25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E3EFBF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7"/>
                <w:sz w:val="21"/>
                <w:szCs w:val="21"/>
              </w:rPr>
              <w:t>加温加压</w:t>
            </w:r>
            <w:r>
              <w:rPr>
                <w:rFonts w:hint="eastAsia" w:ascii="宋体" w:hAnsi="宋体" w:eastAsia="宋体" w:cs="宋体"/>
                <w:color w:val="auto"/>
                <w:spacing w:val="-5"/>
                <w:sz w:val="21"/>
                <w:szCs w:val="21"/>
              </w:rPr>
              <w:t>输液仪</w:t>
            </w:r>
          </w:p>
        </w:tc>
        <w:tc>
          <w:tcPr>
            <w:tcW w:w="600" w:type="dxa"/>
            <w:vAlign w:val="center"/>
          </w:tcPr>
          <w:p w14:paraId="6736334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43665B5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台</w:t>
            </w:r>
          </w:p>
        </w:tc>
        <w:tc>
          <w:tcPr>
            <w:tcW w:w="6156" w:type="dxa"/>
            <w:tcBorders>
              <w:top w:val="single" w:color="auto" w:sz="4" w:space="0"/>
              <w:bottom w:val="single" w:color="auto" w:sz="4" w:space="0"/>
            </w:tcBorders>
            <w:vAlign w:val="center"/>
          </w:tcPr>
          <w:p w14:paraId="1907F29D">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rPr>
              <w:t>500ML可反复使用进口TPU材料</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充气球囊设计</w:t>
            </w:r>
          </w:p>
        </w:tc>
      </w:tr>
      <w:tr w14:paraId="016342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2DEC8481">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6</w:t>
            </w:r>
          </w:p>
        </w:tc>
        <w:tc>
          <w:tcPr>
            <w:tcW w:w="697" w:type="dxa"/>
            <w:vMerge w:val="restart"/>
            <w:vAlign w:val="center"/>
          </w:tcPr>
          <w:p w14:paraId="2F80008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4"/>
                <w:sz w:val="21"/>
                <w:szCs w:val="21"/>
              </w:rPr>
              <w:t>搬运器材包</w:t>
            </w:r>
            <w:r>
              <w:rPr>
                <w:rFonts w:hint="eastAsia" w:ascii="宋体" w:hAnsi="宋体" w:eastAsia="宋体" w:cs="宋体"/>
                <w:b w:val="0"/>
                <w:bCs/>
                <w:spacing w:val="-4"/>
                <w:sz w:val="21"/>
                <w:szCs w:val="21"/>
                <w:lang w:eastAsia="zh-CN"/>
              </w:rPr>
              <w:t>（</w:t>
            </w:r>
            <w:r>
              <w:rPr>
                <w:rFonts w:hint="eastAsia" w:ascii="宋体" w:hAnsi="宋体" w:eastAsia="宋体" w:cs="宋体"/>
                <w:b w:val="0"/>
                <w:bCs/>
                <w:spacing w:val="-4"/>
                <w:sz w:val="21"/>
                <w:szCs w:val="21"/>
                <w:lang w:val="en-US" w:eastAsia="zh-CN"/>
              </w:rPr>
              <w:t>1套）</w:t>
            </w:r>
          </w:p>
        </w:tc>
        <w:tc>
          <w:tcPr>
            <w:tcW w:w="1031" w:type="dxa"/>
            <w:vAlign w:val="center"/>
          </w:tcPr>
          <w:p w14:paraId="1E30BDA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70867B8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7306466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6F3D74F2">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2"/>
                <w:kern w:val="0"/>
                <w:sz w:val="21"/>
                <w:szCs w:val="21"/>
                <w:lang w:val="en-US" w:eastAsia="zh-CN"/>
              </w:rPr>
              <w:t>1、</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5F7BED5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4B38E82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3086429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78B5664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17D520F0">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2A208E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8D303F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FF6F44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ECFCCA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2"/>
                <w:sz w:val="21"/>
                <w:szCs w:val="21"/>
              </w:rPr>
              <w:t>折叠式软担架</w:t>
            </w:r>
          </w:p>
        </w:tc>
        <w:tc>
          <w:tcPr>
            <w:tcW w:w="600" w:type="dxa"/>
            <w:vAlign w:val="center"/>
          </w:tcPr>
          <w:p w14:paraId="303D3E6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vAlign w:val="center"/>
          </w:tcPr>
          <w:p w14:paraId="0CF9F8F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3AFE70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pacing w:val="-1"/>
                <w:sz w:val="21"/>
                <w:szCs w:val="21"/>
              </w:rPr>
              <w:t>双折，可拆组合；承重≥159kg</w:t>
            </w:r>
          </w:p>
        </w:tc>
      </w:tr>
      <w:tr w14:paraId="420A08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C31515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D4722D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F6E9DC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4"/>
                <w:sz w:val="21"/>
                <w:szCs w:val="21"/>
              </w:rPr>
              <w:t>解救套</w:t>
            </w:r>
          </w:p>
        </w:tc>
        <w:tc>
          <w:tcPr>
            <w:tcW w:w="600" w:type="dxa"/>
            <w:vAlign w:val="center"/>
          </w:tcPr>
          <w:p w14:paraId="58D7706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05230B5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791CE6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pacing w:val="-3"/>
                <w:sz w:val="21"/>
                <w:szCs w:val="21"/>
              </w:rPr>
              <w:t>头胸背躯干固定夹板</w:t>
            </w:r>
          </w:p>
        </w:tc>
      </w:tr>
      <w:tr w14:paraId="4C9601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77F3407A">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7</w:t>
            </w:r>
          </w:p>
        </w:tc>
        <w:tc>
          <w:tcPr>
            <w:tcW w:w="697" w:type="dxa"/>
            <w:vMerge w:val="restart"/>
            <w:vAlign w:val="center"/>
          </w:tcPr>
          <w:p w14:paraId="06E3700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8"/>
                <w:sz w:val="21"/>
                <w:szCs w:val="21"/>
              </w:rPr>
              <w:t>药品药剂</w:t>
            </w:r>
            <w:r>
              <w:rPr>
                <w:rFonts w:hint="eastAsia" w:ascii="宋体" w:hAnsi="宋体" w:eastAsia="宋体" w:cs="宋体"/>
                <w:b w:val="0"/>
                <w:bCs/>
                <w:spacing w:val="-3"/>
                <w:sz w:val="21"/>
                <w:szCs w:val="21"/>
              </w:rPr>
              <w:t>包</w:t>
            </w:r>
            <w:r>
              <w:rPr>
                <w:rFonts w:hint="eastAsia" w:ascii="宋体" w:hAnsi="宋体" w:eastAsia="宋体" w:cs="宋体"/>
                <w:b w:val="0"/>
                <w:bCs/>
                <w:spacing w:val="-3"/>
                <w:sz w:val="21"/>
                <w:szCs w:val="21"/>
                <w:lang w:eastAsia="zh-CN"/>
              </w:rPr>
              <w:t>（</w:t>
            </w:r>
            <w:r>
              <w:rPr>
                <w:rFonts w:hint="eastAsia" w:ascii="宋体" w:hAnsi="宋体" w:eastAsia="宋体" w:cs="宋体"/>
                <w:b w:val="0"/>
                <w:bCs/>
                <w:spacing w:val="-3"/>
                <w:sz w:val="21"/>
                <w:szCs w:val="21"/>
                <w:lang w:val="en-US" w:eastAsia="zh-CN"/>
              </w:rPr>
              <w:t>1套）</w:t>
            </w:r>
          </w:p>
        </w:tc>
        <w:tc>
          <w:tcPr>
            <w:tcW w:w="1031" w:type="dxa"/>
            <w:vAlign w:val="center"/>
          </w:tcPr>
          <w:p w14:paraId="0958BFD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16A34F2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1FF3CC5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0E4762B6">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2"/>
                <w:kern w:val="0"/>
                <w:sz w:val="21"/>
                <w:szCs w:val="21"/>
                <w:lang w:val="en-US" w:eastAsia="zh-CN"/>
              </w:rPr>
              <w:t>1、</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81A2CA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36340CA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5D7FED9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7C8080D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686B7057">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0C04E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A69BAD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5BED30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948516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8"/>
                <w:sz w:val="21"/>
                <w:szCs w:val="21"/>
              </w:rPr>
              <w:t>医用锐器盒</w:t>
            </w:r>
          </w:p>
        </w:tc>
        <w:tc>
          <w:tcPr>
            <w:tcW w:w="600" w:type="dxa"/>
            <w:vAlign w:val="center"/>
          </w:tcPr>
          <w:p w14:paraId="25D6235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141BF1F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EC2088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pacing w:val="-4"/>
                <w:sz w:val="21"/>
                <w:szCs w:val="21"/>
              </w:rPr>
              <w:t>规格≤0.5L</w:t>
            </w:r>
          </w:p>
        </w:tc>
      </w:tr>
      <w:tr w14:paraId="277153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C005F4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1424C9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5EBA61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8"/>
                <w:sz w:val="21"/>
                <w:szCs w:val="21"/>
              </w:rPr>
              <w:t>医用垃圾袋</w:t>
            </w:r>
          </w:p>
        </w:tc>
        <w:tc>
          <w:tcPr>
            <w:tcW w:w="600" w:type="dxa"/>
            <w:vAlign w:val="center"/>
          </w:tcPr>
          <w:p w14:paraId="6E9C9BB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2B0C81C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FBC099F">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pacing w:val="-1"/>
                <w:sz w:val="21"/>
                <w:szCs w:val="21"/>
              </w:rPr>
              <w:t>含塑料尼龙封口扎带</w:t>
            </w:r>
          </w:p>
        </w:tc>
      </w:tr>
      <w:tr w14:paraId="5EDD9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65D8F5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57FE91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C9F80F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6"/>
                <w:sz w:val="21"/>
                <w:szCs w:val="21"/>
              </w:rPr>
              <w:t>安全剪</w:t>
            </w:r>
          </w:p>
        </w:tc>
        <w:tc>
          <w:tcPr>
            <w:tcW w:w="600" w:type="dxa"/>
            <w:vAlign w:val="center"/>
          </w:tcPr>
          <w:p w14:paraId="131ADA9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1833152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1DFA2B3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pacing w:val="-6"/>
                <w:sz w:val="21"/>
                <w:szCs w:val="21"/>
                <w:lang w:val="en-US" w:eastAsia="zh-CN"/>
              </w:rPr>
              <w:t>金属手柄</w:t>
            </w:r>
          </w:p>
        </w:tc>
      </w:tr>
      <w:tr w14:paraId="3F878A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E08E5AC">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8</w:t>
            </w:r>
          </w:p>
        </w:tc>
        <w:tc>
          <w:tcPr>
            <w:tcW w:w="697" w:type="dxa"/>
            <w:vMerge w:val="restart"/>
            <w:vAlign w:val="center"/>
          </w:tcPr>
          <w:p w14:paraId="57D6857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3"/>
                <w:sz w:val="21"/>
                <w:szCs w:val="21"/>
              </w:rPr>
              <w:t>创伤急救包</w:t>
            </w:r>
            <w:r>
              <w:rPr>
                <w:rFonts w:hint="eastAsia" w:ascii="宋体" w:hAnsi="宋体" w:cs="宋体"/>
                <w:b w:val="0"/>
                <w:bCs/>
                <w:spacing w:val="-3"/>
                <w:sz w:val="21"/>
                <w:szCs w:val="21"/>
                <w:lang w:eastAsia="zh-CN"/>
              </w:rPr>
              <w:t>（</w:t>
            </w:r>
            <w:r>
              <w:rPr>
                <w:rFonts w:hint="eastAsia" w:ascii="宋体" w:hAnsi="宋体" w:cs="宋体"/>
                <w:b w:val="0"/>
                <w:bCs/>
                <w:spacing w:val="-3"/>
                <w:sz w:val="21"/>
                <w:szCs w:val="21"/>
                <w:lang w:val="en-US" w:eastAsia="zh-CN"/>
              </w:rPr>
              <w:t>1套）</w:t>
            </w:r>
          </w:p>
        </w:tc>
        <w:tc>
          <w:tcPr>
            <w:tcW w:w="1031" w:type="dxa"/>
            <w:vAlign w:val="center"/>
          </w:tcPr>
          <w:p w14:paraId="49D1E3E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15FCA7F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60FDE1B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20BDAE82">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cs="宋体"/>
                <w:b w:val="0"/>
                <w:bCs w:val="0"/>
                <w:color w:val="auto"/>
                <w:spacing w:val="-2"/>
                <w:kern w:val="0"/>
                <w:sz w:val="21"/>
                <w:szCs w:val="21"/>
                <w:lang w:val="en-US" w:eastAsia="zh-CN"/>
              </w:rPr>
              <w:t>1、</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cs="宋体"/>
                <w:b w:val="0"/>
                <w:bCs w:val="0"/>
                <w:snapToGrid w:val="0"/>
                <w:color w:val="auto"/>
                <w:spacing w:val="-3"/>
                <w:kern w:val="0"/>
                <w:sz w:val="21"/>
                <w:szCs w:val="21"/>
                <w:lang w:val="en-US" w:eastAsia="zh-CN" w:bidi="ar-SA"/>
              </w:rPr>
              <w:t>，</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7C0395A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599A077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55E6147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39F773C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2CE0172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68E6ED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47E3D9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3CF9DF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025D4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10"/>
                <w:sz w:val="21"/>
                <w:szCs w:val="21"/>
              </w:rPr>
              <w:t>医用胶带</w:t>
            </w:r>
          </w:p>
        </w:tc>
        <w:tc>
          <w:tcPr>
            <w:tcW w:w="600" w:type="dxa"/>
            <w:vAlign w:val="center"/>
          </w:tcPr>
          <w:p w14:paraId="683C38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59618B3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卷</w:t>
            </w:r>
          </w:p>
        </w:tc>
        <w:tc>
          <w:tcPr>
            <w:tcW w:w="6156" w:type="dxa"/>
            <w:tcBorders>
              <w:top w:val="single" w:color="auto" w:sz="4" w:space="0"/>
              <w:bottom w:val="single" w:color="auto" w:sz="4" w:space="0"/>
            </w:tcBorders>
            <w:vAlign w:val="center"/>
          </w:tcPr>
          <w:p w14:paraId="2568C47F">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lang w:val="en-US" w:eastAsia="zh-CN"/>
              </w:rPr>
              <w:t>1.25cm*9m</w:t>
            </w:r>
          </w:p>
        </w:tc>
      </w:tr>
      <w:tr w14:paraId="05E39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307B5F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94D8F0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88C39E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4"/>
                <w:sz w:val="21"/>
                <w:szCs w:val="21"/>
              </w:rPr>
              <w:t>安全剪刀</w:t>
            </w:r>
          </w:p>
        </w:tc>
        <w:tc>
          <w:tcPr>
            <w:tcW w:w="600" w:type="dxa"/>
            <w:vAlign w:val="center"/>
          </w:tcPr>
          <w:p w14:paraId="404AF90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20FAF3E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把</w:t>
            </w:r>
          </w:p>
        </w:tc>
        <w:tc>
          <w:tcPr>
            <w:tcW w:w="6156" w:type="dxa"/>
            <w:tcBorders>
              <w:top w:val="single" w:color="auto" w:sz="4" w:space="0"/>
              <w:bottom w:val="single" w:color="auto" w:sz="4" w:space="0"/>
            </w:tcBorders>
            <w:vAlign w:val="center"/>
          </w:tcPr>
          <w:p w14:paraId="47F3145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z w:val="21"/>
                <w:szCs w:val="21"/>
                <w:lang w:val="en-US" w:eastAsia="zh-CN"/>
              </w:rPr>
              <w:t>金属手柄</w:t>
            </w:r>
          </w:p>
        </w:tc>
      </w:tr>
      <w:tr w14:paraId="6A9B7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3CA5D1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6B1FE2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A4D76C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3"/>
                <w:sz w:val="21"/>
                <w:szCs w:val="21"/>
              </w:rPr>
              <w:t>保温毯</w:t>
            </w:r>
          </w:p>
        </w:tc>
        <w:tc>
          <w:tcPr>
            <w:tcW w:w="600" w:type="dxa"/>
            <w:vAlign w:val="center"/>
          </w:tcPr>
          <w:p w14:paraId="49298C7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60</w:t>
            </w:r>
          </w:p>
        </w:tc>
        <w:tc>
          <w:tcPr>
            <w:tcW w:w="600" w:type="dxa"/>
            <w:tcBorders>
              <w:top w:val="single" w:color="auto" w:sz="4" w:space="0"/>
              <w:bottom w:val="single" w:color="auto" w:sz="4" w:space="0"/>
            </w:tcBorders>
            <w:vAlign w:val="center"/>
          </w:tcPr>
          <w:p w14:paraId="0704A57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1925F07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pacing w:val="-9"/>
                <w:sz w:val="21"/>
                <w:szCs w:val="21"/>
              </w:rPr>
              <w:t>一次性</w:t>
            </w:r>
          </w:p>
        </w:tc>
      </w:tr>
      <w:tr w14:paraId="5B7164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C0ED2B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2EAD92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B504A8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5"/>
                <w:sz w:val="21"/>
                <w:szCs w:val="21"/>
              </w:rPr>
              <w:t>医用无菌敷贴</w:t>
            </w:r>
          </w:p>
        </w:tc>
        <w:tc>
          <w:tcPr>
            <w:tcW w:w="600" w:type="dxa"/>
            <w:vAlign w:val="center"/>
          </w:tcPr>
          <w:p w14:paraId="4DCD818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300</w:t>
            </w:r>
          </w:p>
        </w:tc>
        <w:tc>
          <w:tcPr>
            <w:tcW w:w="600" w:type="dxa"/>
            <w:tcBorders>
              <w:top w:val="single" w:color="auto" w:sz="4" w:space="0"/>
              <w:bottom w:val="single" w:color="auto" w:sz="4" w:space="0"/>
            </w:tcBorders>
            <w:vAlign w:val="center"/>
          </w:tcPr>
          <w:p w14:paraId="7A41D6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3EAF53BB">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sz w:val="21"/>
                <w:szCs w:val="21"/>
              </w:rPr>
              <w:t>规格</w:t>
            </w:r>
            <w:r>
              <w:rPr>
                <w:rFonts w:hint="eastAsia" w:ascii="宋体" w:hAnsi="宋体" w:eastAsia="宋体" w:cs="宋体"/>
                <w:color w:val="auto"/>
                <w:spacing w:val="-44"/>
                <w:sz w:val="21"/>
                <w:szCs w:val="21"/>
              </w:rPr>
              <w:t xml:space="preserve"> </w:t>
            </w:r>
            <w:r>
              <w:rPr>
                <w:rFonts w:hint="eastAsia" w:ascii="宋体" w:hAnsi="宋体" w:eastAsia="宋体" w:cs="宋体"/>
                <w:color w:val="auto"/>
                <w:spacing w:val="-3"/>
                <w:sz w:val="21"/>
                <w:szCs w:val="21"/>
              </w:rPr>
              <w:t>6*7cm/8p</w:t>
            </w:r>
            <w:r>
              <w:rPr>
                <w:rFonts w:hint="eastAsia" w:ascii="宋体" w:hAnsi="宋体" w:eastAsia="宋体" w:cs="宋体"/>
                <w:color w:val="auto"/>
                <w:spacing w:val="29"/>
                <w:w w:val="101"/>
                <w:sz w:val="21"/>
                <w:szCs w:val="21"/>
              </w:rPr>
              <w:t xml:space="preserve"> </w:t>
            </w:r>
            <w:r>
              <w:rPr>
                <w:rFonts w:hint="eastAsia" w:ascii="宋体" w:hAnsi="宋体" w:eastAsia="宋体" w:cs="宋体"/>
                <w:color w:val="auto"/>
                <w:spacing w:val="-3"/>
                <w:sz w:val="21"/>
                <w:szCs w:val="21"/>
              </w:rPr>
              <w:t>、10*10cm/8p</w:t>
            </w:r>
            <w:r>
              <w:rPr>
                <w:rFonts w:hint="eastAsia" w:ascii="宋体" w:hAnsi="宋体" w:eastAsia="宋体" w:cs="宋体"/>
                <w:color w:val="auto"/>
                <w:spacing w:val="15"/>
                <w:w w:val="101"/>
                <w:sz w:val="21"/>
                <w:szCs w:val="21"/>
              </w:rPr>
              <w:t xml:space="preserve">  </w:t>
            </w:r>
            <w:r>
              <w:rPr>
                <w:rFonts w:hint="eastAsia" w:ascii="宋体" w:hAnsi="宋体" w:eastAsia="宋体" w:cs="宋体"/>
                <w:color w:val="auto"/>
                <w:spacing w:val="-3"/>
                <w:sz w:val="21"/>
                <w:szCs w:val="21"/>
              </w:rPr>
              <w:t>、10*25cm/8p</w:t>
            </w:r>
          </w:p>
        </w:tc>
      </w:tr>
      <w:tr w14:paraId="1643B0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C5D875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95BE48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3F388E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0"/>
                <w:sz w:val="21"/>
                <w:szCs w:val="21"/>
              </w:rPr>
              <w:t>医用棉垫</w:t>
            </w:r>
          </w:p>
        </w:tc>
        <w:tc>
          <w:tcPr>
            <w:tcW w:w="600" w:type="dxa"/>
            <w:vAlign w:val="center"/>
          </w:tcPr>
          <w:p w14:paraId="3A47708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609DBED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35FBFBAD">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sz w:val="21"/>
                <w:szCs w:val="21"/>
              </w:rPr>
              <w:t>规格</w:t>
            </w:r>
            <w:r>
              <w:rPr>
                <w:rFonts w:hint="eastAsia" w:ascii="宋体" w:hAnsi="宋体" w:eastAsia="宋体" w:cs="宋体"/>
                <w:color w:val="auto"/>
                <w:spacing w:val="-53"/>
                <w:sz w:val="21"/>
                <w:szCs w:val="21"/>
              </w:rPr>
              <w:t xml:space="preserve"> </w:t>
            </w:r>
            <w:r>
              <w:rPr>
                <w:rFonts w:hint="eastAsia" w:ascii="宋体" w:hAnsi="宋体" w:eastAsia="宋体" w:cs="宋体"/>
                <w:color w:val="auto"/>
                <w:spacing w:val="-3"/>
                <w:sz w:val="21"/>
                <w:szCs w:val="21"/>
              </w:rPr>
              <w:t>20×30cm</w:t>
            </w:r>
          </w:p>
        </w:tc>
      </w:tr>
      <w:tr w14:paraId="7D2F58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4F5175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54F1C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D5BC32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rPr>
              <w:t>压缩曲线纱布</w:t>
            </w:r>
          </w:p>
        </w:tc>
        <w:tc>
          <w:tcPr>
            <w:tcW w:w="600" w:type="dxa"/>
            <w:vAlign w:val="center"/>
          </w:tcPr>
          <w:p w14:paraId="03F457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2D789E4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4263823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4"/>
                <w:sz w:val="21"/>
                <w:szCs w:val="21"/>
              </w:rPr>
              <w:t>规格</w:t>
            </w:r>
            <w:r>
              <w:rPr>
                <w:rFonts w:hint="eastAsia" w:ascii="宋体" w:hAnsi="宋体" w:eastAsia="宋体" w:cs="宋体"/>
                <w:color w:val="auto"/>
                <w:spacing w:val="-32"/>
                <w:sz w:val="21"/>
                <w:szCs w:val="21"/>
              </w:rPr>
              <w:t xml:space="preserve"> </w:t>
            </w:r>
            <w:r>
              <w:rPr>
                <w:rFonts w:hint="eastAsia" w:ascii="宋体" w:hAnsi="宋体" w:eastAsia="宋体" w:cs="宋体"/>
                <w:color w:val="auto"/>
                <w:spacing w:val="-4"/>
                <w:sz w:val="21"/>
                <w:szCs w:val="21"/>
              </w:rPr>
              <w:t>11cmx350cm</w:t>
            </w:r>
          </w:p>
        </w:tc>
      </w:tr>
      <w:tr w14:paraId="4C66BA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413A23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E7ED83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095076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rPr>
              <w:t>凡士林纱布敷料</w:t>
            </w:r>
          </w:p>
        </w:tc>
        <w:tc>
          <w:tcPr>
            <w:tcW w:w="600" w:type="dxa"/>
            <w:vAlign w:val="center"/>
          </w:tcPr>
          <w:p w14:paraId="52C2B7A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3C302F0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4E7103B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6"/>
                <w:sz w:val="21"/>
                <w:szCs w:val="21"/>
              </w:rPr>
              <w:t>规格 15×20cm</w:t>
            </w:r>
          </w:p>
        </w:tc>
      </w:tr>
      <w:tr w14:paraId="76F825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717E23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8D67AB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350FEC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6"/>
                <w:sz w:val="21"/>
                <w:szCs w:val="21"/>
              </w:rPr>
              <w:t>纱布绷带</w:t>
            </w:r>
          </w:p>
        </w:tc>
        <w:tc>
          <w:tcPr>
            <w:tcW w:w="600" w:type="dxa"/>
            <w:vAlign w:val="center"/>
          </w:tcPr>
          <w:p w14:paraId="143E58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01956F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卷</w:t>
            </w:r>
          </w:p>
        </w:tc>
        <w:tc>
          <w:tcPr>
            <w:tcW w:w="6156" w:type="dxa"/>
            <w:tcBorders>
              <w:top w:val="single" w:color="auto" w:sz="4" w:space="0"/>
              <w:bottom w:val="single" w:color="auto" w:sz="4" w:space="0"/>
            </w:tcBorders>
            <w:vAlign w:val="center"/>
          </w:tcPr>
          <w:p w14:paraId="439CF9A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6"/>
                <w:sz w:val="21"/>
                <w:szCs w:val="21"/>
                <w:lang w:val="en-US" w:eastAsia="zh-CN"/>
              </w:rPr>
              <w:t>规格</w:t>
            </w:r>
            <w:r>
              <w:rPr>
                <w:rFonts w:hint="eastAsia" w:ascii="宋体" w:hAnsi="宋体" w:eastAsia="宋体" w:cs="宋体"/>
                <w:color w:val="auto"/>
                <w:spacing w:val="-6"/>
                <w:sz w:val="21"/>
                <w:szCs w:val="21"/>
              </w:rPr>
              <w:t>6cm*6m</w:t>
            </w:r>
          </w:p>
        </w:tc>
      </w:tr>
      <w:tr w14:paraId="0F778D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E07FA4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5A2C95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07B99C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5"/>
                <w:sz w:val="21"/>
                <w:szCs w:val="21"/>
              </w:rPr>
              <w:t>弹性绷带</w:t>
            </w:r>
          </w:p>
        </w:tc>
        <w:tc>
          <w:tcPr>
            <w:tcW w:w="600" w:type="dxa"/>
            <w:vAlign w:val="center"/>
          </w:tcPr>
          <w:p w14:paraId="0450FB7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7CD2B2C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卷</w:t>
            </w:r>
          </w:p>
        </w:tc>
        <w:tc>
          <w:tcPr>
            <w:tcW w:w="6156" w:type="dxa"/>
            <w:tcBorders>
              <w:top w:val="single" w:color="auto" w:sz="4" w:space="0"/>
              <w:bottom w:val="single" w:color="auto" w:sz="4" w:space="0"/>
            </w:tcBorders>
            <w:vAlign w:val="center"/>
          </w:tcPr>
          <w:p w14:paraId="2979CEF7">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6"/>
                <w:sz w:val="21"/>
                <w:szCs w:val="21"/>
              </w:rPr>
              <w:t>规格10cmx4.5m</w:t>
            </w:r>
          </w:p>
        </w:tc>
      </w:tr>
      <w:tr w14:paraId="13E27B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CB095C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548A7A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612B6A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网状弹力带</w:t>
            </w:r>
          </w:p>
        </w:tc>
        <w:tc>
          <w:tcPr>
            <w:tcW w:w="600" w:type="dxa"/>
            <w:vAlign w:val="center"/>
          </w:tcPr>
          <w:p w14:paraId="415F59A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FCB777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8E07F9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6"/>
                <w:sz w:val="21"/>
                <w:szCs w:val="21"/>
                <w:lang w:val="en-US" w:eastAsia="zh-CN"/>
              </w:rPr>
              <w:t>规格</w:t>
            </w:r>
            <w:r>
              <w:rPr>
                <w:rFonts w:hint="eastAsia" w:ascii="宋体" w:hAnsi="宋体" w:eastAsia="宋体" w:cs="宋体"/>
                <w:color w:val="auto"/>
                <w:spacing w:val="-6"/>
                <w:sz w:val="21"/>
                <w:szCs w:val="21"/>
              </w:rPr>
              <w:t>3.7cm*30cm</w:t>
            </w:r>
          </w:p>
        </w:tc>
      </w:tr>
      <w:tr w14:paraId="1BDD4B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38B593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65F601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9B5A75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胸腔减压针</w:t>
            </w:r>
          </w:p>
        </w:tc>
        <w:tc>
          <w:tcPr>
            <w:tcW w:w="600" w:type="dxa"/>
            <w:vAlign w:val="center"/>
          </w:tcPr>
          <w:p w14:paraId="2DD9B75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372596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04E9A45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6"/>
                <w:sz w:val="21"/>
                <w:szCs w:val="21"/>
              </w:rPr>
              <w:t>胸腔减压针固定器 2副</w:t>
            </w:r>
          </w:p>
        </w:tc>
      </w:tr>
      <w:tr w14:paraId="73C264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997078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692104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B5F876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胸腔密封贴</w:t>
            </w:r>
          </w:p>
        </w:tc>
        <w:tc>
          <w:tcPr>
            <w:tcW w:w="600" w:type="dxa"/>
            <w:vAlign w:val="center"/>
          </w:tcPr>
          <w:p w14:paraId="49F515F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1A9E7D7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1FE8BC3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6"/>
                <w:sz w:val="21"/>
                <w:szCs w:val="21"/>
              </w:rPr>
              <w:t>规格≥15*15cm</w:t>
            </w:r>
          </w:p>
        </w:tc>
      </w:tr>
      <w:tr w14:paraId="097DC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B0B175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3BE4D0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4917D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卡扣式止血带</w:t>
            </w:r>
          </w:p>
        </w:tc>
        <w:tc>
          <w:tcPr>
            <w:tcW w:w="600" w:type="dxa"/>
            <w:vAlign w:val="center"/>
          </w:tcPr>
          <w:p w14:paraId="15EA9D7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54616DD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1421592">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6"/>
                <w:sz w:val="21"/>
                <w:szCs w:val="21"/>
                <w:lang w:val="en-US" w:eastAsia="zh-CN"/>
              </w:rPr>
              <w:t>ABS卡扣</w:t>
            </w:r>
          </w:p>
        </w:tc>
      </w:tr>
      <w:tr w14:paraId="67B81C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BA1400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6908B2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531FE1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
                <w:sz w:val="21"/>
                <w:szCs w:val="21"/>
              </w:rPr>
              <w:t>CAT 旋压式止血带</w:t>
            </w:r>
          </w:p>
        </w:tc>
        <w:tc>
          <w:tcPr>
            <w:tcW w:w="600" w:type="dxa"/>
            <w:vAlign w:val="center"/>
          </w:tcPr>
          <w:p w14:paraId="089584A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vAlign w:val="center"/>
          </w:tcPr>
          <w:p w14:paraId="01EC856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54A8DFAD">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6"/>
                <w:sz w:val="21"/>
                <w:szCs w:val="21"/>
              </w:rPr>
              <w:t>铝质旋转杆</w:t>
            </w:r>
          </w:p>
        </w:tc>
      </w:tr>
      <w:tr w14:paraId="1E2E2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B8F062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0DDF4F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1C0E28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highlight w:val="none"/>
                <w:lang w:val="en-US" w:eastAsia="zh-CN"/>
              </w:rPr>
            </w:pPr>
            <w:r>
              <w:rPr>
                <w:rFonts w:hint="eastAsia" w:ascii="宋体" w:hAnsi="宋体" w:eastAsia="宋体" w:cs="宋体"/>
                <w:color w:val="auto"/>
                <w:spacing w:val="-9"/>
                <w:sz w:val="21"/>
                <w:szCs w:val="21"/>
                <w:highlight w:val="none"/>
              </w:rPr>
              <w:t>以色列绷带</w:t>
            </w:r>
          </w:p>
        </w:tc>
        <w:tc>
          <w:tcPr>
            <w:tcW w:w="600" w:type="dxa"/>
            <w:vAlign w:val="center"/>
          </w:tcPr>
          <w:p w14:paraId="1D53AB4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8</w:t>
            </w:r>
          </w:p>
        </w:tc>
        <w:tc>
          <w:tcPr>
            <w:tcW w:w="600" w:type="dxa"/>
            <w:tcBorders>
              <w:top w:val="single" w:color="auto" w:sz="4" w:space="0"/>
              <w:bottom w:val="single" w:color="auto" w:sz="4" w:space="0"/>
            </w:tcBorders>
            <w:vAlign w:val="center"/>
          </w:tcPr>
          <w:p w14:paraId="3233477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5ECA2A8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highlight w:val="none"/>
              </w:rPr>
            </w:pPr>
            <w:r>
              <w:rPr>
                <w:rFonts w:hint="eastAsia" w:ascii="宋体" w:hAnsi="宋体" w:eastAsia="宋体" w:cs="宋体"/>
                <w:color w:val="auto"/>
                <w:sz w:val="21"/>
                <w:szCs w:val="21"/>
                <w:highlight w:val="none"/>
                <w:lang w:val="en-US" w:eastAsia="zh-CN"/>
              </w:rPr>
              <w:t>包装方式：真空压缩，规格：</w:t>
            </w:r>
            <w:r>
              <w:rPr>
                <w:rFonts w:hint="eastAsia" w:ascii="宋体" w:hAnsi="宋体" w:eastAsia="宋体" w:cs="宋体"/>
                <w:color w:val="auto"/>
                <w:spacing w:val="-6"/>
                <w:sz w:val="21"/>
                <w:szCs w:val="21"/>
                <w:highlight w:val="none"/>
              </w:rPr>
              <w:t>≥</w:t>
            </w:r>
            <w:r>
              <w:rPr>
                <w:rFonts w:hint="eastAsia" w:ascii="宋体" w:hAnsi="宋体" w:eastAsia="宋体" w:cs="宋体"/>
                <w:color w:val="auto"/>
                <w:sz w:val="21"/>
                <w:szCs w:val="21"/>
                <w:highlight w:val="none"/>
                <w:lang w:val="en-US" w:eastAsia="zh-CN"/>
              </w:rPr>
              <w:t>10*120cm</w:t>
            </w:r>
          </w:p>
        </w:tc>
      </w:tr>
      <w:tr w14:paraId="6CBED4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AB45C9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D5AE8A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E0DB52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highlight w:val="none"/>
                <w:lang w:val="en-US" w:eastAsia="zh-CN"/>
              </w:rPr>
            </w:pPr>
            <w:r>
              <w:rPr>
                <w:rFonts w:hint="eastAsia" w:ascii="宋体" w:hAnsi="宋体" w:eastAsia="宋体" w:cs="宋体"/>
                <w:color w:val="auto"/>
                <w:spacing w:val="-3"/>
                <w:sz w:val="21"/>
                <w:szCs w:val="21"/>
                <w:highlight w:val="none"/>
              </w:rPr>
              <w:t>交界处止血带</w:t>
            </w:r>
          </w:p>
        </w:tc>
        <w:tc>
          <w:tcPr>
            <w:tcW w:w="600" w:type="dxa"/>
            <w:vAlign w:val="center"/>
          </w:tcPr>
          <w:p w14:paraId="783BD36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w:t>
            </w:r>
          </w:p>
        </w:tc>
        <w:tc>
          <w:tcPr>
            <w:tcW w:w="600" w:type="dxa"/>
            <w:tcBorders>
              <w:top w:val="single" w:color="auto" w:sz="4" w:space="0"/>
              <w:bottom w:val="single" w:color="auto" w:sz="4" w:space="0"/>
            </w:tcBorders>
            <w:vAlign w:val="center"/>
          </w:tcPr>
          <w:p w14:paraId="0C37DDC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4ABAF04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highlight w:val="none"/>
              </w:rPr>
            </w:pPr>
            <w:r>
              <w:rPr>
                <w:rFonts w:hint="eastAsia" w:ascii="宋体" w:hAnsi="宋体" w:eastAsia="宋体" w:cs="宋体"/>
                <w:color w:val="auto"/>
                <w:sz w:val="21"/>
                <w:szCs w:val="21"/>
                <w:highlight w:val="none"/>
                <w:lang w:val="en-US" w:eastAsia="zh-CN"/>
              </w:rPr>
              <w:t>规格：内径5*7mm/长2.5M</w:t>
            </w:r>
          </w:p>
        </w:tc>
      </w:tr>
      <w:tr w14:paraId="59A357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CE1755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F9253D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0E675C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highlight w:val="none"/>
                <w:lang w:val="en-US" w:eastAsia="zh-CN"/>
              </w:rPr>
            </w:pPr>
            <w:r>
              <w:rPr>
                <w:rFonts w:hint="eastAsia" w:ascii="宋体" w:hAnsi="宋体" w:eastAsia="宋体" w:cs="宋体"/>
                <w:color w:val="auto"/>
                <w:spacing w:val="-4"/>
                <w:sz w:val="21"/>
                <w:szCs w:val="21"/>
                <w:highlight w:val="none"/>
              </w:rPr>
              <w:t>可塑卷式夹板</w:t>
            </w:r>
          </w:p>
        </w:tc>
        <w:tc>
          <w:tcPr>
            <w:tcW w:w="600" w:type="dxa"/>
            <w:vAlign w:val="center"/>
          </w:tcPr>
          <w:p w14:paraId="3633086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6</w:t>
            </w:r>
          </w:p>
        </w:tc>
        <w:tc>
          <w:tcPr>
            <w:tcW w:w="600" w:type="dxa"/>
            <w:tcBorders>
              <w:top w:val="single" w:color="auto" w:sz="4" w:space="0"/>
              <w:bottom w:val="single" w:color="auto" w:sz="4" w:space="0"/>
            </w:tcBorders>
            <w:vAlign w:val="center"/>
          </w:tcPr>
          <w:p w14:paraId="5A7007F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4BA142D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highlight w:val="none"/>
              </w:rPr>
            </w:pPr>
            <w:r>
              <w:rPr>
                <w:rFonts w:hint="eastAsia" w:ascii="宋体" w:hAnsi="宋体" w:eastAsia="宋体" w:cs="宋体"/>
                <w:color w:val="auto"/>
                <w:kern w:val="2"/>
                <w:sz w:val="21"/>
                <w:szCs w:val="21"/>
                <w:highlight w:val="none"/>
                <w:lang w:val="en-US" w:eastAsia="zh-CN" w:bidi="ar-SA"/>
              </w:rPr>
              <w:t>规格 11*46cm ，11*92cm ，15*92cm  各 2 个</w:t>
            </w:r>
          </w:p>
        </w:tc>
      </w:tr>
      <w:tr w14:paraId="09F1AC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B0A8D0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8FC7EC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7F9EDB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胸腹固定带</w:t>
            </w:r>
          </w:p>
        </w:tc>
        <w:tc>
          <w:tcPr>
            <w:tcW w:w="600" w:type="dxa"/>
            <w:vAlign w:val="center"/>
          </w:tcPr>
          <w:p w14:paraId="308CF78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77441E0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295412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规格:大中小</w:t>
            </w:r>
          </w:p>
        </w:tc>
      </w:tr>
      <w:tr w14:paraId="446FE0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23E6DA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674496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17BA92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四合一颈托</w:t>
            </w:r>
          </w:p>
        </w:tc>
        <w:tc>
          <w:tcPr>
            <w:tcW w:w="600" w:type="dxa"/>
            <w:vAlign w:val="center"/>
          </w:tcPr>
          <w:p w14:paraId="0CDABBD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vAlign w:val="center"/>
          </w:tcPr>
          <w:p w14:paraId="7B5A700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24BC1593">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结构组成：高分子+海绵</w:t>
            </w:r>
          </w:p>
        </w:tc>
      </w:tr>
      <w:tr w14:paraId="739B5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83ABED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D2E18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9D37B8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7"/>
                <w:sz w:val="21"/>
                <w:szCs w:val="21"/>
              </w:rPr>
              <w:t>骨盆固定器（</w:t>
            </w:r>
            <w:r>
              <w:rPr>
                <w:rFonts w:hint="eastAsia" w:ascii="宋体" w:hAnsi="宋体" w:eastAsia="宋体" w:cs="宋体"/>
                <w:color w:val="auto"/>
                <w:spacing w:val="-62"/>
                <w:sz w:val="21"/>
                <w:szCs w:val="21"/>
              </w:rPr>
              <w:t xml:space="preserve"> </w:t>
            </w:r>
            <w:r>
              <w:rPr>
                <w:rFonts w:hint="eastAsia" w:ascii="宋体" w:hAnsi="宋体" w:eastAsia="宋体" w:cs="宋体"/>
                <w:color w:val="auto"/>
                <w:spacing w:val="-7"/>
                <w:sz w:val="21"/>
                <w:szCs w:val="21"/>
              </w:rPr>
              <w:t>带）</w:t>
            </w:r>
          </w:p>
        </w:tc>
        <w:tc>
          <w:tcPr>
            <w:tcW w:w="600" w:type="dxa"/>
            <w:vAlign w:val="center"/>
          </w:tcPr>
          <w:p w14:paraId="006AB6A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661E041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27CF3857">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kern w:val="2"/>
                <w:sz w:val="21"/>
                <w:szCs w:val="21"/>
                <w:lang w:val="en-US" w:eastAsia="zh-CN" w:bidi="ar-SA"/>
              </w:rPr>
              <w:t>规格:大中小</w:t>
            </w:r>
          </w:p>
        </w:tc>
      </w:tr>
      <w:tr w14:paraId="488980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BF94B6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5061A1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521588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0"/>
                <w:sz w:val="21"/>
                <w:szCs w:val="21"/>
              </w:rPr>
              <w:t>三角巾</w:t>
            </w:r>
          </w:p>
        </w:tc>
        <w:tc>
          <w:tcPr>
            <w:tcW w:w="600" w:type="dxa"/>
            <w:vAlign w:val="center"/>
          </w:tcPr>
          <w:p w14:paraId="733612B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5ED9E2E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EBC467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pacing w:val="-10"/>
                <w:sz w:val="21"/>
                <w:szCs w:val="21"/>
                <w:lang w:val="en-US" w:eastAsia="zh-CN"/>
              </w:rPr>
              <w:t>压缩包装</w:t>
            </w:r>
          </w:p>
        </w:tc>
      </w:tr>
      <w:tr w14:paraId="3622A0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61E95913">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9</w:t>
            </w:r>
          </w:p>
        </w:tc>
        <w:tc>
          <w:tcPr>
            <w:tcW w:w="697" w:type="dxa"/>
            <w:vMerge w:val="restart"/>
            <w:vAlign w:val="center"/>
          </w:tcPr>
          <w:p w14:paraId="2EE154A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5"/>
                <w:sz w:val="21"/>
                <w:szCs w:val="21"/>
                <w:lang w:val="en-US" w:eastAsia="zh-CN"/>
              </w:rPr>
              <w:t>手术器材包</w:t>
            </w:r>
            <w:r>
              <w:rPr>
                <w:rFonts w:hint="eastAsia" w:ascii="宋体" w:hAnsi="宋体" w:cs="宋体"/>
                <w:b w:val="0"/>
                <w:bCs/>
                <w:spacing w:val="-5"/>
                <w:sz w:val="21"/>
                <w:szCs w:val="21"/>
                <w:lang w:val="en-US" w:eastAsia="zh-CN"/>
              </w:rPr>
              <w:t>（1套）</w:t>
            </w:r>
          </w:p>
        </w:tc>
        <w:tc>
          <w:tcPr>
            <w:tcW w:w="1031" w:type="dxa"/>
            <w:vAlign w:val="center"/>
          </w:tcPr>
          <w:p w14:paraId="5C34500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6567686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44AB6B7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010EA432">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2"/>
                <w:kern w:val="0"/>
                <w:sz w:val="21"/>
                <w:szCs w:val="21"/>
                <w:lang w:val="en-US" w:eastAsia="zh-CN"/>
              </w:rPr>
              <w:t>1</w:t>
            </w:r>
            <w:r>
              <w:rPr>
                <w:rFonts w:hint="eastAsia" w:ascii="宋体" w:hAnsi="宋体" w:cs="宋体"/>
                <w:b w:val="0"/>
                <w:bCs w:val="0"/>
                <w:color w:val="auto"/>
                <w:spacing w:val="-2"/>
                <w:kern w:val="0"/>
                <w:sz w:val="21"/>
                <w:szCs w:val="21"/>
                <w:lang w:val="en-US" w:eastAsia="zh-CN"/>
              </w:rPr>
              <w:t>、</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cs="宋体"/>
                <w:b w:val="0"/>
                <w:bCs w:val="0"/>
                <w:snapToGrid w:val="0"/>
                <w:color w:val="auto"/>
                <w:spacing w:val="-3"/>
                <w:kern w:val="0"/>
                <w:sz w:val="21"/>
                <w:szCs w:val="21"/>
                <w:lang w:val="en-US" w:eastAsia="zh-CN" w:bidi="ar-SA"/>
              </w:rPr>
              <w:t>，</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26BBA1D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7CF750A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723A556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325EAF2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77FA76C6">
            <w:pPr>
              <w:pStyle w:val="32"/>
              <w:numPr>
                <w:ilvl w:val="0"/>
                <w:numId w:val="0"/>
              </w:numPr>
              <w:spacing w:line="240" w:lineRule="auto"/>
              <w:ind w:left="0" w:leftChars="0" w:firstLine="0" w:firstLineChars="0"/>
              <w:jc w:val="both"/>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3886EF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DDCF499">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2ADFCC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70C30D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医用垃圾袋</w:t>
            </w:r>
          </w:p>
        </w:tc>
        <w:tc>
          <w:tcPr>
            <w:tcW w:w="600" w:type="dxa"/>
            <w:vAlign w:val="center"/>
          </w:tcPr>
          <w:p w14:paraId="4A4D5AD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638279C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06C7BD7E">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1"/>
                <w:sz w:val="21"/>
                <w:szCs w:val="21"/>
              </w:rPr>
              <w:t>含塑料尼龙封口扎带</w:t>
            </w:r>
          </w:p>
        </w:tc>
      </w:tr>
      <w:tr w14:paraId="222530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118885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AB51E9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729E9B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医用锐器盒</w:t>
            </w:r>
          </w:p>
        </w:tc>
        <w:tc>
          <w:tcPr>
            <w:tcW w:w="600" w:type="dxa"/>
            <w:vAlign w:val="center"/>
          </w:tcPr>
          <w:p w14:paraId="517F552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600" w:type="dxa"/>
            <w:tcBorders>
              <w:top w:val="single" w:color="auto" w:sz="4" w:space="0"/>
              <w:bottom w:val="single" w:color="auto" w:sz="4" w:space="0"/>
            </w:tcBorders>
            <w:vAlign w:val="center"/>
          </w:tcPr>
          <w:p w14:paraId="78AD9A1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16D5E96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8"/>
                <w:sz w:val="21"/>
                <w:szCs w:val="21"/>
                <w:lang w:eastAsia="zh-CN"/>
              </w:rPr>
              <w:t>规格：</w:t>
            </w:r>
            <w:r>
              <w:rPr>
                <w:rFonts w:hint="eastAsia" w:ascii="宋体" w:hAnsi="宋体" w:eastAsia="宋体" w:cs="宋体"/>
                <w:color w:val="auto"/>
                <w:spacing w:val="-8"/>
                <w:sz w:val="21"/>
                <w:szCs w:val="21"/>
                <w:lang w:val="en-US" w:eastAsia="zh-CN"/>
              </w:rPr>
              <w:t>1L</w:t>
            </w:r>
          </w:p>
        </w:tc>
      </w:tr>
      <w:tr w14:paraId="60A330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591399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E07C57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C32431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碘伏</w:t>
            </w:r>
          </w:p>
        </w:tc>
        <w:tc>
          <w:tcPr>
            <w:tcW w:w="600" w:type="dxa"/>
            <w:vAlign w:val="center"/>
          </w:tcPr>
          <w:p w14:paraId="57C11F8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7EC3F12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瓶</w:t>
            </w:r>
          </w:p>
        </w:tc>
        <w:tc>
          <w:tcPr>
            <w:tcW w:w="6156" w:type="dxa"/>
            <w:tcBorders>
              <w:top w:val="single" w:color="auto" w:sz="4" w:space="0"/>
              <w:bottom w:val="single" w:color="auto" w:sz="4" w:space="0"/>
            </w:tcBorders>
            <w:vAlign w:val="center"/>
          </w:tcPr>
          <w:p w14:paraId="66835419">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喷雾型，规格：≥100ml</w:t>
            </w:r>
          </w:p>
        </w:tc>
      </w:tr>
      <w:tr w14:paraId="11AC99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CF79A3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9E3685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6CBA93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2"/>
                <w:sz w:val="21"/>
                <w:szCs w:val="21"/>
              </w:rPr>
              <w:t>环甲膜穿刺套件包</w:t>
            </w:r>
          </w:p>
        </w:tc>
        <w:tc>
          <w:tcPr>
            <w:tcW w:w="600" w:type="dxa"/>
            <w:vAlign w:val="center"/>
          </w:tcPr>
          <w:p w14:paraId="5E363AF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5E7F9A9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副</w:t>
            </w:r>
          </w:p>
        </w:tc>
        <w:tc>
          <w:tcPr>
            <w:tcW w:w="6156" w:type="dxa"/>
            <w:tcBorders>
              <w:top w:val="single" w:color="auto" w:sz="4" w:space="0"/>
              <w:bottom w:val="single" w:color="auto" w:sz="4" w:space="0"/>
            </w:tcBorders>
            <w:vAlign w:val="center"/>
          </w:tcPr>
          <w:p w14:paraId="0B88FAE2">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lang w:val="en-US" w:eastAsia="zh-CN"/>
              </w:rPr>
              <w:t>包含：环甲膜穿刺针、碘伏棉签、注射器、医用胶布、氧气管、医用手套等</w:t>
            </w:r>
          </w:p>
        </w:tc>
      </w:tr>
      <w:tr w14:paraId="4FAAF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23A77C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46D645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4CEC93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气管切开插管套件包</w:t>
            </w:r>
          </w:p>
        </w:tc>
        <w:tc>
          <w:tcPr>
            <w:tcW w:w="600" w:type="dxa"/>
            <w:vAlign w:val="center"/>
          </w:tcPr>
          <w:p w14:paraId="0EAE434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4D5B0F0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DC1A0D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sz w:val="21"/>
                <w:szCs w:val="21"/>
                <w:lang w:eastAsia="zh-CN"/>
              </w:rPr>
              <w:t>包含：</w:t>
            </w:r>
            <w:r>
              <w:rPr>
                <w:rFonts w:hint="eastAsia" w:ascii="宋体" w:hAnsi="宋体" w:eastAsia="宋体" w:cs="宋体"/>
                <w:color w:val="auto"/>
                <w:sz w:val="21"/>
                <w:szCs w:val="21"/>
              </w:rPr>
              <w:t>一次性气管切开插管、一次性使用吸痰管、一次性使用连接管、灭菌橡胶外科于套组成,选配套囊充气器,托盘</w:t>
            </w:r>
            <w:r>
              <w:rPr>
                <w:rFonts w:hint="eastAsia" w:ascii="宋体" w:hAnsi="宋体" w:eastAsia="宋体" w:cs="宋体"/>
                <w:color w:val="auto"/>
                <w:sz w:val="21"/>
                <w:szCs w:val="21"/>
                <w:lang w:val="en-US" w:eastAsia="zh-CN"/>
              </w:rPr>
              <w:t>等</w:t>
            </w:r>
          </w:p>
        </w:tc>
      </w:tr>
      <w:tr w14:paraId="14B0E9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BEBA82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05903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FC63F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5"/>
                <w:sz w:val="21"/>
                <w:szCs w:val="21"/>
              </w:rPr>
              <w:t>清创缝合包</w:t>
            </w:r>
          </w:p>
        </w:tc>
        <w:tc>
          <w:tcPr>
            <w:tcW w:w="600" w:type="dxa"/>
            <w:vAlign w:val="center"/>
          </w:tcPr>
          <w:p w14:paraId="57273C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vAlign w:val="center"/>
          </w:tcPr>
          <w:p w14:paraId="2A76120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8E36B7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5"/>
                <w:sz w:val="21"/>
                <w:szCs w:val="21"/>
                <w:lang w:val="en-US" w:eastAsia="zh-CN"/>
              </w:rPr>
              <w:t>基本配置为非吸收性外科缝线、医用缝合针、纱布片、塑料镊子，选配橡胶检查手套或薄膜手套</w:t>
            </w:r>
            <w:r>
              <w:rPr>
                <w:rFonts w:hint="eastAsia" w:ascii="宋体" w:hAnsi="宋体" w:cs="宋体"/>
                <w:color w:val="auto"/>
                <w:spacing w:val="-5"/>
                <w:sz w:val="21"/>
                <w:szCs w:val="21"/>
                <w:lang w:val="en-US" w:eastAsia="zh-CN"/>
              </w:rPr>
              <w:t>，</w:t>
            </w:r>
            <w:r>
              <w:rPr>
                <w:rFonts w:hint="eastAsia" w:ascii="宋体" w:hAnsi="宋体" w:eastAsia="宋体" w:cs="宋体"/>
                <w:color w:val="auto"/>
                <w:spacing w:val="-5"/>
                <w:sz w:val="21"/>
                <w:szCs w:val="21"/>
                <w:lang w:val="en-US" w:eastAsia="zh-CN"/>
              </w:rPr>
              <w:t>治疗币</w:t>
            </w:r>
            <w:r>
              <w:rPr>
                <w:rFonts w:hint="eastAsia" w:ascii="宋体" w:hAnsi="宋体" w:cs="宋体"/>
                <w:color w:val="auto"/>
                <w:spacing w:val="-5"/>
                <w:sz w:val="21"/>
                <w:szCs w:val="21"/>
                <w:lang w:val="en-US" w:eastAsia="zh-CN"/>
              </w:rPr>
              <w:t>，</w:t>
            </w:r>
            <w:r>
              <w:rPr>
                <w:rFonts w:hint="eastAsia" w:ascii="宋体" w:hAnsi="宋体" w:eastAsia="宋体" w:cs="宋体"/>
                <w:color w:val="auto"/>
                <w:spacing w:val="-5"/>
                <w:sz w:val="21"/>
                <w:szCs w:val="21"/>
                <w:lang w:val="en-US" w:eastAsia="zh-CN"/>
              </w:rPr>
              <w:t>洞巾</w:t>
            </w:r>
            <w:r>
              <w:rPr>
                <w:rFonts w:hint="eastAsia" w:ascii="宋体" w:hAnsi="宋体" w:cs="宋体"/>
                <w:color w:val="auto"/>
                <w:spacing w:val="-5"/>
                <w:sz w:val="21"/>
                <w:szCs w:val="21"/>
                <w:lang w:val="en-US" w:eastAsia="zh-CN"/>
              </w:rPr>
              <w:t>，</w:t>
            </w:r>
            <w:r>
              <w:rPr>
                <w:rFonts w:hint="eastAsia" w:ascii="宋体" w:hAnsi="宋体" w:eastAsia="宋体" w:cs="宋体"/>
                <w:color w:val="auto"/>
                <w:spacing w:val="-5"/>
                <w:sz w:val="21"/>
                <w:szCs w:val="21"/>
                <w:lang w:val="en-US" w:eastAsia="zh-CN"/>
              </w:rPr>
              <w:t>持针钳</w:t>
            </w:r>
            <w:r>
              <w:rPr>
                <w:rFonts w:hint="eastAsia" w:ascii="宋体" w:hAnsi="宋体" w:cs="宋体"/>
                <w:color w:val="auto"/>
                <w:spacing w:val="-5"/>
                <w:sz w:val="21"/>
                <w:szCs w:val="21"/>
                <w:lang w:val="en-US" w:eastAsia="zh-CN"/>
              </w:rPr>
              <w:t>，</w:t>
            </w:r>
            <w:r>
              <w:rPr>
                <w:rFonts w:hint="eastAsia" w:ascii="宋体" w:hAnsi="宋体" w:eastAsia="宋体" w:cs="宋体"/>
                <w:color w:val="auto"/>
                <w:spacing w:val="-5"/>
                <w:sz w:val="21"/>
                <w:szCs w:val="21"/>
                <w:lang w:val="en-US" w:eastAsia="zh-CN"/>
              </w:rPr>
              <w:t>组织剪</w:t>
            </w:r>
          </w:p>
        </w:tc>
      </w:tr>
      <w:tr w14:paraId="00AEF8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7E7597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0B6A7C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8673B6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止血钳（夹）</w:t>
            </w:r>
          </w:p>
        </w:tc>
        <w:tc>
          <w:tcPr>
            <w:tcW w:w="600" w:type="dxa"/>
            <w:vAlign w:val="center"/>
          </w:tcPr>
          <w:p w14:paraId="6521EB5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6</w:t>
            </w:r>
          </w:p>
        </w:tc>
        <w:tc>
          <w:tcPr>
            <w:tcW w:w="600" w:type="dxa"/>
            <w:tcBorders>
              <w:top w:val="single" w:color="auto" w:sz="4" w:space="0"/>
              <w:bottom w:val="single" w:color="auto" w:sz="4" w:space="0"/>
            </w:tcBorders>
            <w:vAlign w:val="center"/>
          </w:tcPr>
          <w:p w14:paraId="3283B20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18C858A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lang w:val="en-US" w:eastAsia="zh-CN"/>
              </w:rPr>
              <w:t>不锈钢材质 弯头/直头</w:t>
            </w:r>
          </w:p>
        </w:tc>
      </w:tr>
      <w:tr w14:paraId="5865CB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FB6DA7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7D7FFE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BB5A45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
                <w:sz w:val="21"/>
                <w:szCs w:val="21"/>
              </w:rPr>
              <w:t>便携式高频电刀止血器</w:t>
            </w:r>
          </w:p>
        </w:tc>
        <w:tc>
          <w:tcPr>
            <w:tcW w:w="600" w:type="dxa"/>
            <w:vAlign w:val="center"/>
          </w:tcPr>
          <w:p w14:paraId="58072A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6BF18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台</w:t>
            </w:r>
          </w:p>
        </w:tc>
        <w:tc>
          <w:tcPr>
            <w:tcW w:w="6156" w:type="dxa"/>
            <w:tcBorders>
              <w:top w:val="single" w:color="auto" w:sz="4" w:space="0"/>
              <w:bottom w:val="single" w:color="auto" w:sz="4" w:space="0"/>
            </w:tcBorders>
            <w:vAlign w:val="center"/>
          </w:tcPr>
          <w:p w14:paraId="19D3908B">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1"/>
                <w:sz w:val="21"/>
                <w:szCs w:val="21"/>
                <w:lang w:val="en-US" w:eastAsia="zh-CN"/>
              </w:rPr>
              <w:t>体</w:t>
            </w:r>
            <w:r>
              <w:rPr>
                <w:rFonts w:hint="eastAsia" w:ascii="宋体" w:hAnsi="宋体" w:eastAsia="宋体" w:cs="宋体"/>
                <w:color w:val="auto"/>
                <w:sz w:val="21"/>
                <w:szCs w:val="21"/>
                <w:lang w:val="en-US" w:eastAsia="zh-CN"/>
              </w:rPr>
              <w:t>积：215cm*200cm*105cm，配置7款刀头：针状刀头、弯针刀头、刀状刀头、丝状1.5刀头、丝状2.5刀头、4mm球状刀头、10mm球状头，额定电压和频率：220V 50Hz，输入功率：240VA</w:t>
            </w:r>
          </w:p>
        </w:tc>
      </w:tr>
      <w:tr w14:paraId="6BD44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74A441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E3C7E9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6E72E80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3"/>
                <w:sz w:val="21"/>
                <w:szCs w:val="21"/>
              </w:rPr>
              <w:t>胸腔引流袋</w:t>
            </w:r>
          </w:p>
        </w:tc>
        <w:tc>
          <w:tcPr>
            <w:tcW w:w="600" w:type="dxa"/>
            <w:vAlign w:val="center"/>
          </w:tcPr>
          <w:p w14:paraId="2BECF0F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27F0F18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2FC49C8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3"/>
                <w:sz w:val="21"/>
                <w:szCs w:val="21"/>
                <w:lang w:val="en-US" w:eastAsia="zh-CN"/>
              </w:rPr>
              <w:t>容量</w:t>
            </w:r>
            <w:r>
              <w:rPr>
                <w:rFonts w:hint="eastAsia" w:ascii="宋体" w:hAnsi="宋体" w:eastAsia="宋体" w:cs="宋体"/>
                <w:color w:val="auto"/>
                <w:sz w:val="21"/>
                <w:szCs w:val="21"/>
                <w:lang w:val="en-US" w:eastAsia="zh-CN"/>
              </w:rPr>
              <w:t>≥1000ml，防逆流设计，可倒挂</w:t>
            </w:r>
          </w:p>
        </w:tc>
      </w:tr>
      <w:tr w14:paraId="391C64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651DAB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7EBF56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021121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5"/>
                <w:sz w:val="21"/>
                <w:szCs w:val="21"/>
              </w:rPr>
              <w:t>截肢包</w:t>
            </w:r>
          </w:p>
        </w:tc>
        <w:tc>
          <w:tcPr>
            <w:tcW w:w="600" w:type="dxa"/>
            <w:vAlign w:val="center"/>
          </w:tcPr>
          <w:p w14:paraId="2BF2482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47145A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5ADA4D87">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5"/>
                <w:sz w:val="21"/>
                <w:szCs w:val="21"/>
                <w:lang w:val="en-US" w:eastAsia="zh-CN"/>
              </w:rPr>
              <w:t>线锯拉钩2个，线锯2根，止血钳大弯4把、中弯3把，22号刀柄1把，医用刀片1，持针钳1把，线剪和组织剪各1把，骨膜剥离器，器械盒，一次性使用于术单，托盘套(器械盘套)，外包布，手术垫单（简易单），手术垫单（U型单），手术垫单（带胶边单），裤套，弹性绷带，医用胶带，积液袋（带滤网、漏嘴），大纱垫10张、一次性无菌贴膜2张、外科手套6双、一次性手术衣3件、9*24角针2颗，0号线2个、骨腊1包，无菌纱布10张、医用缝合针9*24和7*17的角针各1颗，非吸收性外科缝合线2-0和0各1，手术洞巾1张、治疗巾4张，无菌贴膜1张</w:t>
            </w:r>
          </w:p>
        </w:tc>
      </w:tr>
      <w:tr w14:paraId="77C6AD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193364A6">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10</w:t>
            </w:r>
          </w:p>
        </w:tc>
        <w:tc>
          <w:tcPr>
            <w:tcW w:w="697" w:type="dxa"/>
            <w:vMerge w:val="restart"/>
            <w:vAlign w:val="center"/>
          </w:tcPr>
          <w:p w14:paraId="5771EAF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8"/>
                <w:sz w:val="21"/>
                <w:szCs w:val="21"/>
              </w:rPr>
              <w:t>防护器材包</w:t>
            </w:r>
            <w:r>
              <w:rPr>
                <w:rFonts w:hint="eastAsia" w:ascii="宋体" w:hAnsi="宋体" w:cs="宋体"/>
                <w:b w:val="0"/>
                <w:bCs/>
                <w:spacing w:val="-8"/>
                <w:sz w:val="21"/>
                <w:szCs w:val="21"/>
                <w:lang w:eastAsia="zh-CN"/>
              </w:rPr>
              <w:t>（</w:t>
            </w:r>
            <w:r>
              <w:rPr>
                <w:rFonts w:hint="eastAsia" w:ascii="宋体" w:hAnsi="宋体" w:cs="宋体"/>
                <w:b w:val="0"/>
                <w:bCs/>
                <w:spacing w:val="-8"/>
                <w:sz w:val="21"/>
                <w:szCs w:val="21"/>
                <w:lang w:val="en-US" w:eastAsia="zh-CN"/>
              </w:rPr>
              <w:t>1套）</w:t>
            </w:r>
          </w:p>
        </w:tc>
        <w:tc>
          <w:tcPr>
            <w:tcW w:w="1031" w:type="dxa"/>
            <w:vAlign w:val="center"/>
          </w:tcPr>
          <w:p w14:paraId="1C44BCB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4362B97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539201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42C0F0FB">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cs="宋体"/>
                <w:b w:val="0"/>
                <w:bCs w:val="0"/>
                <w:color w:val="auto"/>
                <w:spacing w:val="-2"/>
                <w:kern w:val="0"/>
                <w:sz w:val="21"/>
                <w:szCs w:val="21"/>
                <w:lang w:val="en-US" w:eastAsia="zh-CN"/>
              </w:rPr>
              <w:t>1、</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cs="宋体"/>
                <w:b w:val="0"/>
                <w:bCs w:val="0"/>
                <w:snapToGrid w:val="0"/>
                <w:color w:val="auto"/>
                <w:spacing w:val="-3"/>
                <w:kern w:val="0"/>
                <w:sz w:val="21"/>
                <w:szCs w:val="21"/>
                <w:lang w:val="en-US" w:eastAsia="zh-CN" w:bidi="ar-SA"/>
              </w:rPr>
              <w:t>，</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3161657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cs="宋体"/>
                <w:b w:val="0"/>
                <w:bCs w:val="0"/>
                <w:color w:val="auto"/>
                <w:kern w:val="2"/>
                <w:sz w:val="21"/>
                <w:szCs w:val="21"/>
                <w:lang w:val="en-US" w:eastAsia="zh-CN" w:bidi="ar-SA"/>
              </w:rPr>
              <w:t>2</w:t>
            </w:r>
            <w:r>
              <w:rPr>
                <w:rFonts w:hint="eastAsia" w:ascii="宋体" w:hAnsi="宋体" w:eastAsia="宋体" w:cs="宋体"/>
                <w:b w:val="0"/>
                <w:bCs w:val="0"/>
                <w:color w:val="auto"/>
                <w:kern w:val="2"/>
                <w:sz w:val="21"/>
                <w:szCs w:val="21"/>
                <w:lang w:val="en-US" w:eastAsia="zh-CN" w:bidi="ar-SA"/>
              </w:rPr>
              <w:t>、</w:t>
            </w:r>
            <w:r>
              <w:rPr>
                <w:rFonts w:hint="eastAsia" w:ascii="宋体" w:hAnsi="宋体" w:eastAsia="宋体" w:cs="宋体"/>
                <w:b w:val="0"/>
                <w:bCs w:val="0"/>
                <w:color w:val="auto"/>
                <w:sz w:val="21"/>
                <w:szCs w:val="21"/>
                <w:lang w:val="en-US" w:eastAsia="zh-CN"/>
              </w:rPr>
              <w:t>背囊上部为大件挂件，包括帐篷、标识杆等；</w:t>
            </w:r>
          </w:p>
          <w:p w14:paraId="3A57446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E8665A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6F12EAB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3031269">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00FA8B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8A4F7B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9C0B9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67E9C2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9"/>
                <w:sz w:val="21"/>
                <w:szCs w:val="21"/>
              </w:rPr>
              <w:t>C1</w:t>
            </w:r>
            <w:r>
              <w:rPr>
                <w:rFonts w:hint="eastAsia" w:ascii="宋体" w:hAnsi="宋体" w:eastAsia="宋体" w:cs="宋体"/>
                <w:b w:val="0"/>
                <w:bCs w:val="0"/>
                <w:color w:val="auto"/>
                <w:spacing w:val="36"/>
                <w:sz w:val="21"/>
                <w:szCs w:val="21"/>
              </w:rPr>
              <w:t xml:space="preserve"> </w:t>
            </w:r>
            <w:r>
              <w:rPr>
                <w:rFonts w:hint="eastAsia" w:ascii="宋体" w:hAnsi="宋体" w:eastAsia="宋体" w:cs="宋体"/>
                <w:b w:val="0"/>
                <w:bCs w:val="0"/>
                <w:color w:val="auto"/>
                <w:spacing w:val="-9"/>
                <w:sz w:val="21"/>
                <w:szCs w:val="21"/>
              </w:rPr>
              <w:t>防护服</w:t>
            </w:r>
          </w:p>
        </w:tc>
        <w:tc>
          <w:tcPr>
            <w:tcW w:w="600" w:type="dxa"/>
            <w:vAlign w:val="center"/>
          </w:tcPr>
          <w:p w14:paraId="01FFB4B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432CD58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1421B81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z w:val="21"/>
                <w:szCs w:val="21"/>
                <w:lang w:val="en-US" w:eastAsia="zh-CN"/>
              </w:rPr>
              <w:t>一层拉链化学防护，喷溅符合3456级标准。独立包装</w:t>
            </w:r>
          </w:p>
        </w:tc>
      </w:tr>
      <w:tr w14:paraId="5CCCA5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0A2DFB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7A302DF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95D29D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9"/>
                <w:sz w:val="21"/>
                <w:szCs w:val="21"/>
              </w:rPr>
              <w:t>C2</w:t>
            </w:r>
            <w:r>
              <w:rPr>
                <w:rFonts w:hint="eastAsia" w:ascii="宋体" w:hAnsi="宋体" w:eastAsia="宋体" w:cs="宋体"/>
                <w:b w:val="0"/>
                <w:bCs w:val="0"/>
                <w:color w:val="auto"/>
                <w:spacing w:val="36"/>
                <w:sz w:val="21"/>
                <w:szCs w:val="21"/>
              </w:rPr>
              <w:t xml:space="preserve"> </w:t>
            </w:r>
            <w:r>
              <w:rPr>
                <w:rFonts w:hint="eastAsia" w:ascii="宋体" w:hAnsi="宋体" w:eastAsia="宋体" w:cs="宋体"/>
                <w:b w:val="0"/>
                <w:bCs w:val="0"/>
                <w:color w:val="auto"/>
                <w:spacing w:val="-9"/>
                <w:sz w:val="21"/>
                <w:szCs w:val="21"/>
              </w:rPr>
              <w:t>防护服</w:t>
            </w:r>
          </w:p>
        </w:tc>
        <w:tc>
          <w:tcPr>
            <w:tcW w:w="600" w:type="dxa"/>
            <w:vAlign w:val="center"/>
          </w:tcPr>
          <w:p w14:paraId="1C9E706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600" w:type="dxa"/>
            <w:tcBorders>
              <w:top w:val="single" w:color="auto" w:sz="4" w:space="0"/>
              <w:bottom w:val="single" w:color="auto" w:sz="4" w:space="0"/>
            </w:tcBorders>
            <w:vAlign w:val="center"/>
          </w:tcPr>
          <w:p w14:paraId="0E6022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4432CF8B">
            <w:pPr>
              <w:pStyle w:val="29"/>
              <w:keepNext w:val="0"/>
              <w:keepLines w:val="0"/>
              <w:pageBreakBefore w:val="0"/>
              <w:numPr>
                <w:ilvl w:val="0"/>
                <w:numId w:val="0"/>
              </w:numPr>
              <w:kinsoku/>
              <w:wordWrap/>
              <w:topLinePunct w:val="0"/>
              <w:autoSpaceDE/>
              <w:autoSpaceDN/>
              <w:bidi w:val="0"/>
              <w:spacing w:line="280" w:lineRule="exact"/>
              <w:jc w:val="both"/>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highlight w:val="none"/>
              </w:rPr>
              <w:t>C</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级防护服：连体带帽子，</w:t>
            </w:r>
            <w:r>
              <w:rPr>
                <w:rFonts w:hint="eastAsia" w:ascii="宋体" w:hAnsi="宋体" w:eastAsia="宋体" w:cs="宋体"/>
                <w:b w:val="0"/>
                <w:bCs w:val="0"/>
                <w:color w:val="auto"/>
                <w:sz w:val="21"/>
                <w:szCs w:val="21"/>
                <w:highlight w:val="none"/>
                <w:lang w:val="en-US" w:eastAsia="zh-CN"/>
              </w:rPr>
              <w:t>双层拉链、一层门襟，三重防护，</w:t>
            </w:r>
            <w:r>
              <w:rPr>
                <w:rFonts w:hint="eastAsia" w:ascii="宋体" w:hAnsi="宋体" w:eastAsia="宋体" w:cs="宋体"/>
                <w:b w:val="0"/>
                <w:bCs w:val="0"/>
                <w:color w:val="auto"/>
                <w:sz w:val="21"/>
                <w:szCs w:val="21"/>
                <w:lang w:val="en-US" w:eastAsia="zh-CN"/>
              </w:rPr>
              <w:t>所有缝线处均有密封胶条密封贴合。</w:t>
            </w:r>
          </w:p>
          <w:p w14:paraId="6074DA86">
            <w:pPr>
              <w:pStyle w:val="29"/>
              <w:keepNext w:val="0"/>
              <w:keepLines w:val="0"/>
              <w:pageBreakBefore w:val="0"/>
              <w:numPr>
                <w:ilvl w:val="0"/>
                <w:numId w:val="0"/>
              </w:numPr>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Hans"/>
              </w:rPr>
              <w:t>2、</w:t>
            </w:r>
            <w:r>
              <w:rPr>
                <w:rFonts w:hint="eastAsia" w:ascii="宋体" w:hAnsi="宋体" w:eastAsia="宋体" w:cs="宋体"/>
                <w:b w:val="0"/>
                <w:bCs w:val="0"/>
                <w:color w:val="auto"/>
                <w:sz w:val="21"/>
                <w:szCs w:val="21"/>
                <w:highlight w:val="none"/>
                <w:lang w:val="en-US" w:eastAsia="zh-CN"/>
              </w:rPr>
              <w:t>该服装面料防护性能要高于“医用一次性防护服”面料，增加了防化涂层，达到100%细菌、粉尘防护；</w:t>
            </w:r>
            <w:r>
              <w:rPr>
                <w:rFonts w:hint="eastAsia" w:ascii="宋体" w:hAnsi="宋体" w:eastAsia="宋体" w:cs="宋体"/>
                <w:b w:val="0"/>
                <w:bCs w:val="0"/>
                <w:color w:val="auto"/>
                <w:sz w:val="21"/>
                <w:szCs w:val="21"/>
                <w:highlight w:val="none"/>
              </w:rPr>
              <w:t>防</w:t>
            </w:r>
            <w:r>
              <w:rPr>
                <w:rFonts w:hint="eastAsia" w:ascii="宋体" w:hAnsi="宋体" w:eastAsia="宋体" w:cs="宋体"/>
                <w:b w:val="0"/>
                <w:bCs w:val="0"/>
                <w:color w:val="auto"/>
                <w:sz w:val="21"/>
                <w:szCs w:val="21"/>
                <w:highlight w:val="none"/>
                <w:lang w:val="en-US" w:eastAsia="zh-CN"/>
              </w:rPr>
              <w:t>液体</w:t>
            </w:r>
            <w:r>
              <w:rPr>
                <w:rFonts w:hint="eastAsia" w:ascii="宋体" w:hAnsi="宋体" w:eastAsia="宋体" w:cs="宋体"/>
                <w:b w:val="0"/>
                <w:bCs w:val="0"/>
                <w:color w:val="auto"/>
                <w:sz w:val="21"/>
                <w:szCs w:val="21"/>
                <w:highlight w:val="none"/>
              </w:rPr>
              <w:t>溅射压力</w:t>
            </w:r>
            <w:r>
              <w:rPr>
                <w:rFonts w:hint="eastAsia" w:ascii="宋体" w:hAnsi="宋体" w:eastAsia="宋体" w:cs="宋体"/>
                <w:b w:val="0"/>
                <w:bCs w:val="0"/>
                <w:color w:val="auto"/>
                <w:sz w:val="21"/>
                <w:szCs w:val="21"/>
                <w:highlight w:val="none"/>
                <w:lang w:val="en-US" w:eastAsia="zh-CN"/>
              </w:rPr>
              <w:t>≥2巴（公斤）。</w:t>
            </w:r>
          </w:p>
          <w:p w14:paraId="61C33FF3">
            <w:pPr>
              <w:pStyle w:val="29"/>
              <w:keepNext w:val="0"/>
              <w:keepLines w:val="0"/>
              <w:pageBreakBefore w:val="0"/>
              <w:numPr>
                <w:ilvl w:val="0"/>
                <w:numId w:val="0"/>
              </w:numPr>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Hans"/>
              </w:rPr>
              <w:t>3、</w:t>
            </w:r>
            <w:r>
              <w:rPr>
                <w:rFonts w:hint="eastAsia" w:ascii="宋体" w:hAnsi="宋体" w:eastAsia="宋体" w:cs="宋体"/>
                <w:b w:val="0"/>
                <w:bCs w:val="0"/>
                <w:color w:val="auto"/>
                <w:sz w:val="21"/>
                <w:szCs w:val="21"/>
                <w:highlight w:val="none"/>
              </w:rPr>
              <w:t>符合面料耐酸、碱性能：甲酸 ≥85 %、氢氧化钠≥35%</w:t>
            </w:r>
            <w:r>
              <w:rPr>
                <w:rFonts w:hint="eastAsia" w:ascii="宋体" w:hAnsi="宋体" w:eastAsia="宋体" w:cs="宋体"/>
                <w:b w:val="0"/>
                <w:bCs w:val="0"/>
                <w:color w:val="auto"/>
                <w:sz w:val="21"/>
                <w:szCs w:val="21"/>
                <w:highlight w:val="none"/>
                <w:lang w:eastAsia="zh-CN"/>
              </w:rPr>
              <w:t>。</w:t>
            </w:r>
          </w:p>
          <w:p w14:paraId="60B74497">
            <w:pPr>
              <w:pStyle w:val="29"/>
              <w:keepNext w:val="0"/>
              <w:keepLines w:val="0"/>
              <w:pageBreakBefore w:val="0"/>
              <w:numPr>
                <w:ilvl w:val="0"/>
                <w:numId w:val="0"/>
              </w:numPr>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lang w:val="en-US" w:eastAsia="zh-Hans"/>
              </w:rPr>
              <w:t>4、</w:t>
            </w:r>
            <w:r>
              <w:rPr>
                <w:rFonts w:hint="eastAsia" w:ascii="宋体" w:hAnsi="宋体" w:eastAsia="宋体" w:cs="宋体"/>
                <w:b w:val="0"/>
                <w:bCs w:val="0"/>
                <w:color w:val="auto"/>
                <w:sz w:val="21"/>
                <w:szCs w:val="21"/>
                <w:highlight w:val="none"/>
              </w:rPr>
              <w:t>灭菌独立包装</w:t>
            </w:r>
            <w:r>
              <w:rPr>
                <w:rFonts w:hint="eastAsia" w:ascii="宋体" w:hAnsi="宋体" w:eastAsia="宋体" w:cs="宋体"/>
                <w:b w:val="0"/>
                <w:bCs w:val="0"/>
                <w:color w:val="auto"/>
                <w:sz w:val="21"/>
                <w:szCs w:val="21"/>
                <w:highlight w:val="none"/>
                <w:lang w:eastAsia="zh-CN"/>
              </w:rPr>
              <w:t>。</w:t>
            </w:r>
          </w:p>
        </w:tc>
      </w:tr>
      <w:tr w14:paraId="081E19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E25F360">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8E87C8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C3FBFE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8"/>
                <w:sz w:val="21"/>
                <w:szCs w:val="21"/>
              </w:rPr>
              <w:t>医用</w:t>
            </w:r>
            <w:r>
              <w:rPr>
                <w:rFonts w:hint="eastAsia" w:ascii="宋体" w:hAnsi="宋体" w:eastAsia="宋体" w:cs="宋体"/>
                <w:b w:val="0"/>
                <w:bCs w:val="0"/>
                <w:color w:val="auto"/>
                <w:spacing w:val="-8"/>
                <w:sz w:val="21"/>
                <w:szCs w:val="21"/>
                <w:lang w:val="en-US" w:eastAsia="zh-CN"/>
              </w:rPr>
              <w:t>N95</w:t>
            </w:r>
            <w:r>
              <w:rPr>
                <w:rFonts w:hint="eastAsia" w:ascii="宋体" w:hAnsi="宋体" w:eastAsia="宋体" w:cs="宋体"/>
                <w:b w:val="0"/>
                <w:bCs w:val="0"/>
                <w:color w:val="auto"/>
                <w:spacing w:val="-8"/>
                <w:sz w:val="21"/>
                <w:szCs w:val="21"/>
              </w:rPr>
              <w:t>口罩</w:t>
            </w:r>
          </w:p>
        </w:tc>
        <w:tc>
          <w:tcPr>
            <w:tcW w:w="600" w:type="dxa"/>
            <w:vAlign w:val="center"/>
          </w:tcPr>
          <w:p w14:paraId="00E739F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3AE63C2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0E7B9DD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kern w:val="0"/>
                <w:sz w:val="21"/>
                <w:szCs w:val="21"/>
              </w:rPr>
              <w:t>医用N95级别的密合型拱形口罩，脸部环绕一周的“密封圈”贴合紧密</w:t>
            </w:r>
          </w:p>
        </w:tc>
      </w:tr>
      <w:tr w14:paraId="6E643F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62B00B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B37D0D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FD4A58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1"/>
                <w:sz w:val="21"/>
                <w:szCs w:val="21"/>
              </w:rPr>
              <w:t>全面罩过滤式呼吸器</w:t>
            </w:r>
          </w:p>
        </w:tc>
        <w:tc>
          <w:tcPr>
            <w:tcW w:w="600" w:type="dxa"/>
            <w:vAlign w:val="center"/>
          </w:tcPr>
          <w:p w14:paraId="0C4B881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37E602D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669E458D">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pacing w:val="-1"/>
                <w:sz w:val="21"/>
                <w:szCs w:val="21"/>
              </w:rPr>
              <w:t>包括复合式滤毒罐</w:t>
            </w:r>
          </w:p>
        </w:tc>
      </w:tr>
      <w:tr w14:paraId="2DCC5F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37D4E8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648E5E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CC514E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3"/>
                <w:sz w:val="21"/>
                <w:szCs w:val="21"/>
              </w:rPr>
              <w:t>随弃式防颗粒物口罩</w:t>
            </w:r>
          </w:p>
        </w:tc>
        <w:tc>
          <w:tcPr>
            <w:tcW w:w="600" w:type="dxa"/>
            <w:vAlign w:val="center"/>
          </w:tcPr>
          <w:p w14:paraId="33D15D3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vAlign w:val="center"/>
          </w:tcPr>
          <w:p w14:paraId="47EF932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E89614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pacing w:val="-4"/>
                <w:sz w:val="21"/>
                <w:szCs w:val="21"/>
              </w:rPr>
              <w:t>带呼气阀、能过滤有害粉尘及蒸汽</w:t>
            </w:r>
            <w:r>
              <w:rPr>
                <w:rFonts w:hint="eastAsia" w:ascii="宋体" w:hAnsi="宋体" w:eastAsia="宋体" w:cs="宋体"/>
                <w:b w:val="0"/>
                <w:bCs w:val="0"/>
                <w:color w:val="auto"/>
                <w:spacing w:val="40"/>
                <w:w w:val="101"/>
                <w:sz w:val="21"/>
                <w:szCs w:val="21"/>
              </w:rPr>
              <w:t xml:space="preserve"> </w:t>
            </w:r>
            <w:r>
              <w:rPr>
                <w:rFonts w:hint="eastAsia" w:ascii="宋体" w:hAnsi="宋体" w:eastAsia="宋体" w:cs="宋体"/>
                <w:b w:val="0"/>
                <w:bCs w:val="0"/>
                <w:color w:val="auto"/>
                <w:spacing w:val="-4"/>
                <w:sz w:val="21"/>
                <w:szCs w:val="21"/>
              </w:rPr>
              <w:t>医用防护级</w:t>
            </w:r>
          </w:p>
        </w:tc>
      </w:tr>
      <w:tr w14:paraId="6FF96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55F4B2B7">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FD3D54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F74068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7"/>
                <w:sz w:val="21"/>
                <w:szCs w:val="21"/>
              </w:rPr>
              <w:t>医用乳胶手套</w:t>
            </w:r>
          </w:p>
        </w:tc>
        <w:tc>
          <w:tcPr>
            <w:tcW w:w="600" w:type="dxa"/>
            <w:vAlign w:val="center"/>
          </w:tcPr>
          <w:p w14:paraId="4BD52A7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vAlign w:val="center"/>
          </w:tcPr>
          <w:p w14:paraId="56F3258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双</w:t>
            </w:r>
          </w:p>
        </w:tc>
        <w:tc>
          <w:tcPr>
            <w:tcW w:w="6156" w:type="dxa"/>
            <w:tcBorders>
              <w:top w:val="single" w:color="auto" w:sz="4" w:space="0"/>
              <w:bottom w:val="single" w:color="auto" w:sz="4" w:space="0"/>
            </w:tcBorders>
            <w:vAlign w:val="center"/>
          </w:tcPr>
          <w:p w14:paraId="2C0DAE1B">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color w:val="auto"/>
                <w:sz w:val="21"/>
                <w:szCs w:val="21"/>
                <w:highlight w:val="none"/>
                <w:lang w:val="en-US" w:eastAsia="zh-CN"/>
              </w:rPr>
              <w:t>表层材料对病毒及病菌进行物理</w:t>
            </w:r>
            <w:r>
              <w:rPr>
                <w:rFonts w:hint="eastAsia" w:ascii="宋体" w:hAnsi="宋体" w:eastAsia="宋体" w:cs="宋体"/>
                <w:color w:val="auto"/>
                <w:sz w:val="21"/>
                <w:szCs w:val="21"/>
                <w:highlight w:val="none"/>
                <w:lang w:val="en-US" w:eastAsia="zh-CN"/>
              </w:rPr>
              <w:t>灭活，物理灭活新冠病毒效率≥90%</w:t>
            </w:r>
          </w:p>
        </w:tc>
      </w:tr>
      <w:tr w14:paraId="048660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58AB606">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E760CD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97D76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8"/>
                <w:sz w:val="21"/>
                <w:szCs w:val="21"/>
              </w:rPr>
              <w:t>防化手套</w:t>
            </w:r>
          </w:p>
        </w:tc>
        <w:tc>
          <w:tcPr>
            <w:tcW w:w="600" w:type="dxa"/>
            <w:vAlign w:val="center"/>
          </w:tcPr>
          <w:p w14:paraId="6A309D0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8</w:t>
            </w:r>
          </w:p>
        </w:tc>
        <w:tc>
          <w:tcPr>
            <w:tcW w:w="600" w:type="dxa"/>
            <w:tcBorders>
              <w:top w:val="single" w:color="auto" w:sz="4" w:space="0"/>
              <w:bottom w:val="single" w:color="auto" w:sz="4" w:space="0"/>
            </w:tcBorders>
            <w:vAlign w:val="center"/>
          </w:tcPr>
          <w:p w14:paraId="007EE38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双</w:t>
            </w:r>
          </w:p>
        </w:tc>
        <w:tc>
          <w:tcPr>
            <w:tcW w:w="6156" w:type="dxa"/>
            <w:tcBorders>
              <w:top w:val="single" w:color="auto" w:sz="4" w:space="0"/>
              <w:bottom w:val="single" w:color="auto" w:sz="4" w:space="0"/>
            </w:tcBorders>
            <w:vAlign w:val="center"/>
          </w:tcPr>
          <w:p w14:paraId="2DDE1B3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lang w:val="en-US" w:eastAsia="zh-CN"/>
              </w:rPr>
              <w:t>C级</w:t>
            </w:r>
          </w:p>
        </w:tc>
      </w:tr>
      <w:tr w14:paraId="10BF50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FC6A24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3A53EF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129501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auto"/>
                <w:spacing w:val="-11"/>
                <w:sz w:val="21"/>
                <w:szCs w:val="21"/>
              </w:rPr>
              <w:t>防化靴</w:t>
            </w:r>
          </w:p>
        </w:tc>
        <w:tc>
          <w:tcPr>
            <w:tcW w:w="600" w:type="dxa"/>
            <w:vAlign w:val="center"/>
          </w:tcPr>
          <w:p w14:paraId="2E4809D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461CB71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双</w:t>
            </w:r>
          </w:p>
        </w:tc>
        <w:tc>
          <w:tcPr>
            <w:tcW w:w="6156" w:type="dxa"/>
            <w:tcBorders>
              <w:top w:val="single" w:color="auto" w:sz="4" w:space="0"/>
              <w:bottom w:val="single" w:color="auto" w:sz="4" w:space="0"/>
            </w:tcBorders>
            <w:vAlign w:val="center"/>
          </w:tcPr>
          <w:p w14:paraId="63A7EB36">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lang w:val="en-US" w:eastAsia="zh-CN"/>
              </w:rPr>
              <w:t>37码-45码</w:t>
            </w:r>
          </w:p>
        </w:tc>
      </w:tr>
      <w:tr w14:paraId="2F6F3C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3CA3DDDD">
            <w:pPr>
              <w:keepNext w:val="0"/>
              <w:keepLines w:val="0"/>
              <w:pageBreakBefore w:val="0"/>
              <w:kinsoku/>
              <w:wordWrap/>
              <w:overflowPunct w:val="0"/>
              <w:topLinePunct w:val="0"/>
              <w:autoSpaceDE/>
              <w:autoSpaceDN/>
              <w:bidi w:val="0"/>
              <w:adjustRightInd w:val="0"/>
              <w:snapToGrid w:val="0"/>
              <w:spacing w:line="280" w:lineRule="exact"/>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11</w:t>
            </w:r>
          </w:p>
        </w:tc>
        <w:tc>
          <w:tcPr>
            <w:tcW w:w="697" w:type="dxa"/>
            <w:vMerge w:val="restart"/>
            <w:vAlign w:val="center"/>
          </w:tcPr>
          <w:p w14:paraId="39AF666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7"/>
                <w:sz w:val="21"/>
                <w:szCs w:val="21"/>
              </w:rPr>
              <w:t>洗消用品包</w:t>
            </w:r>
            <w:r>
              <w:rPr>
                <w:rFonts w:hint="eastAsia" w:ascii="宋体" w:hAnsi="宋体" w:cs="宋体"/>
                <w:b w:val="0"/>
                <w:bCs/>
                <w:spacing w:val="-7"/>
                <w:sz w:val="21"/>
                <w:szCs w:val="21"/>
                <w:lang w:eastAsia="zh-CN"/>
              </w:rPr>
              <w:t>（</w:t>
            </w:r>
            <w:r>
              <w:rPr>
                <w:rFonts w:hint="eastAsia" w:ascii="宋体" w:hAnsi="宋体" w:cs="宋体"/>
                <w:b w:val="0"/>
                <w:bCs/>
                <w:spacing w:val="-7"/>
                <w:sz w:val="21"/>
                <w:szCs w:val="21"/>
                <w:lang w:val="en-US" w:eastAsia="zh-CN"/>
              </w:rPr>
              <w:t>1套）</w:t>
            </w:r>
          </w:p>
        </w:tc>
        <w:tc>
          <w:tcPr>
            <w:tcW w:w="1031" w:type="dxa"/>
            <w:vAlign w:val="center"/>
          </w:tcPr>
          <w:p w14:paraId="0432584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77C2E4A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5D497D2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516545F7">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2"/>
                <w:kern w:val="0"/>
                <w:sz w:val="21"/>
                <w:szCs w:val="21"/>
                <w:lang w:val="en-US" w:eastAsia="zh-CN"/>
              </w:rPr>
              <w:t>1</w:t>
            </w:r>
            <w:r>
              <w:rPr>
                <w:rFonts w:hint="eastAsia" w:ascii="宋体" w:hAnsi="宋体" w:cs="宋体"/>
                <w:b w:val="0"/>
                <w:bCs w:val="0"/>
                <w:color w:val="auto"/>
                <w:spacing w:val="-2"/>
                <w:kern w:val="0"/>
                <w:sz w:val="21"/>
                <w:szCs w:val="21"/>
                <w:lang w:val="en-US" w:eastAsia="zh-CN"/>
              </w:rPr>
              <w:t>、</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cs="宋体"/>
                <w:b w:val="0"/>
                <w:bCs w:val="0"/>
                <w:snapToGrid w:val="0"/>
                <w:color w:val="auto"/>
                <w:spacing w:val="-3"/>
                <w:kern w:val="0"/>
                <w:sz w:val="21"/>
                <w:szCs w:val="21"/>
                <w:lang w:val="en-US" w:eastAsia="zh-CN" w:bidi="ar-SA"/>
              </w:rPr>
              <w:t>，</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06A20BF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29B73BF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0C5323E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2F6549F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02305716">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116219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BDD0185">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B49FFF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AF8FEC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4"/>
                <w:sz w:val="21"/>
                <w:szCs w:val="21"/>
                <w14:textFill>
                  <w14:solidFill>
                    <w14:schemeClr w14:val="tx1"/>
                  </w14:solidFill>
                </w14:textFill>
              </w:rPr>
              <w:t>安全剪刀</w:t>
            </w:r>
          </w:p>
        </w:tc>
        <w:tc>
          <w:tcPr>
            <w:tcW w:w="600" w:type="dxa"/>
            <w:vAlign w:val="center"/>
          </w:tcPr>
          <w:p w14:paraId="032529C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7F6B2B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把</w:t>
            </w:r>
          </w:p>
        </w:tc>
        <w:tc>
          <w:tcPr>
            <w:tcW w:w="6156" w:type="dxa"/>
            <w:tcBorders>
              <w:top w:val="single" w:color="auto" w:sz="4" w:space="0"/>
              <w:bottom w:val="single" w:color="auto" w:sz="4" w:space="0"/>
            </w:tcBorders>
            <w:vAlign w:val="center"/>
          </w:tcPr>
          <w:p w14:paraId="6014AEC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z w:val="21"/>
                <w:szCs w:val="21"/>
                <w:lang w:val="en-US" w:eastAsia="zh-CN"/>
                <w14:textFill>
                  <w14:solidFill>
                    <w14:schemeClr w14:val="tx1"/>
                  </w14:solidFill>
                </w14:textFill>
              </w:rPr>
              <w:t>金属手柄</w:t>
            </w:r>
          </w:p>
        </w:tc>
      </w:tr>
      <w:tr w14:paraId="479AC4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425EC8D">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B57149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E3EC62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8"/>
                <w:sz w:val="21"/>
                <w:szCs w:val="21"/>
                <w:lang w:val="en-US" w:eastAsia="zh-CN"/>
                <w14:textFill>
                  <w14:solidFill>
                    <w14:schemeClr w14:val="tx1"/>
                  </w14:solidFill>
                </w14:textFill>
              </w:rPr>
              <w:t>医</w:t>
            </w:r>
            <w:r>
              <w:rPr>
                <w:rFonts w:hint="eastAsia" w:ascii="宋体" w:hAnsi="宋体" w:eastAsia="宋体" w:cs="宋体"/>
                <w:color w:val="000000" w:themeColor="text1"/>
                <w:spacing w:val="-8"/>
                <w:sz w:val="21"/>
                <w:szCs w:val="21"/>
                <w14:textFill>
                  <w14:solidFill>
                    <w14:schemeClr w14:val="tx1"/>
                  </w14:solidFill>
                </w14:textFill>
              </w:rPr>
              <w:t>疗垃圾袋</w:t>
            </w:r>
          </w:p>
        </w:tc>
        <w:tc>
          <w:tcPr>
            <w:tcW w:w="600" w:type="dxa"/>
            <w:vAlign w:val="center"/>
          </w:tcPr>
          <w:p w14:paraId="7BDE65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07598DB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C5F2BA9">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2"/>
                <w:sz w:val="21"/>
                <w:szCs w:val="21"/>
                <w14:textFill>
                  <w14:solidFill>
                    <w14:schemeClr w14:val="tx1"/>
                  </w14:solidFill>
                </w14:textFill>
              </w:rPr>
              <w:t>含塑料尼龙封口扎带</w:t>
            </w:r>
          </w:p>
        </w:tc>
      </w:tr>
      <w:tr w14:paraId="401B01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98191D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41E522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621FF1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4"/>
                <w:sz w:val="21"/>
                <w:szCs w:val="21"/>
                <w14:textFill>
                  <w14:solidFill>
                    <w14:schemeClr w14:val="tx1"/>
                  </w14:solidFill>
                </w14:textFill>
              </w:rPr>
              <w:t>物品收纳袋</w:t>
            </w:r>
          </w:p>
        </w:tc>
        <w:tc>
          <w:tcPr>
            <w:tcW w:w="600" w:type="dxa"/>
            <w:vAlign w:val="center"/>
          </w:tcPr>
          <w:p w14:paraId="219C059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4A39844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1E2C21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2"/>
                <w:sz w:val="21"/>
                <w:szCs w:val="21"/>
                <w14:textFill>
                  <w14:solidFill>
                    <w14:schemeClr w14:val="tx1"/>
                  </w14:solidFill>
                </w14:textFill>
              </w:rPr>
              <w:t>塑料，</w:t>
            </w:r>
            <w:r>
              <w:rPr>
                <w:rFonts w:hint="eastAsia" w:ascii="宋体" w:hAnsi="宋体" w:eastAsia="宋体" w:cs="宋体"/>
                <w:color w:val="000000" w:themeColor="text1"/>
                <w:spacing w:val="-2"/>
                <w:sz w:val="21"/>
                <w:szCs w:val="21"/>
                <w:lang w:eastAsia="zh-CN"/>
                <w14:textFill>
                  <w14:solidFill>
                    <w14:schemeClr w14:val="tx1"/>
                  </w14:solidFill>
                </w14:textFill>
              </w:rPr>
              <w:t>收纳</w:t>
            </w:r>
            <w:r>
              <w:rPr>
                <w:rFonts w:hint="eastAsia" w:ascii="宋体" w:hAnsi="宋体" w:eastAsia="宋体" w:cs="宋体"/>
                <w:color w:val="000000" w:themeColor="text1"/>
                <w:spacing w:val="-2"/>
                <w:sz w:val="21"/>
                <w:szCs w:val="21"/>
                <w14:textFill>
                  <w14:solidFill>
                    <w14:schemeClr w14:val="tx1"/>
                  </w14:solidFill>
                </w14:textFill>
              </w:rPr>
              <w:t>伤员贵重物</w:t>
            </w:r>
          </w:p>
        </w:tc>
      </w:tr>
      <w:tr w14:paraId="2028C9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7B887B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2D9FBF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0E5D617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3"/>
                <w:sz w:val="21"/>
                <w:szCs w:val="21"/>
                <w14:textFill>
                  <w14:solidFill>
                    <w14:schemeClr w14:val="tx1"/>
                  </w14:solidFill>
                </w14:textFill>
              </w:rPr>
              <w:t>一次性床单和保温毯</w:t>
            </w:r>
          </w:p>
        </w:tc>
        <w:tc>
          <w:tcPr>
            <w:tcW w:w="600" w:type="dxa"/>
            <w:vAlign w:val="center"/>
          </w:tcPr>
          <w:p w14:paraId="69F780C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04EAD46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5DC632A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2"/>
                <w:sz w:val="21"/>
                <w:szCs w:val="21"/>
                <w:lang w:val="en-US" w:eastAsia="zh-CN"/>
                <w14:textFill>
                  <w14:solidFill>
                    <w14:schemeClr w14:val="tx1"/>
                  </w14:solidFill>
                </w14:textFill>
              </w:rPr>
              <w:t>保温毯保暖、反光、防寒、防风、尺寸160cm*210cm，</w:t>
            </w:r>
            <w:r>
              <w:rPr>
                <w:rFonts w:hint="eastAsia" w:ascii="宋体" w:hAnsi="宋体" w:eastAsia="宋体" w:cs="宋体"/>
                <w:color w:val="000000" w:themeColor="text1"/>
                <w:sz w:val="21"/>
                <w:szCs w:val="21"/>
                <w14:textFill>
                  <w14:solidFill>
                    <w14:schemeClr w14:val="tx1"/>
                  </w14:solidFill>
                </w14:textFill>
              </w:rPr>
              <w:t>一次性床单</w:t>
            </w:r>
            <w:r>
              <w:rPr>
                <w:rFonts w:hint="eastAsia" w:ascii="宋体" w:hAnsi="宋体" w:eastAsia="宋体" w:cs="宋体"/>
                <w:color w:val="000000" w:themeColor="text1"/>
                <w:sz w:val="21"/>
                <w:szCs w:val="21"/>
                <w:lang w:val="en-US" w:eastAsia="zh-CN"/>
                <w14:textFill>
                  <w14:solidFill>
                    <w14:schemeClr w14:val="tx1"/>
                  </w14:solidFill>
                </w14:textFill>
              </w:rPr>
              <w:t>独立包装、隔脏透气、尺寸200cm*220cm</w:t>
            </w:r>
          </w:p>
        </w:tc>
      </w:tr>
      <w:tr w14:paraId="7D0483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3CDE5C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50ACC71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51990E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5"/>
                <w:sz w:val="21"/>
                <w:szCs w:val="21"/>
                <w14:textFill>
                  <w14:solidFill>
                    <w14:schemeClr w14:val="tx1"/>
                  </w14:solidFill>
                </w14:textFill>
              </w:rPr>
              <w:t>水桶</w:t>
            </w:r>
          </w:p>
        </w:tc>
        <w:tc>
          <w:tcPr>
            <w:tcW w:w="600" w:type="dxa"/>
            <w:vAlign w:val="center"/>
          </w:tcPr>
          <w:p w14:paraId="06621BC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7F3E5B5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24ECBC13">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1"/>
                <w:sz w:val="21"/>
                <w:szCs w:val="21"/>
                <w14:textFill>
                  <w14:solidFill>
                    <w14:schemeClr w14:val="tx1"/>
                  </w14:solidFill>
                </w14:textFill>
              </w:rPr>
              <w:t>折叠式硅胶；皮肤、伤口洗消；器具和防具消毒</w:t>
            </w:r>
          </w:p>
        </w:tc>
      </w:tr>
      <w:tr w14:paraId="65605E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677A17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284F9C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F2ADBC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5"/>
                <w:sz w:val="21"/>
                <w:szCs w:val="21"/>
                <w14:textFill>
                  <w14:solidFill>
                    <w14:schemeClr w14:val="tx1"/>
                  </w14:solidFill>
                </w14:textFill>
              </w:rPr>
              <w:t>无菌纱布</w:t>
            </w:r>
          </w:p>
        </w:tc>
        <w:tc>
          <w:tcPr>
            <w:tcW w:w="600" w:type="dxa"/>
            <w:vAlign w:val="center"/>
          </w:tcPr>
          <w:p w14:paraId="7B1B203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329E0BB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袋</w:t>
            </w:r>
          </w:p>
        </w:tc>
        <w:tc>
          <w:tcPr>
            <w:tcW w:w="6156" w:type="dxa"/>
            <w:tcBorders>
              <w:top w:val="single" w:color="auto" w:sz="4" w:space="0"/>
              <w:bottom w:val="single" w:color="auto" w:sz="4" w:space="0"/>
            </w:tcBorders>
            <w:vAlign w:val="center"/>
          </w:tcPr>
          <w:p w14:paraId="6104CA2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3"/>
                <w:sz w:val="21"/>
                <w:szCs w:val="21"/>
                <w14:textFill>
                  <w14:solidFill>
                    <w14:schemeClr w14:val="tx1"/>
                  </w14:solidFill>
                </w14:textFill>
              </w:rPr>
              <w:t>清除集中的污染物</w:t>
            </w:r>
          </w:p>
        </w:tc>
      </w:tr>
      <w:tr w14:paraId="1C95C6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EEE71D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CA3234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F25029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9"/>
                <w:sz w:val="21"/>
                <w:szCs w:val="21"/>
                <w14:textFill>
                  <w14:solidFill>
                    <w14:schemeClr w14:val="tx1"/>
                  </w14:solidFill>
                </w14:textFill>
              </w:rPr>
              <w:t>毛巾</w:t>
            </w:r>
          </w:p>
        </w:tc>
        <w:tc>
          <w:tcPr>
            <w:tcW w:w="600" w:type="dxa"/>
            <w:vAlign w:val="center"/>
          </w:tcPr>
          <w:p w14:paraId="30CB26B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7439366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张</w:t>
            </w:r>
          </w:p>
        </w:tc>
        <w:tc>
          <w:tcPr>
            <w:tcW w:w="6156" w:type="dxa"/>
            <w:tcBorders>
              <w:top w:val="single" w:color="auto" w:sz="4" w:space="0"/>
              <w:bottom w:val="single" w:color="auto" w:sz="4" w:space="0"/>
            </w:tcBorders>
            <w:vAlign w:val="center"/>
          </w:tcPr>
          <w:p w14:paraId="082B80EB">
            <w:pPr>
              <w:pStyle w:val="29"/>
              <w:keepNext w:val="0"/>
              <w:keepLines w:val="0"/>
              <w:pageBreakBefore w:val="0"/>
              <w:kinsoku/>
              <w:wordWrap/>
              <w:topLinePunct w:val="0"/>
              <w:autoSpaceDE/>
              <w:autoSpaceDN/>
              <w:bidi w:val="0"/>
              <w:spacing w:line="280" w:lineRule="exact"/>
              <w:jc w:val="both"/>
              <w:textAlignment w:val="auto"/>
              <w:rPr>
                <w:rFonts w:hint="eastAsia" w:eastAsia="宋体" w:asciiTheme="minorEastAsia" w:hAnsiTheme="minorEastAsia" w:cstheme="minorEastAsia"/>
                <w:sz w:val="22"/>
                <w:szCs w:val="22"/>
                <w:lang w:eastAsia="zh-CN"/>
              </w:rPr>
            </w:pPr>
            <w:r>
              <w:rPr>
                <w:rFonts w:hint="eastAsia" w:ascii="宋体" w:hAnsi="宋体" w:eastAsia="宋体" w:cs="宋体"/>
                <w:color w:val="000000" w:themeColor="text1"/>
                <w:spacing w:val="-13"/>
                <w:sz w:val="21"/>
                <w:szCs w:val="21"/>
                <w14:textFill>
                  <w14:solidFill>
                    <w14:schemeClr w14:val="tx1"/>
                  </w14:solidFill>
                </w14:textFill>
              </w:rPr>
              <w:t>洗消</w:t>
            </w:r>
          </w:p>
        </w:tc>
      </w:tr>
      <w:tr w14:paraId="59518A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5813A6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FBC6B4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8B21F8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2"/>
                <w:sz w:val="21"/>
                <w:szCs w:val="21"/>
                <w14:textFill>
                  <w14:solidFill>
                    <w14:schemeClr w14:val="tx1"/>
                  </w14:solidFill>
                </w14:textFill>
              </w:rPr>
              <w:t>棉签</w:t>
            </w:r>
          </w:p>
        </w:tc>
        <w:tc>
          <w:tcPr>
            <w:tcW w:w="600" w:type="dxa"/>
            <w:vAlign w:val="center"/>
          </w:tcPr>
          <w:p w14:paraId="3E8EECB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3A4DB8E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袋</w:t>
            </w:r>
          </w:p>
        </w:tc>
        <w:tc>
          <w:tcPr>
            <w:tcW w:w="6156" w:type="dxa"/>
            <w:tcBorders>
              <w:top w:val="single" w:color="auto" w:sz="4" w:space="0"/>
              <w:bottom w:val="single" w:color="auto" w:sz="4" w:space="0"/>
            </w:tcBorders>
            <w:vAlign w:val="center"/>
          </w:tcPr>
          <w:p w14:paraId="3617780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4"/>
                <w:sz w:val="21"/>
                <w:szCs w:val="21"/>
                <w14:textFill>
                  <w14:solidFill>
                    <w14:schemeClr w14:val="tx1"/>
                  </w14:solidFill>
                </w14:textFill>
              </w:rPr>
              <w:t>规格</w:t>
            </w:r>
            <w:r>
              <w:rPr>
                <w:rFonts w:hint="eastAsia" w:ascii="宋体" w:hAnsi="宋体" w:eastAsia="宋体" w:cs="宋体"/>
                <w:color w:val="000000" w:themeColor="text1"/>
                <w:spacing w:val="-24"/>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100</w:t>
            </w:r>
            <w:r>
              <w:rPr>
                <w:rFonts w:hint="eastAsia" w:ascii="宋体" w:hAnsi="宋体" w:eastAsia="宋体" w:cs="宋体"/>
                <w:color w:val="000000" w:themeColor="text1"/>
                <w:spacing w:val="18"/>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支；清洗鼻腔、外耳道及伤</w:t>
            </w:r>
            <w:r>
              <w:rPr>
                <w:rFonts w:hint="eastAsia" w:ascii="宋体" w:hAnsi="宋体" w:eastAsia="宋体" w:cs="宋体"/>
                <w:color w:val="000000" w:themeColor="text1"/>
                <w:spacing w:val="-68"/>
                <w:sz w:val="21"/>
                <w:szCs w:val="21"/>
                <w14:textFill>
                  <w14:solidFill>
                    <w14:schemeClr w14:val="tx1"/>
                  </w14:solidFill>
                </w14:textFill>
              </w:rPr>
              <w:t xml:space="preserve"> </w:t>
            </w:r>
            <w:r>
              <w:rPr>
                <w:rFonts w:hint="eastAsia" w:ascii="宋体" w:hAnsi="宋体" w:eastAsia="宋体" w:cs="宋体"/>
                <w:color w:val="000000" w:themeColor="text1"/>
                <w:spacing w:val="-4"/>
                <w:sz w:val="21"/>
                <w:szCs w:val="21"/>
                <w14:textFill>
                  <w14:solidFill>
                    <w14:schemeClr w14:val="tx1"/>
                  </w14:solidFill>
                </w14:textFill>
              </w:rPr>
              <w:t>口</w:t>
            </w:r>
          </w:p>
        </w:tc>
      </w:tr>
      <w:tr w14:paraId="13CC02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346B26E2">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C35F29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128021B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6"/>
                <w:sz w:val="21"/>
                <w:szCs w:val="21"/>
                <w14:textFill>
                  <w14:solidFill>
                    <w14:schemeClr w14:val="tx1"/>
                  </w14:solidFill>
                </w14:textFill>
              </w:rPr>
              <w:t>注射器</w:t>
            </w:r>
          </w:p>
        </w:tc>
        <w:tc>
          <w:tcPr>
            <w:tcW w:w="600" w:type="dxa"/>
            <w:vAlign w:val="center"/>
          </w:tcPr>
          <w:p w14:paraId="1E623F9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77DDF3B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支</w:t>
            </w:r>
          </w:p>
        </w:tc>
        <w:tc>
          <w:tcPr>
            <w:tcW w:w="6156" w:type="dxa"/>
            <w:tcBorders>
              <w:top w:val="single" w:color="auto" w:sz="4" w:space="0"/>
              <w:bottom w:val="single" w:color="auto" w:sz="4" w:space="0"/>
            </w:tcBorders>
            <w:vAlign w:val="center"/>
          </w:tcPr>
          <w:p w14:paraId="3A600972">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2"/>
                <w:sz w:val="21"/>
                <w:szCs w:val="21"/>
                <w14:textFill>
                  <w14:solidFill>
                    <w14:schemeClr w14:val="tx1"/>
                  </w14:solidFill>
                </w14:textFill>
              </w:rPr>
              <w:t>规格</w:t>
            </w:r>
            <w:r>
              <w:rPr>
                <w:rFonts w:hint="eastAsia" w:ascii="宋体" w:hAnsi="宋体" w:eastAsia="宋体" w:cs="宋体"/>
                <w:color w:val="000000" w:themeColor="text1"/>
                <w:spacing w:val="-43"/>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5ml；清洗鼻腔、外耳道及伤</w:t>
            </w:r>
            <w:r>
              <w:rPr>
                <w:rFonts w:hint="eastAsia" w:ascii="宋体" w:hAnsi="宋体" w:eastAsia="宋体" w:cs="宋体"/>
                <w:color w:val="000000" w:themeColor="text1"/>
                <w:spacing w:val="-68"/>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口</w:t>
            </w:r>
          </w:p>
        </w:tc>
      </w:tr>
      <w:tr w14:paraId="4009F4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D29003E">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13315F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878452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2"/>
                <w:sz w:val="21"/>
                <w:szCs w:val="21"/>
                <w14:textFill>
                  <w14:solidFill>
                    <w14:schemeClr w14:val="tx1"/>
                  </w14:solidFill>
                </w14:textFill>
              </w:rPr>
              <w:t>便携式洗眼器</w:t>
            </w:r>
          </w:p>
        </w:tc>
        <w:tc>
          <w:tcPr>
            <w:tcW w:w="600" w:type="dxa"/>
            <w:vAlign w:val="center"/>
          </w:tcPr>
          <w:p w14:paraId="72B87AB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6504FD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331466D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8"/>
                <w:sz w:val="21"/>
                <w:szCs w:val="21"/>
                <w14:textFill>
                  <w14:solidFill>
                    <w14:schemeClr w14:val="tx1"/>
                  </w14:solidFill>
                </w14:textFill>
              </w:rPr>
              <w:t>眼睛洗消</w:t>
            </w:r>
          </w:p>
        </w:tc>
      </w:tr>
      <w:tr w14:paraId="39B6F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FE35F6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FE4484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C51529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color w:val="000000" w:themeColor="text1"/>
                <w:spacing w:val="-5"/>
                <w:sz w:val="21"/>
                <w:szCs w:val="21"/>
                <w14:textFill>
                  <w14:solidFill>
                    <w14:schemeClr w14:val="tx1"/>
                  </w14:solidFill>
                </w14:textFill>
              </w:rPr>
              <w:t>清洁病员服</w:t>
            </w:r>
          </w:p>
        </w:tc>
        <w:tc>
          <w:tcPr>
            <w:tcW w:w="600" w:type="dxa"/>
            <w:vAlign w:val="center"/>
          </w:tcPr>
          <w:p w14:paraId="346D300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6D5C76E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3844EE1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themeColor="text1"/>
                <w:spacing w:val="-2"/>
                <w:sz w:val="21"/>
                <w:szCs w:val="21"/>
                <w14:textFill>
                  <w14:solidFill>
                    <w14:schemeClr w14:val="tx1"/>
                  </w14:solidFill>
                </w14:textFill>
              </w:rPr>
              <w:t>保护清洁皮肤</w:t>
            </w:r>
          </w:p>
        </w:tc>
      </w:tr>
      <w:tr w14:paraId="3B3869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628A251A">
            <w:pPr>
              <w:keepNext w:val="0"/>
              <w:keepLines w:val="0"/>
              <w:pageBreakBefore w:val="0"/>
              <w:kinsoku/>
              <w:wordWrap/>
              <w:overflowPunct w:val="0"/>
              <w:topLinePunct w:val="0"/>
              <w:autoSpaceDE/>
              <w:autoSpaceDN/>
              <w:bidi w:val="0"/>
              <w:adjustRightInd w:val="0"/>
              <w:snapToGrid w:val="0"/>
              <w:spacing w:line="280" w:lineRule="exact"/>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12</w:t>
            </w:r>
          </w:p>
        </w:tc>
        <w:tc>
          <w:tcPr>
            <w:tcW w:w="697" w:type="dxa"/>
            <w:vAlign w:val="center"/>
          </w:tcPr>
          <w:p w14:paraId="67AEEB7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10"/>
                <w:sz w:val="21"/>
                <w:szCs w:val="21"/>
              </w:rPr>
              <w:t>中毒处置背囊</w:t>
            </w:r>
            <w:r>
              <w:rPr>
                <w:rFonts w:hint="eastAsia" w:ascii="宋体" w:hAnsi="宋体" w:cs="宋体"/>
                <w:b w:val="0"/>
                <w:bCs/>
                <w:spacing w:val="-10"/>
                <w:sz w:val="21"/>
                <w:szCs w:val="21"/>
                <w:lang w:val="en-US" w:eastAsia="zh-CN"/>
              </w:rPr>
              <w:t>（1套）</w:t>
            </w:r>
          </w:p>
        </w:tc>
        <w:tc>
          <w:tcPr>
            <w:tcW w:w="1031" w:type="dxa"/>
            <w:vAlign w:val="center"/>
          </w:tcPr>
          <w:p w14:paraId="288BF12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spacing w:val="-10"/>
                <w:sz w:val="21"/>
                <w:szCs w:val="21"/>
              </w:rPr>
              <w:t>中毒处置背囊</w:t>
            </w:r>
          </w:p>
        </w:tc>
        <w:tc>
          <w:tcPr>
            <w:tcW w:w="600" w:type="dxa"/>
            <w:vAlign w:val="center"/>
          </w:tcPr>
          <w:p w14:paraId="2CEFC8F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1C398F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0242E67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pacing w:val="17"/>
                <w:sz w:val="21"/>
                <w:szCs w:val="21"/>
              </w:rPr>
              <w:t>分隔系统，药品药剂载具系统，</w:t>
            </w:r>
            <w:r>
              <w:rPr>
                <w:rFonts w:hint="eastAsia" w:ascii="宋体" w:hAnsi="宋体" w:eastAsia="宋体" w:cs="宋体"/>
                <w:color w:val="auto"/>
                <w:spacing w:val="17"/>
                <w:sz w:val="21"/>
                <w:szCs w:val="21"/>
                <w:lang w:val="en-US" w:eastAsia="zh-CN"/>
              </w:rPr>
              <w:t>尺寸：25*12*8㎝±3%和35*12*8㎝±3%等几款</w:t>
            </w:r>
            <w:r>
              <w:rPr>
                <w:rFonts w:hint="eastAsia" w:ascii="宋体" w:hAnsi="宋体" w:eastAsia="宋体" w:cs="宋体"/>
                <w:color w:val="auto"/>
                <w:spacing w:val="17"/>
                <w:sz w:val="21"/>
                <w:szCs w:val="21"/>
              </w:rPr>
              <w:t>，</w:t>
            </w:r>
            <w:r>
              <w:rPr>
                <w:rFonts w:hint="eastAsia" w:ascii="宋体" w:hAnsi="宋体" w:eastAsia="宋体" w:cs="宋体"/>
                <w:color w:val="auto"/>
                <w:spacing w:val="17"/>
                <w:sz w:val="21"/>
                <w:szCs w:val="21"/>
                <w:lang w:val="en-US" w:eastAsia="zh-CN"/>
              </w:rPr>
              <w:t>系统单元包采用耐撕裂、防水喷溅。正面具有物品卡、色标的插卡袋，用于内部装填产品的标注等功能</w:t>
            </w:r>
          </w:p>
        </w:tc>
      </w:tr>
      <w:tr w14:paraId="50C4E3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29A081B8">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13</w:t>
            </w:r>
          </w:p>
        </w:tc>
        <w:tc>
          <w:tcPr>
            <w:tcW w:w="697" w:type="dxa"/>
            <w:vMerge w:val="restart"/>
            <w:vAlign w:val="center"/>
          </w:tcPr>
          <w:p w14:paraId="26AC8D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color w:val="auto"/>
                <w:kern w:val="0"/>
                <w:sz w:val="24"/>
                <w:szCs w:val="24"/>
                <w:highlight w:val="none"/>
                <w:u w:val="none"/>
                <w:lang w:val="en-US" w:eastAsia="zh-CN"/>
              </w:rPr>
            </w:pPr>
            <w:r>
              <w:rPr>
                <w:rFonts w:hint="eastAsia" w:ascii="宋体" w:hAnsi="宋体" w:eastAsia="宋体" w:cs="宋体"/>
                <w:b w:val="0"/>
                <w:bCs/>
                <w:spacing w:val="-10"/>
                <w:sz w:val="21"/>
                <w:szCs w:val="21"/>
                <w:lang w:val="en-US" w:eastAsia="zh-CN"/>
              </w:rPr>
              <w:t>生物样品包</w:t>
            </w:r>
            <w:r>
              <w:rPr>
                <w:rFonts w:hint="eastAsia" w:ascii="宋体" w:hAnsi="宋体" w:cs="宋体"/>
                <w:b w:val="0"/>
                <w:bCs/>
                <w:spacing w:val="-10"/>
                <w:sz w:val="21"/>
                <w:szCs w:val="21"/>
                <w:lang w:val="en-US" w:eastAsia="zh-CN"/>
              </w:rPr>
              <w:t>（1套）</w:t>
            </w:r>
          </w:p>
        </w:tc>
        <w:tc>
          <w:tcPr>
            <w:tcW w:w="1031" w:type="dxa"/>
            <w:vAlign w:val="center"/>
          </w:tcPr>
          <w:p w14:paraId="77D234A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i w:val="0"/>
                <w:iCs w:val="0"/>
                <w:color w:val="auto"/>
                <w:spacing w:val="17"/>
                <w:sz w:val="21"/>
                <w:szCs w:val="21"/>
              </w:rPr>
              <w:t>分隔分储包</w:t>
            </w:r>
          </w:p>
        </w:tc>
        <w:tc>
          <w:tcPr>
            <w:tcW w:w="600" w:type="dxa"/>
            <w:vAlign w:val="center"/>
          </w:tcPr>
          <w:p w14:paraId="1D25862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A8092E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4B59D63C">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i w:val="0"/>
                <w:iCs w:val="0"/>
                <w:color w:val="auto"/>
                <w:spacing w:val="17"/>
                <w:sz w:val="21"/>
                <w:szCs w:val="21"/>
              </w:rPr>
              <w:t>药品药剂载具系统，</w:t>
            </w:r>
            <w:r>
              <w:rPr>
                <w:rFonts w:hint="eastAsia" w:ascii="宋体" w:hAnsi="宋体" w:eastAsia="宋体" w:cs="宋体"/>
                <w:i w:val="0"/>
                <w:iCs w:val="0"/>
                <w:color w:val="auto"/>
                <w:spacing w:val="17"/>
                <w:sz w:val="21"/>
                <w:szCs w:val="21"/>
                <w:lang w:val="en-US" w:eastAsia="zh-CN"/>
              </w:rPr>
              <w:t>尺寸：25*12*8㎝±3%和35*12*8㎝±3%等几款</w:t>
            </w:r>
            <w:r>
              <w:rPr>
                <w:rFonts w:hint="eastAsia" w:ascii="宋体" w:hAnsi="宋体" w:eastAsia="宋体" w:cs="宋体"/>
                <w:i w:val="0"/>
                <w:iCs w:val="0"/>
                <w:color w:val="auto"/>
                <w:spacing w:val="17"/>
                <w:sz w:val="21"/>
                <w:szCs w:val="21"/>
              </w:rPr>
              <w:t>，</w:t>
            </w:r>
            <w:r>
              <w:rPr>
                <w:rFonts w:hint="eastAsia" w:ascii="宋体" w:hAnsi="宋体" w:eastAsia="宋体" w:cs="宋体"/>
                <w:i w:val="0"/>
                <w:iCs w:val="0"/>
                <w:color w:val="auto"/>
                <w:spacing w:val="17"/>
                <w:sz w:val="21"/>
                <w:szCs w:val="21"/>
                <w:lang w:val="en-US" w:eastAsia="zh-CN"/>
              </w:rPr>
              <w:t>系统单元包采用耐撕裂、防水喷溅。正面具有物品卡、色标的插卡袋，用于内部装填产品的标注等功能</w:t>
            </w:r>
          </w:p>
        </w:tc>
      </w:tr>
      <w:tr w14:paraId="14F67D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775217F">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44A48BD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1AD56F9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i w:val="0"/>
                <w:iCs w:val="0"/>
                <w:spacing w:val="-4"/>
                <w:sz w:val="21"/>
                <w:szCs w:val="21"/>
              </w:rPr>
              <w:t>采样盒</w:t>
            </w:r>
          </w:p>
        </w:tc>
        <w:tc>
          <w:tcPr>
            <w:tcW w:w="600" w:type="dxa"/>
            <w:vAlign w:val="center"/>
          </w:tcPr>
          <w:p w14:paraId="14F22D1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17E8E7A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71B52E6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i w:val="0"/>
                <w:iCs w:val="0"/>
                <w:sz w:val="21"/>
                <w:szCs w:val="21"/>
                <w:lang w:val="en-US" w:eastAsia="zh-CN"/>
              </w:rPr>
              <w:t>透明避光</w:t>
            </w:r>
          </w:p>
        </w:tc>
      </w:tr>
      <w:tr w14:paraId="663153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74DA948">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81645C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144D3B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i w:val="0"/>
                <w:iCs w:val="0"/>
                <w:spacing w:val="-2"/>
                <w:sz w:val="21"/>
                <w:szCs w:val="21"/>
              </w:rPr>
              <w:t>消毒喷雾</w:t>
            </w:r>
          </w:p>
        </w:tc>
        <w:tc>
          <w:tcPr>
            <w:tcW w:w="600" w:type="dxa"/>
            <w:vAlign w:val="center"/>
          </w:tcPr>
          <w:p w14:paraId="75EA293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0C72E10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瓶</w:t>
            </w:r>
          </w:p>
        </w:tc>
        <w:tc>
          <w:tcPr>
            <w:tcW w:w="6156" w:type="dxa"/>
            <w:tcBorders>
              <w:top w:val="single" w:color="auto" w:sz="4" w:space="0"/>
              <w:bottom w:val="single" w:color="auto" w:sz="4" w:space="0"/>
            </w:tcBorders>
            <w:vAlign w:val="center"/>
          </w:tcPr>
          <w:p w14:paraId="2256256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i w:val="0"/>
                <w:iCs w:val="0"/>
                <w:spacing w:val="-2"/>
                <w:sz w:val="21"/>
                <w:szCs w:val="21"/>
                <w:lang w:eastAsia="zh-CN"/>
              </w:rPr>
              <w:t>规格：</w:t>
            </w:r>
            <w:r>
              <w:rPr>
                <w:rFonts w:hint="eastAsia" w:ascii="宋体" w:hAnsi="宋体" w:eastAsia="宋体" w:cs="宋体"/>
                <w:i w:val="0"/>
                <w:iCs w:val="0"/>
                <w:kern w:val="2"/>
                <w:sz w:val="21"/>
                <w:szCs w:val="21"/>
                <w:lang w:val="en-US" w:eastAsia="zh-CN" w:bidi="ar-SA"/>
              </w:rPr>
              <w:t>25ml</w:t>
            </w:r>
          </w:p>
        </w:tc>
      </w:tr>
      <w:tr w14:paraId="70A387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EFC275C">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622C14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46A0C82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i w:val="0"/>
                <w:iCs w:val="0"/>
                <w:spacing w:val="-3"/>
                <w:sz w:val="21"/>
                <w:szCs w:val="21"/>
              </w:rPr>
              <w:t>压脉带</w:t>
            </w:r>
          </w:p>
        </w:tc>
        <w:tc>
          <w:tcPr>
            <w:tcW w:w="600" w:type="dxa"/>
            <w:vAlign w:val="center"/>
          </w:tcPr>
          <w:p w14:paraId="5D44F0E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75E1260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37E4BB8A">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i w:val="0"/>
                <w:iCs w:val="0"/>
                <w:sz w:val="21"/>
                <w:szCs w:val="21"/>
                <w:lang w:val="en-US" w:eastAsia="zh-CN"/>
              </w:rPr>
              <w:t>卡扣式</w:t>
            </w:r>
          </w:p>
        </w:tc>
      </w:tr>
      <w:tr w14:paraId="1F7C34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75166814">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6A94305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3BA97EE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i w:val="0"/>
                <w:iCs w:val="0"/>
                <w:spacing w:val="-2"/>
                <w:sz w:val="21"/>
                <w:szCs w:val="21"/>
              </w:rPr>
              <w:t>采样空针</w:t>
            </w:r>
          </w:p>
        </w:tc>
        <w:tc>
          <w:tcPr>
            <w:tcW w:w="600" w:type="dxa"/>
            <w:vAlign w:val="center"/>
          </w:tcPr>
          <w:p w14:paraId="09C9BDE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10</w:t>
            </w:r>
          </w:p>
        </w:tc>
        <w:tc>
          <w:tcPr>
            <w:tcW w:w="600" w:type="dxa"/>
            <w:tcBorders>
              <w:top w:val="single" w:color="auto" w:sz="4" w:space="0"/>
              <w:bottom w:val="single" w:color="auto" w:sz="4" w:space="0"/>
            </w:tcBorders>
            <w:vAlign w:val="center"/>
          </w:tcPr>
          <w:p w14:paraId="08B33C8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支</w:t>
            </w:r>
          </w:p>
        </w:tc>
        <w:tc>
          <w:tcPr>
            <w:tcW w:w="6156" w:type="dxa"/>
            <w:tcBorders>
              <w:top w:val="single" w:color="auto" w:sz="4" w:space="0"/>
              <w:bottom w:val="single" w:color="auto" w:sz="4" w:space="0"/>
            </w:tcBorders>
            <w:vAlign w:val="center"/>
          </w:tcPr>
          <w:p w14:paraId="46789274">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i w:val="0"/>
                <w:iCs w:val="0"/>
                <w:spacing w:val="-2"/>
                <w:sz w:val="21"/>
                <w:szCs w:val="21"/>
                <w:lang w:eastAsia="zh-CN"/>
              </w:rPr>
              <w:t>规格：</w:t>
            </w:r>
            <w:r>
              <w:rPr>
                <w:rFonts w:hint="eastAsia" w:ascii="宋体" w:hAnsi="宋体" w:eastAsia="宋体" w:cs="宋体"/>
                <w:i w:val="0"/>
                <w:iCs w:val="0"/>
                <w:kern w:val="2"/>
                <w:sz w:val="21"/>
                <w:szCs w:val="21"/>
                <w:lang w:val="en-US" w:eastAsia="zh-CN" w:bidi="ar-SA"/>
              </w:rPr>
              <w:t>5ml</w:t>
            </w:r>
          </w:p>
        </w:tc>
      </w:tr>
      <w:tr w14:paraId="38CB3A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1FF231A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2FB2433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DAA4A2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i w:val="0"/>
                <w:iCs w:val="0"/>
                <w:spacing w:val="-2"/>
                <w:sz w:val="21"/>
                <w:szCs w:val="21"/>
              </w:rPr>
              <w:t>采样试管（红黄绿紫）</w:t>
            </w:r>
          </w:p>
        </w:tc>
        <w:tc>
          <w:tcPr>
            <w:tcW w:w="600" w:type="dxa"/>
            <w:vAlign w:val="center"/>
          </w:tcPr>
          <w:p w14:paraId="3B70538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3EBA1AF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支</w:t>
            </w:r>
          </w:p>
        </w:tc>
        <w:tc>
          <w:tcPr>
            <w:tcW w:w="6156" w:type="dxa"/>
            <w:tcBorders>
              <w:top w:val="single" w:color="auto" w:sz="4" w:space="0"/>
              <w:bottom w:val="single" w:color="auto" w:sz="4" w:space="0"/>
            </w:tcBorders>
            <w:vAlign w:val="center"/>
          </w:tcPr>
          <w:p w14:paraId="5342B945">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i w:val="0"/>
                <w:iCs w:val="0"/>
                <w:spacing w:val="4"/>
                <w:sz w:val="21"/>
                <w:szCs w:val="21"/>
                <w:lang w:eastAsia="zh-CN"/>
              </w:rPr>
              <w:t>规格</w:t>
            </w:r>
            <w:r>
              <w:rPr>
                <w:rFonts w:hint="eastAsia" w:ascii="宋体" w:hAnsi="宋体" w:eastAsia="宋体" w:cs="宋体"/>
                <w:i w:val="0"/>
                <w:iCs w:val="0"/>
                <w:spacing w:val="-1"/>
                <w:sz w:val="21"/>
                <w:szCs w:val="21"/>
                <w:lang w:eastAsia="zh-CN"/>
              </w:rPr>
              <w:t>：</w:t>
            </w:r>
            <w:r>
              <w:rPr>
                <w:rFonts w:hint="eastAsia" w:ascii="宋体" w:hAnsi="宋体" w:eastAsia="宋体" w:cs="宋体"/>
                <w:i w:val="0"/>
                <w:iCs w:val="0"/>
                <w:kern w:val="2"/>
                <w:sz w:val="21"/>
                <w:szCs w:val="21"/>
                <w:lang w:val="en-US" w:eastAsia="zh-CN" w:bidi="ar-SA"/>
              </w:rPr>
              <w:t>5ml</w:t>
            </w:r>
            <w:r>
              <w:rPr>
                <w:rFonts w:hint="eastAsia" w:ascii="宋体" w:hAnsi="宋体" w:eastAsia="宋体" w:cs="宋体"/>
                <w:i w:val="0"/>
                <w:iCs w:val="0"/>
                <w:spacing w:val="-1"/>
                <w:sz w:val="21"/>
                <w:szCs w:val="21"/>
                <w:lang w:val="en-US" w:eastAsia="zh-CN"/>
              </w:rPr>
              <w:t>，</w:t>
            </w:r>
            <w:r>
              <w:rPr>
                <w:rFonts w:hint="eastAsia" w:ascii="宋体" w:hAnsi="宋体" w:eastAsia="宋体" w:cs="宋体"/>
                <w:i w:val="0"/>
                <w:iCs w:val="0"/>
                <w:kern w:val="2"/>
                <w:sz w:val="21"/>
                <w:szCs w:val="21"/>
                <w:lang w:val="en-US" w:eastAsia="zh-CN" w:bidi="ar-SA"/>
              </w:rPr>
              <w:t>红黄绿紫</w:t>
            </w:r>
            <w:r>
              <w:rPr>
                <w:rFonts w:hint="eastAsia" w:ascii="宋体" w:hAnsi="宋体" w:eastAsia="宋体" w:cs="宋体"/>
                <w:i w:val="0"/>
                <w:iCs w:val="0"/>
                <w:spacing w:val="-1"/>
                <w:sz w:val="21"/>
                <w:szCs w:val="21"/>
                <w:lang w:val="en-US" w:eastAsia="zh-CN"/>
              </w:rPr>
              <w:t>各5支</w:t>
            </w:r>
          </w:p>
        </w:tc>
      </w:tr>
      <w:tr w14:paraId="1459E9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41105C6A">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C82368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77FCE82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i w:val="0"/>
                <w:iCs w:val="0"/>
                <w:spacing w:val="-8"/>
                <w:sz w:val="21"/>
                <w:szCs w:val="21"/>
              </w:rPr>
              <w:t>尿沉渣管</w:t>
            </w:r>
          </w:p>
        </w:tc>
        <w:tc>
          <w:tcPr>
            <w:tcW w:w="600" w:type="dxa"/>
            <w:vAlign w:val="center"/>
          </w:tcPr>
          <w:p w14:paraId="0482D3E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w:t>
            </w:r>
          </w:p>
        </w:tc>
        <w:tc>
          <w:tcPr>
            <w:tcW w:w="600" w:type="dxa"/>
            <w:tcBorders>
              <w:top w:val="single" w:color="auto" w:sz="4" w:space="0"/>
              <w:bottom w:val="single" w:color="auto" w:sz="4" w:space="0"/>
            </w:tcBorders>
            <w:vAlign w:val="center"/>
          </w:tcPr>
          <w:p w14:paraId="55486D8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根</w:t>
            </w:r>
          </w:p>
        </w:tc>
        <w:tc>
          <w:tcPr>
            <w:tcW w:w="6156" w:type="dxa"/>
            <w:tcBorders>
              <w:top w:val="single" w:color="auto" w:sz="4" w:space="0"/>
              <w:bottom w:val="single" w:color="auto" w:sz="4" w:space="0"/>
            </w:tcBorders>
            <w:vAlign w:val="center"/>
          </w:tcPr>
          <w:p w14:paraId="460A8FFB">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i w:val="0"/>
                <w:iCs w:val="0"/>
                <w:spacing w:val="-8"/>
                <w:sz w:val="21"/>
                <w:szCs w:val="21"/>
                <w:lang w:eastAsia="zh-CN"/>
              </w:rPr>
              <w:t>规格：：</w:t>
            </w:r>
            <w:r>
              <w:rPr>
                <w:rFonts w:hint="eastAsia" w:ascii="宋体" w:hAnsi="宋体" w:eastAsia="宋体" w:cs="宋体"/>
                <w:i w:val="0"/>
                <w:iCs w:val="0"/>
                <w:kern w:val="2"/>
                <w:sz w:val="21"/>
                <w:szCs w:val="21"/>
                <w:lang w:val="en-US" w:eastAsia="zh-CN" w:bidi="ar-SA"/>
              </w:rPr>
              <w:t>10ml</w:t>
            </w:r>
          </w:p>
        </w:tc>
      </w:tr>
      <w:tr w14:paraId="2068BE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restart"/>
            <w:vAlign w:val="center"/>
          </w:tcPr>
          <w:p w14:paraId="0881F51D">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14</w:t>
            </w:r>
          </w:p>
        </w:tc>
        <w:tc>
          <w:tcPr>
            <w:tcW w:w="697" w:type="dxa"/>
            <w:vMerge w:val="restart"/>
            <w:vAlign w:val="center"/>
          </w:tcPr>
          <w:p w14:paraId="3FEFC1B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eastAsia="宋体" w:cs="宋体"/>
                <w:color w:val="auto"/>
                <w:kern w:val="0"/>
                <w:sz w:val="24"/>
                <w:szCs w:val="24"/>
                <w:highlight w:val="none"/>
                <w:u w:val="none"/>
                <w:lang w:val="en-US" w:eastAsia="zh-CN"/>
              </w:rPr>
            </w:pPr>
            <w:r>
              <w:rPr>
                <w:rFonts w:hint="eastAsia" w:ascii="宋体" w:hAnsi="宋体" w:eastAsia="宋体" w:cs="宋体"/>
                <w:b w:val="0"/>
                <w:bCs/>
                <w:spacing w:val="-5"/>
                <w:sz w:val="21"/>
                <w:szCs w:val="21"/>
              </w:rPr>
              <w:t>心理救援背包</w:t>
            </w:r>
            <w:r>
              <w:rPr>
                <w:rFonts w:hint="eastAsia" w:ascii="宋体" w:hAnsi="宋体" w:cs="宋体"/>
                <w:b w:val="0"/>
                <w:bCs/>
                <w:spacing w:val="-5"/>
                <w:sz w:val="21"/>
                <w:szCs w:val="21"/>
                <w:lang w:eastAsia="zh-CN"/>
              </w:rPr>
              <w:t>（</w:t>
            </w:r>
            <w:r>
              <w:rPr>
                <w:rFonts w:hint="eastAsia" w:ascii="宋体" w:hAnsi="宋体" w:cs="宋体"/>
                <w:b w:val="0"/>
                <w:bCs/>
                <w:spacing w:val="-5"/>
                <w:sz w:val="21"/>
                <w:szCs w:val="21"/>
                <w:lang w:val="en-US" w:eastAsia="zh-CN"/>
              </w:rPr>
              <w:t>1套）</w:t>
            </w:r>
          </w:p>
        </w:tc>
        <w:tc>
          <w:tcPr>
            <w:tcW w:w="1031" w:type="dxa"/>
            <w:vAlign w:val="center"/>
          </w:tcPr>
          <w:p w14:paraId="12F8CC0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val="0"/>
                <w:color w:val="auto"/>
                <w:spacing w:val="-2"/>
                <w:kern w:val="0"/>
                <w:sz w:val="21"/>
                <w:szCs w:val="21"/>
                <w:lang w:val="en-US" w:eastAsia="zh-CN"/>
              </w:rPr>
              <w:t>背囊</w:t>
            </w:r>
          </w:p>
        </w:tc>
        <w:tc>
          <w:tcPr>
            <w:tcW w:w="600" w:type="dxa"/>
            <w:vAlign w:val="center"/>
          </w:tcPr>
          <w:p w14:paraId="703B6E3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1023BC2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027960C0">
            <w:pPr>
              <w:keepNext w:val="0"/>
              <w:keepLines w:val="0"/>
              <w:pageBreakBefore w:val="0"/>
              <w:widowControl w:val="0"/>
              <w:numPr>
                <w:ilvl w:val="0"/>
                <w:numId w:val="0"/>
              </w:numPr>
              <w:kinsoku/>
              <w:wordWrap/>
              <w:overflowPunct/>
              <w:topLinePunct w:val="0"/>
              <w:autoSpaceDE/>
              <w:autoSpaceDN/>
              <w:bidi w:val="0"/>
              <w:adjustRightInd/>
              <w:snapToGrid/>
              <w:spacing w:line="300" w:lineRule="exact"/>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2"/>
                <w:kern w:val="0"/>
                <w:sz w:val="21"/>
                <w:szCs w:val="21"/>
                <w:lang w:val="en-US" w:eastAsia="zh-CN"/>
              </w:rPr>
              <w:t>1</w:t>
            </w:r>
            <w:r>
              <w:rPr>
                <w:rFonts w:hint="eastAsia" w:ascii="宋体" w:hAnsi="宋体" w:cs="宋体"/>
                <w:b w:val="0"/>
                <w:bCs w:val="0"/>
                <w:color w:val="auto"/>
                <w:spacing w:val="-2"/>
                <w:kern w:val="0"/>
                <w:sz w:val="21"/>
                <w:szCs w:val="21"/>
                <w:lang w:val="en-US" w:eastAsia="zh-CN"/>
              </w:rPr>
              <w:t>、</w:t>
            </w:r>
            <w:r>
              <w:rPr>
                <w:rFonts w:hint="eastAsia" w:ascii="宋体" w:hAnsi="宋体" w:eastAsia="宋体" w:cs="宋体"/>
                <w:b w:val="0"/>
                <w:bCs w:val="0"/>
                <w:color w:val="auto"/>
                <w:spacing w:val="-3"/>
                <w:sz w:val="21"/>
                <w:szCs w:val="21"/>
                <w:lang w:val="en-US" w:eastAsia="zh-CN"/>
              </w:rPr>
              <w:t>背囊双肩多模块式，尺寸</w:t>
            </w:r>
            <w:r>
              <w:rPr>
                <w:rFonts w:hint="eastAsia" w:ascii="宋体" w:hAnsi="宋体" w:eastAsia="宋体" w:cs="宋体"/>
                <w:b w:val="0"/>
                <w:bCs w:val="0"/>
                <w:snapToGrid w:val="0"/>
                <w:color w:val="auto"/>
                <w:spacing w:val="-3"/>
                <w:kern w:val="0"/>
                <w:sz w:val="21"/>
                <w:szCs w:val="21"/>
                <w:lang w:val="en-US" w:eastAsia="zh-CN" w:bidi="ar-SA"/>
              </w:rPr>
              <w:t>约长55cm×宽40cm×高25cm（±5%）</w:t>
            </w:r>
            <w:r>
              <w:rPr>
                <w:rFonts w:hint="eastAsia" w:ascii="宋体" w:hAnsi="宋体" w:cs="宋体"/>
                <w:b w:val="0"/>
                <w:bCs w:val="0"/>
                <w:snapToGrid w:val="0"/>
                <w:color w:val="auto"/>
                <w:spacing w:val="-3"/>
                <w:kern w:val="0"/>
                <w:sz w:val="21"/>
                <w:szCs w:val="21"/>
                <w:lang w:val="en-US" w:eastAsia="zh-CN" w:bidi="ar-SA"/>
              </w:rPr>
              <w:t>，</w:t>
            </w:r>
            <w:r>
              <w:rPr>
                <w:rFonts w:hint="eastAsia" w:ascii="宋体" w:hAnsi="宋体" w:eastAsia="宋体" w:cs="宋体"/>
                <w:b w:val="0"/>
                <w:bCs w:val="0"/>
                <w:color w:val="auto"/>
                <w:sz w:val="21"/>
                <w:szCs w:val="21"/>
                <w:lang w:val="en-US" w:eastAsia="zh-CN"/>
              </w:rPr>
              <w:t>后置背囊为主背囊，容量≥55升（</w:t>
            </w:r>
            <w:r>
              <w:rPr>
                <w:rFonts w:hint="eastAsia" w:ascii="宋体" w:hAnsi="宋体" w:eastAsia="宋体" w:cs="宋体"/>
                <w:b w:val="0"/>
                <w:bCs w:val="0"/>
                <w:snapToGrid w:val="0"/>
                <w:color w:val="auto"/>
                <w:spacing w:val="-3"/>
                <w:kern w:val="0"/>
                <w:sz w:val="21"/>
                <w:szCs w:val="21"/>
                <w:lang w:val="en-US" w:eastAsia="zh-CN" w:bidi="ar-SA"/>
              </w:rPr>
              <w:t>±5%</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科学规划多层分隔空间，</w:t>
            </w:r>
            <w:r>
              <w:rPr>
                <w:rFonts w:hint="eastAsia" w:ascii="宋体" w:hAnsi="宋体" w:eastAsia="宋体" w:cs="宋体"/>
                <w:b w:val="0"/>
                <w:bCs w:val="0"/>
                <w:color w:val="auto"/>
                <w:spacing w:val="-3"/>
                <w:sz w:val="21"/>
                <w:szCs w:val="21"/>
                <w:lang w:val="en-US" w:eastAsia="zh-CN"/>
              </w:rPr>
              <w:t>主要用于应急户外携行，具备物品分隔系统，色标，物品卡等。</w:t>
            </w:r>
          </w:p>
          <w:p w14:paraId="15F95E5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420" w:leftChars="0" w:hanging="420" w:hangingChars="200"/>
              <w:textAlignment w:val="auto"/>
              <w:rPr>
                <w:rFonts w:hint="eastAsia" w:ascii="宋体" w:hAnsi="宋体" w:eastAsia="宋体" w:cs="宋体"/>
                <w:b w:val="0"/>
                <w:bCs w:val="0"/>
                <w:color w:val="auto"/>
                <w:sz w:val="21"/>
                <w:szCs w:val="21"/>
              </w:rPr>
            </w:pPr>
            <w:r>
              <w:rPr>
                <w:rFonts w:hint="eastAsia" w:ascii="宋体" w:hAnsi="宋体" w:eastAsia="宋体" w:cs="宋体"/>
                <w:b w:val="0"/>
                <w:bCs w:val="0"/>
                <w:color w:val="auto"/>
                <w:kern w:val="2"/>
                <w:sz w:val="21"/>
                <w:szCs w:val="21"/>
                <w:lang w:val="en-US" w:eastAsia="zh-CN" w:bidi="ar-SA"/>
              </w:rPr>
              <w:t>2、</w:t>
            </w:r>
            <w:r>
              <w:rPr>
                <w:rFonts w:hint="eastAsia" w:ascii="宋体" w:hAnsi="宋体" w:eastAsia="宋体" w:cs="宋体"/>
                <w:b w:val="0"/>
                <w:bCs w:val="0"/>
                <w:color w:val="auto"/>
                <w:sz w:val="21"/>
                <w:szCs w:val="21"/>
                <w:lang w:val="en-US" w:eastAsia="zh-CN"/>
              </w:rPr>
              <w:t>背囊上部为大件挂件，包括帐篷、标识杆等；</w:t>
            </w:r>
          </w:p>
          <w:p w14:paraId="65F464D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背负系统 </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背带：宽度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厚度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最厚处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的海绵填充</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搭配可调节织带</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适配不同体型人员</w:t>
            </w:r>
            <w:r>
              <w:rPr>
                <w:rFonts w:hint="eastAsia" w:ascii="宋体" w:hAnsi="宋体" w:eastAsia="宋体" w:cs="宋体"/>
                <w:b w:val="0"/>
                <w:bCs w:val="0"/>
                <w:color w:val="auto"/>
                <w:sz w:val="21"/>
                <w:szCs w:val="21"/>
                <w:lang w:val="en-US" w:eastAsia="zh-CN"/>
              </w:rPr>
              <w:t>,</w:t>
            </w:r>
            <w:r>
              <w:rPr>
                <w:rFonts w:hint="eastAsia" w:ascii="宋体" w:hAnsi="宋体" w:eastAsia="宋体" w:cs="宋体"/>
                <w:b w:val="0"/>
                <w:bCs w:val="0"/>
                <w:color w:val="auto"/>
                <w:sz w:val="21"/>
                <w:szCs w:val="21"/>
              </w:rPr>
              <w:t>分散肩部压力；腰带宽度</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最宽处</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12.5</w:t>
            </w:r>
            <w:r>
              <w:rPr>
                <w:rFonts w:hint="eastAsia" w:ascii="宋体" w:hAnsi="宋体" w:eastAsia="宋体" w:cs="宋体"/>
                <w:b w:val="0"/>
                <w:bCs w:val="0"/>
                <w:color w:val="auto"/>
                <w:sz w:val="21"/>
                <w:szCs w:val="21"/>
              </w:rPr>
              <w:t>cm</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 xml:space="preserve"> </w:t>
            </w:r>
            <w:r>
              <w:rPr>
                <w:rFonts w:hint="eastAsia" w:ascii="宋体" w:hAnsi="宋体" w:eastAsia="宋体" w:cs="宋体"/>
                <w:b w:val="0"/>
                <w:bCs w:val="0"/>
                <w:color w:val="auto"/>
                <w:sz w:val="21"/>
                <w:szCs w:val="21"/>
                <w:lang w:eastAsia="zh-CN"/>
              </w:rPr>
              <w:t>。</w:t>
            </w:r>
          </w:p>
          <w:p w14:paraId="7F8971B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4、面料断裂强力（N）（符合GB/T3923.1-2013）：经向≥2500N， 纬向≥1000N;</w:t>
            </w:r>
          </w:p>
          <w:p w14:paraId="4B9A9E4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textAlignment w:val="auto"/>
              <w:rPr>
                <w:rFonts w:hint="eastAsia" w:ascii="宋体" w:hAnsi="宋体" w:eastAsia="宋体" w:cs="宋体"/>
                <w:b w:val="0"/>
                <w:bCs w:val="0"/>
                <w:snapToGrid w:val="0"/>
                <w:color w:val="auto"/>
                <w:spacing w:val="-3"/>
                <w:kern w:val="0"/>
                <w:sz w:val="21"/>
                <w:szCs w:val="21"/>
                <w:lang w:val="en-US" w:eastAsia="zh-CN" w:bidi="ar-SA"/>
              </w:rPr>
            </w:pPr>
            <w:r>
              <w:rPr>
                <w:rFonts w:hint="eastAsia" w:ascii="宋体" w:hAnsi="宋体" w:eastAsia="宋体" w:cs="宋体"/>
                <w:b w:val="0"/>
                <w:bCs w:val="0"/>
                <w:snapToGrid w:val="0"/>
                <w:color w:val="auto"/>
                <w:spacing w:val="-3"/>
                <w:kern w:val="0"/>
                <w:sz w:val="21"/>
                <w:szCs w:val="21"/>
                <w:lang w:val="en-US" w:eastAsia="zh-CN" w:bidi="ar-SA"/>
              </w:rPr>
              <w:t>5、缝合强度（N）裂强力(符合QB/T1333-2018)≥700N;、背带断裂强力（N）-背带(符合 GB/T3923.1-2013)≥1400N。</w:t>
            </w:r>
          </w:p>
          <w:p w14:paraId="54838183">
            <w:pPr>
              <w:pStyle w:val="29"/>
              <w:keepNext w:val="0"/>
              <w:keepLines w:val="0"/>
              <w:pageBreakBefore w:val="0"/>
              <w:kinsoku/>
              <w:wordWrap/>
              <w:topLinePunct w:val="0"/>
              <w:autoSpaceDE/>
              <w:autoSpaceDN/>
              <w:bidi w:val="0"/>
              <w:spacing w:line="280" w:lineRule="exact"/>
              <w:ind w:left="0" w:leftChars="0" w:firstLine="0" w:firstLineChars="0"/>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val="0"/>
                <w:snapToGrid w:val="0"/>
                <w:color w:val="auto"/>
                <w:spacing w:val="-3"/>
                <w:kern w:val="0"/>
                <w:sz w:val="21"/>
                <w:szCs w:val="21"/>
                <w:lang w:val="en-US" w:eastAsia="zh-CN" w:bidi="ar-SA"/>
              </w:rPr>
              <w:t>6、抗合成血液穿透性（级）（GB 19082-2009附录A）≥5级</w:t>
            </w:r>
          </w:p>
        </w:tc>
      </w:tr>
      <w:tr w14:paraId="7E8444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6BF25F63">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00D7C22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FFF843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3"/>
                <w:sz w:val="21"/>
                <w:szCs w:val="21"/>
              </w:rPr>
              <w:t>快速心理筛查表</w:t>
            </w:r>
          </w:p>
        </w:tc>
        <w:tc>
          <w:tcPr>
            <w:tcW w:w="600" w:type="dxa"/>
            <w:vAlign w:val="center"/>
          </w:tcPr>
          <w:p w14:paraId="53EA524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54FDDBE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3AC172EF">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spacing w:val="-3"/>
                <w:sz w:val="21"/>
                <w:szCs w:val="21"/>
              </w:rPr>
              <w:t>两望八问表电子版</w:t>
            </w:r>
          </w:p>
        </w:tc>
      </w:tr>
      <w:tr w14:paraId="2C912C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0F785901">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37B5A4B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20E547F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4"/>
                <w:sz w:val="21"/>
                <w:szCs w:val="21"/>
              </w:rPr>
              <w:t>工作记录表</w:t>
            </w:r>
          </w:p>
        </w:tc>
        <w:tc>
          <w:tcPr>
            <w:tcW w:w="600" w:type="dxa"/>
            <w:vAlign w:val="center"/>
          </w:tcPr>
          <w:p w14:paraId="1206591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67B616A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736BA15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p>
        </w:tc>
      </w:tr>
      <w:tr w14:paraId="4E847F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Merge w:val="continue"/>
            <w:vAlign w:val="center"/>
          </w:tcPr>
          <w:p w14:paraId="2A7AAA9B">
            <w:pPr>
              <w:keepNext w:val="0"/>
              <w:keepLines w:val="0"/>
              <w:pageBreakBefore w:val="0"/>
              <w:kinsoku/>
              <w:wordWrap/>
              <w:overflowPunct w:val="0"/>
              <w:topLinePunct w:val="0"/>
              <w:autoSpaceDE/>
              <w:autoSpaceDN/>
              <w:bidi w:val="0"/>
              <w:adjustRightInd w:val="0"/>
              <w:snapToGrid w:val="0"/>
              <w:spacing w:line="280" w:lineRule="exact"/>
              <w:ind w:firstLine="280" w:firstLineChars="100"/>
              <w:textAlignment w:val="auto"/>
              <w:rPr>
                <w:rFonts w:hint="eastAsia" w:ascii="宋体" w:hAnsi="宋体" w:cs="宋体"/>
                <w:color w:val="auto"/>
                <w:sz w:val="28"/>
                <w:szCs w:val="28"/>
                <w:lang w:val="en-US" w:eastAsia="zh-CN"/>
              </w:rPr>
            </w:pPr>
          </w:p>
        </w:tc>
        <w:tc>
          <w:tcPr>
            <w:tcW w:w="697" w:type="dxa"/>
            <w:vMerge w:val="continue"/>
            <w:vAlign w:val="center"/>
          </w:tcPr>
          <w:p w14:paraId="12283D2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p>
        </w:tc>
        <w:tc>
          <w:tcPr>
            <w:tcW w:w="1031" w:type="dxa"/>
            <w:vAlign w:val="center"/>
          </w:tcPr>
          <w:p w14:paraId="5CD3C47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spacing w:val="-5"/>
                <w:sz w:val="21"/>
                <w:szCs w:val="21"/>
              </w:rPr>
              <w:t>高音喇叭</w:t>
            </w:r>
          </w:p>
        </w:tc>
        <w:tc>
          <w:tcPr>
            <w:tcW w:w="600" w:type="dxa"/>
            <w:vAlign w:val="center"/>
          </w:tcPr>
          <w:p w14:paraId="4B61B47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w:t>
            </w:r>
          </w:p>
        </w:tc>
        <w:tc>
          <w:tcPr>
            <w:tcW w:w="600" w:type="dxa"/>
            <w:tcBorders>
              <w:top w:val="single" w:color="auto" w:sz="4" w:space="0"/>
              <w:bottom w:val="single" w:color="auto" w:sz="4" w:space="0"/>
            </w:tcBorders>
            <w:vAlign w:val="center"/>
          </w:tcPr>
          <w:p w14:paraId="5CBBF9A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个</w:t>
            </w:r>
          </w:p>
        </w:tc>
        <w:tc>
          <w:tcPr>
            <w:tcW w:w="6156" w:type="dxa"/>
            <w:tcBorders>
              <w:top w:val="single" w:color="auto" w:sz="4" w:space="0"/>
              <w:bottom w:val="single" w:color="auto" w:sz="4" w:space="0"/>
            </w:tcBorders>
            <w:vAlign w:val="center"/>
          </w:tcPr>
          <w:p w14:paraId="66314410">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p>
        </w:tc>
      </w:tr>
      <w:tr w14:paraId="73CD1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31069355">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15</w:t>
            </w:r>
          </w:p>
        </w:tc>
        <w:tc>
          <w:tcPr>
            <w:tcW w:w="697" w:type="dxa"/>
            <w:vAlign w:val="center"/>
          </w:tcPr>
          <w:p w14:paraId="55F1248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应急冬装</w:t>
            </w:r>
          </w:p>
        </w:tc>
        <w:tc>
          <w:tcPr>
            <w:tcW w:w="1031" w:type="dxa"/>
            <w:vAlign w:val="center"/>
          </w:tcPr>
          <w:p w14:paraId="6540AED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应急冬装</w:t>
            </w:r>
          </w:p>
        </w:tc>
        <w:tc>
          <w:tcPr>
            <w:tcW w:w="600" w:type="dxa"/>
            <w:vAlign w:val="center"/>
          </w:tcPr>
          <w:p w14:paraId="051F6B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28FC9E9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套</w:t>
            </w:r>
          </w:p>
        </w:tc>
        <w:tc>
          <w:tcPr>
            <w:tcW w:w="6156" w:type="dxa"/>
            <w:tcBorders>
              <w:top w:val="single" w:color="auto" w:sz="4" w:space="0"/>
              <w:bottom w:val="single" w:color="auto" w:sz="4" w:space="0"/>
            </w:tcBorders>
            <w:vAlign w:val="center"/>
          </w:tcPr>
          <w:p w14:paraId="6C5B38A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1、服装设计符合《国家卫生应急队伍标识（试行）》、《中国卫生应急服装技术规范（试行）》、“中国卫生应急男、女式冬装/春秋装上衣技术规范”要求</w:t>
            </w:r>
            <w:r>
              <w:rPr>
                <w:rFonts w:hint="eastAsia" w:ascii="宋体" w:hAnsi="宋体" w:cs="宋体"/>
                <w:b w:val="0"/>
                <w:bCs/>
                <w:color w:val="auto"/>
                <w:sz w:val="21"/>
                <w:szCs w:val="21"/>
                <w:vertAlign w:val="baseline"/>
                <w:lang w:val="en-US" w:eastAsia="zh-CN"/>
              </w:rPr>
              <w:t>，标识使用“邻水卫生”</w:t>
            </w:r>
            <w:r>
              <w:rPr>
                <w:rFonts w:hint="eastAsia" w:ascii="宋体" w:hAnsi="宋体" w:eastAsia="宋体" w:cs="宋体"/>
                <w:b w:val="0"/>
                <w:bCs/>
                <w:color w:val="auto"/>
                <w:sz w:val="21"/>
                <w:szCs w:val="21"/>
                <w:vertAlign w:val="baseline"/>
                <w:lang w:val="en-US" w:eastAsia="zh-CN"/>
              </w:rPr>
              <w:t>。</w:t>
            </w:r>
          </w:p>
          <w:p w14:paraId="28BB951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2、面料材质参数：成份： 100%锦纶短纤维塔丝龙牛津布，PH值：4.0～8.5，甲醛：≤75mg/kg，断裂强度：经向≥1100N；纬向≥850N，断裂伸长率：经向≥50%；纬向≥50%，撕破强力：经向≥100N；纬向≥80N</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7FBC441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3、面料：颜色为绣红/藏青色表面防水处理，背面复合乳白色防水透湿TPU膜；耐静水压≥50kPa/min，透湿量≥5000g/(㎡·d)。</w:t>
            </w:r>
          </w:p>
          <w:p w14:paraId="0CC36BE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4、里 料：用途为内里下身、帽子里、袖子里、内袋布、两边胸袋布；210T单面涂覆涤丝绸(蓝色)；100% 涤纶长丝绸；背单面喷涂聚甲基丙烯酸酯。克重≥60g/㎡；网眼布里料：用途为内里上身,(蓝色) 100%消光长丝、涤丝网眼布。克重≥50g/㎡。</w:t>
            </w:r>
          </w:p>
          <w:p w14:paraId="7172A35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5、尼龙防水拉链参数：使用次数≥10000次任然能正常使用。</w:t>
            </w:r>
          </w:p>
          <w:p w14:paraId="5AADB70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6、尼龙防水拉链：使用部位：前中、两边胸袋、夹底、前下大袋，拉链规格： 5#尼龙防水拉链，应尽量使用品牌拉链以保证质量</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63F83B7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7、魔术贴：剥离强度：疲劳前：≥0.12daN/ cm；6000次疲劳测试后≥0.09daN/cm，剪切强度：疲劳前：≥2.4daN/cm²；6000次疲劳测试后≥1.95daN/cm²</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772867A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8、反光条：前胸、后背，视觉丽 8710型4cm宽热转移反光膜.</w:t>
            </w:r>
          </w:p>
          <w:p w14:paraId="369B429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eastAsia="宋体" w:cs="宋体"/>
                <w:b w:val="0"/>
                <w:bCs/>
                <w:color w:val="auto"/>
                <w:sz w:val="21"/>
                <w:szCs w:val="21"/>
                <w:vertAlign w:val="baseline"/>
                <w:lang w:val="en-US" w:eastAsia="zh-CN"/>
              </w:rPr>
              <w:t>9、热转移反光材料：后背标志，视觉丽8710型热转移反光膜。</w:t>
            </w:r>
          </w:p>
          <w:p w14:paraId="303C668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冲锋裤：</w:t>
            </w:r>
          </w:p>
          <w:p w14:paraId="3076A22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1</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服装设计符合《国家卫生应急队伍标识（试行）》、《中国卫生应急服装技术规范（试行）》、“中国卫生应急男、女式冬装/春秋装裤子技术规范”要求。</w:t>
            </w:r>
          </w:p>
          <w:p w14:paraId="6AF0748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2</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用途为内里上节。</w:t>
            </w:r>
          </w:p>
          <w:p w14:paraId="6FC867F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3</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锦纶横纹织带：大袋盖，2.5cm宽</w:t>
            </w:r>
          </w:p>
          <w:p w14:paraId="045F304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4</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金属钮：腰头，(牛仔钮) ￠17mm</w:t>
            </w:r>
          </w:p>
          <w:p w14:paraId="42C34F9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抓绒内胆：</w:t>
            </w:r>
          </w:p>
          <w:p w14:paraId="2743E6E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（1）</w:t>
            </w:r>
            <w:r>
              <w:rPr>
                <w:rFonts w:hint="eastAsia" w:ascii="宋体" w:hAnsi="宋体" w:eastAsia="宋体" w:cs="宋体"/>
                <w:b w:val="0"/>
                <w:bCs/>
                <w:color w:val="auto"/>
                <w:sz w:val="21"/>
                <w:szCs w:val="21"/>
                <w:vertAlign w:val="baseline"/>
                <w:lang w:val="en-US" w:eastAsia="zh-CN"/>
              </w:rPr>
              <w:t>卫生应急服装冬装是在春秋装上衣的基础上增加抓绒内胆，抓绒内胆可以拆卸，并可单独穿着，抓绒内胆拆卸后，外衣可以作为春秋服装。</w:t>
            </w:r>
          </w:p>
          <w:p w14:paraId="19C7A9F4">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（2）</w:t>
            </w:r>
            <w:r>
              <w:rPr>
                <w:rFonts w:hint="eastAsia" w:ascii="宋体" w:hAnsi="宋体" w:eastAsia="宋体" w:cs="宋体"/>
                <w:b w:val="0"/>
                <w:bCs/>
                <w:color w:val="auto"/>
                <w:sz w:val="21"/>
                <w:szCs w:val="21"/>
                <w:vertAlign w:val="baseline"/>
                <w:lang w:val="en-US" w:eastAsia="zh-CN"/>
              </w:rPr>
              <w:t>内胆材质参数：成份：100%聚酯纤维，克重：≥320g/㎡，透气率：≥350mm/s</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4DD38D5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bCs w:val="0"/>
                <w:color w:val="auto"/>
                <w:sz w:val="21"/>
                <w:szCs w:val="21"/>
                <w:vertAlign w:val="baseline"/>
                <w:lang w:val="en-US" w:eastAsia="zh-CN"/>
              </w:rPr>
            </w:pPr>
            <w:r>
              <w:rPr>
                <w:rFonts w:hint="eastAsia" w:ascii="宋体" w:hAnsi="宋体" w:eastAsia="宋体" w:cs="宋体"/>
                <w:b/>
                <w:bCs w:val="0"/>
                <w:color w:val="auto"/>
                <w:sz w:val="21"/>
                <w:szCs w:val="21"/>
                <w:vertAlign w:val="baseline"/>
                <w:lang w:val="en-US" w:eastAsia="zh-CN"/>
              </w:rPr>
              <w:t>马甲：</w:t>
            </w:r>
          </w:p>
          <w:p w14:paraId="31B0CF66">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1</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服装设计符合《国家卫生应急队伍标识（试行）》、《中国卫生应急服装技术规范（试行）》、“中国卫生应急男、女式多功能马甲技术规范”要求。</w:t>
            </w:r>
          </w:p>
          <w:p w14:paraId="7A028F5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2</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里 料：全件里料及上下袋，黑色，100% 涤纶长丝绸；克重≥65g/㎡。</w:t>
            </w:r>
          </w:p>
          <w:p w14:paraId="40CBB1A9">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3</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尼龙拉链：背袋口5#</w:t>
            </w:r>
          </w:p>
          <w:p w14:paraId="3287957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4</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注塑拉链：前中8#</w:t>
            </w:r>
          </w:p>
          <w:p w14:paraId="5EB5308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5</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注塑扣：侧开活动，2.5cm内圈</w:t>
            </w:r>
          </w:p>
          <w:p w14:paraId="365B8E3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6</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粘扣带:水瓶袋扣带,2.5cm宽；大袋口，4cm宽</w:t>
            </w:r>
          </w:p>
          <w:p w14:paraId="70944D20">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7</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反光条：前下袋盖、后袋、前后肩，视觉丽 8710型5.08cm宽</w:t>
            </w:r>
          </w:p>
          <w:p w14:paraId="166153E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color w:val="auto"/>
                <w:sz w:val="21"/>
                <w:szCs w:val="21"/>
                <w:vertAlign w:val="baseline"/>
                <w:lang w:val="en-US" w:eastAsia="zh-CN"/>
              </w:rPr>
            </w:pP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8</w:t>
            </w:r>
            <w:r>
              <w:rPr>
                <w:rFonts w:hint="eastAsia" w:ascii="宋体" w:hAnsi="宋体" w:cs="宋体"/>
                <w:b w:val="0"/>
                <w:bCs/>
                <w:color w:val="auto"/>
                <w:sz w:val="21"/>
                <w:szCs w:val="21"/>
                <w:vertAlign w:val="baseline"/>
                <w:lang w:val="en-US" w:eastAsia="zh-CN"/>
              </w:rPr>
              <w:t>）</w:t>
            </w:r>
            <w:r>
              <w:rPr>
                <w:rFonts w:hint="eastAsia" w:ascii="宋体" w:hAnsi="宋体" w:eastAsia="宋体" w:cs="宋体"/>
                <w:b w:val="0"/>
                <w:bCs/>
                <w:color w:val="auto"/>
                <w:sz w:val="21"/>
                <w:szCs w:val="21"/>
                <w:vertAlign w:val="baseline"/>
                <w:lang w:val="en-US" w:eastAsia="zh-CN"/>
              </w:rPr>
              <w:t>热转移反光材料：后背标志</w:t>
            </w:r>
          </w:p>
          <w:p w14:paraId="04D7C01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color w:val="auto"/>
                <w:sz w:val="21"/>
                <w:szCs w:val="21"/>
                <w:vertAlign w:val="baseline"/>
                <w:lang w:val="en-US" w:eastAsia="zh-CN"/>
              </w:rPr>
              <w:t>后背印字：邻水卫生  LINSHUI HEALTH</w:t>
            </w:r>
          </w:p>
        </w:tc>
      </w:tr>
      <w:tr w14:paraId="04CCE9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7BC02DE4">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16</w:t>
            </w:r>
          </w:p>
        </w:tc>
        <w:tc>
          <w:tcPr>
            <w:tcW w:w="697" w:type="dxa"/>
            <w:vAlign w:val="center"/>
          </w:tcPr>
          <w:p w14:paraId="7370B18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应急马甲</w:t>
            </w:r>
          </w:p>
        </w:tc>
        <w:tc>
          <w:tcPr>
            <w:tcW w:w="1031" w:type="dxa"/>
            <w:vAlign w:val="center"/>
          </w:tcPr>
          <w:p w14:paraId="43709C0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应急马甲</w:t>
            </w:r>
          </w:p>
        </w:tc>
        <w:tc>
          <w:tcPr>
            <w:tcW w:w="600" w:type="dxa"/>
            <w:vAlign w:val="center"/>
          </w:tcPr>
          <w:p w14:paraId="102DCA2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196D202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件</w:t>
            </w:r>
          </w:p>
        </w:tc>
        <w:tc>
          <w:tcPr>
            <w:tcW w:w="6156" w:type="dxa"/>
            <w:tcBorders>
              <w:top w:val="single" w:color="auto" w:sz="4" w:space="0"/>
              <w:bottom w:val="single" w:color="auto" w:sz="4" w:space="0"/>
            </w:tcBorders>
            <w:vAlign w:val="center"/>
          </w:tcPr>
          <w:p w14:paraId="2097F6C9">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服装设计符合《国家卫生应急队伍标识（试行）》、《中国卫生应急服装技术规范（试行）》、“中国卫生应急男、女式多功能马甲技术规范”要求</w:t>
            </w:r>
            <w:r>
              <w:rPr>
                <w:rFonts w:hint="eastAsia" w:ascii="宋体" w:hAnsi="宋体" w:cs="宋体"/>
                <w:b w:val="0"/>
                <w:bCs/>
                <w:color w:val="auto"/>
                <w:kern w:val="0"/>
                <w:sz w:val="21"/>
                <w:szCs w:val="21"/>
                <w:lang w:eastAsia="zh-CN"/>
              </w:rPr>
              <w:t>。</w:t>
            </w:r>
            <w:r>
              <w:rPr>
                <w:rFonts w:hint="eastAsia" w:ascii="宋体" w:hAnsi="宋体" w:cs="宋体"/>
                <w:b w:val="0"/>
                <w:bCs/>
                <w:color w:val="auto"/>
                <w:sz w:val="21"/>
                <w:szCs w:val="21"/>
                <w:vertAlign w:val="baseline"/>
                <w:lang w:val="en-US" w:eastAsia="zh-CN"/>
              </w:rPr>
              <w:t>标识使用“邻水卫生”</w:t>
            </w:r>
            <w:r>
              <w:rPr>
                <w:rFonts w:hint="eastAsia" w:ascii="宋体" w:hAnsi="宋体" w:eastAsia="宋体" w:cs="宋体"/>
                <w:b w:val="0"/>
                <w:bCs/>
                <w:color w:val="auto"/>
                <w:kern w:val="0"/>
                <w:sz w:val="21"/>
                <w:szCs w:val="21"/>
              </w:rPr>
              <w:t>。</w:t>
            </w:r>
          </w:p>
          <w:p w14:paraId="64FB55DA">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1、面 料： 100%锦纶短纤维塔丝龙牛津布，表面防水处理，颜色为绣红/藏青色；背面复合乳白色防水透湿TPU膜</w:t>
            </w:r>
          </w:p>
          <w:p w14:paraId="5AFB162C">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2、里 料：全件里料及上下袋，黑色，100% 涤纶长丝绸；背单面喷涂聚甲基丙烯酸酯。克重65g/㎡；</w:t>
            </w:r>
          </w:p>
          <w:p w14:paraId="2F15A706">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3、缝纫线:全件缝制，100%涤纶11.8tex X3</w:t>
            </w:r>
          </w:p>
          <w:p w14:paraId="1C064E95">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4、尼龙拉链：背袋口5#</w:t>
            </w:r>
          </w:p>
          <w:p w14:paraId="1687DDAE">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5、注塑拉链：前中8#</w:t>
            </w:r>
          </w:p>
          <w:p w14:paraId="37E2E9DB">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6、注塑扣：侧开活动，2.5cm内圈</w:t>
            </w:r>
          </w:p>
          <w:p w14:paraId="0C6332D8">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7、粘扣带:水瓶袋扣带,2.5cm宽；大袋口，4cm宽</w:t>
            </w:r>
          </w:p>
          <w:p w14:paraId="68F534D1">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8、反光条：前下袋盖、后袋、前后肩，视觉丽 8710型5.08cm宽</w:t>
            </w:r>
          </w:p>
          <w:p w14:paraId="04485A8A">
            <w:pPr>
              <w:keepNext w:val="0"/>
              <w:keepLines w:val="0"/>
              <w:pageBreakBefore w:val="0"/>
              <w:widowControl w:val="0"/>
              <w:kinsoku/>
              <w:wordWrap/>
              <w:overflowPunct/>
              <w:topLinePunct w:val="0"/>
              <w:autoSpaceDE/>
              <w:autoSpaceDN/>
              <w:bidi w:val="0"/>
              <w:adjustRightInd/>
              <w:snapToGrid w:val="0"/>
              <w:spacing w:line="300" w:lineRule="exact"/>
              <w:ind w:right="-71" w:rightChars="-34"/>
              <w:textAlignment w:val="auto"/>
              <w:rPr>
                <w:rFonts w:hint="eastAsia" w:ascii="宋体" w:hAnsi="宋体" w:eastAsia="宋体" w:cs="宋体"/>
                <w:b w:val="0"/>
                <w:bCs/>
                <w:color w:val="auto"/>
                <w:kern w:val="0"/>
                <w:sz w:val="21"/>
                <w:szCs w:val="21"/>
                <w:lang w:eastAsia="zh-CN"/>
              </w:rPr>
            </w:pPr>
            <w:r>
              <w:rPr>
                <w:rFonts w:hint="eastAsia" w:ascii="宋体" w:hAnsi="宋体" w:eastAsia="宋体" w:cs="宋体"/>
                <w:b w:val="0"/>
                <w:bCs/>
                <w:color w:val="auto"/>
                <w:kern w:val="0"/>
                <w:sz w:val="21"/>
                <w:szCs w:val="21"/>
              </w:rPr>
              <w:t>9、热转移反光材料：后背标志，视觉丽8710型热转移反光膜</w:t>
            </w:r>
            <w:r>
              <w:rPr>
                <w:rFonts w:hint="eastAsia" w:ascii="宋体" w:hAnsi="宋体" w:eastAsia="宋体" w:cs="宋体"/>
                <w:b w:val="0"/>
                <w:bCs/>
                <w:color w:val="auto"/>
                <w:kern w:val="0"/>
                <w:sz w:val="21"/>
                <w:szCs w:val="21"/>
                <w:lang w:eastAsia="zh-CN"/>
              </w:rPr>
              <w:t>。</w:t>
            </w:r>
          </w:p>
          <w:p w14:paraId="7826543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b w:val="0"/>
                <w:bCs/>
                <w:color w:val="auto"/>
                <w:sz w:val="21"/>
                <w:szCs w:val="21"/>
                <w:vertAlign w:val="baseline"/>
                <w:lang w:val="en-US" w:eastAsia="zh-CN"/>
              </w:rPr>
              <w:t>后背印字：邻水卫生 LINSHUI HEALTH。</w:t>
            </w:r>
          </w:p>
        </w:tc>
      </w:tr>
      <w:tr w14:paraId="66355C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0A4A6A03">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17</w:t>
            </w:r>
          </w:p>
        </w:tc>
        <w:tc>
          <w:tcPr>
            <w:tcW w:w="697" w:type="dxa"/>
            <w:vAlign w:val="center"/>
          </w:tcPr>
          <w:p w14:paraId="32E17A1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哈弗红T恤</w:t>
            </w:r>
          </w:p>
        </w:tc>
        <w:tc>
          <w:tcPr>
            <w:tcW w:w="1031" w:type="dxa"/>
            <w:vAlign w:val="center"/>
          </w:tcPr>
          <w:p w14:paraId="4EB5032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lang w:val="en-US" w:eastAsia="zh-CN"/>
              </w:rPr>
              <w:t>哈弗红T恤</w:t>
            </w:r>
          </w:p>
        </w:tc>
        <w:tc>
          <w:tcPr>
            <w:tcW w:w="600" w:type="dxa"/>
            <w:vAlign w:val="center"/>
          </w:tcPr>
          <w:p w14:paraId="354A86C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4598039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件</w:t>
            </w:r>
          </w:p>
        </w:tc>
        <w:tc>
          <w:tcPr>
            <w:tcW w:w="6156" w:type="dxa"/>
            <w:tcBorders>
              <w:top w:val="single" w:color="auto" w:sz="4" w:space="0"/>
              <w:bottom w:val="single" w:color="auto" w:sz="4" w:space="0"/>
            </w:tcBorders>
            <w:vAlign w:val="center"/>
          </w:tcPr>
          <w:p w14:paraId="6D7CDEB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1.克重:≥210克</w:t>
            </w:r>
          </w:p>
          <w:p w14:paraId="718BCD7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2纹理:双珠网眼</w:t>
            </w:r>
          </w:p>
          <w:p w14:paraId="3BC5E82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3款式：翻领短袖</w:t>
            </w:r>
          </w:p>
          <w:p w14:paraId="6EC3524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4成份:30%聚脂纤维（±5%）.70%棉（±5%）</w:t>
            </w:r>
          </w:p>
          <w:p w14:paraId="550FED4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 xml:space="preserve">5支数:≥40支       </w:t>
            </w:r>
          </w:p>
          <w:p w14:paraId="2B00330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6.颜色：哈佛红</w:t>
            </w:r>
          </w:p>
          <w:p w14:paraId="15A469B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7.耐汗色牢度≥4级</w:t>
            </w:r>
          </w:p>
          <w:p w14:paraId="4B2A957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8.耐摩擦色牢度/级:干摩≥4/湿摩≥3 级</w:t>
            </w:r>
          </w:p>
          <w:p w14:paraId="79072A7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9.耐光色牢度≥3级</w:t>
            </w:r>
          </w:p>
          <w:p w14:paraId="0E3F292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10.抗菌性能≥AAA级</w:t>
            </w:r>
          </w:p>
          <w:p w14:paraId="319AB4C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11.芯吸高度（mm）≥145</w:t>
            </w:r>
          </w:p>
          <w:p w14:paraId="58E5C75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12.吸水率（%）≥240</w:t>
            </w:r>
          </w:p>
          <w:p w14:paraId="66BD4FA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13.无纺布衬：领囗，袖口8505＃</w:t>
            </w:r>
          </w:p>
          <w:p w14:paraId="4FB3CD7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right="0" w:rightChars="0"/>
              <w:jc w:val="left"/>
              <w:textAlignment w:val="auto"/>
              <w:rPr>
                <w:rFonts w:hint="eastAsia" w:ascii="宋体" w:hAnsi="宋体" w:eastAsia="宋体" w:cs="宋体"/>
                <w:color w:val="000000"/>
                <w:kern w:val="2"/>
                <w:sz w:val="21"/>
                <w:szCs w:val="21"/>
                <w:vertAlign w:val="baseline"/>
                <w:lang w:val="en-US" w:eastAsia="zh-CN" w:bidi="ar-SA"/>
              </w:rPr>
            </w:pPr>
            <w:r>
              <w:rPr>
                <w:rFonts w:hint="eastAsia" w:ascii="宋体" w:hAnsi="宋体" w:eastAsia="宋体" w:cs="宋体"/>
                <w:color w:val="000000"/>
                <w:kern w:val="2"/>
                <w:sz w:val="21"/>
                <w:szCs w:val="21"/>
                <w:vertAlign w:val="baseline"/>
                <w:lang w:val="en-US" w:eastAsia="zh-CN" w:bidi="ar-SA"/>
              </w:rPr>
              <w:t>14.缝纫线：全件缝制，100％涤纶，11.8texⅩ3</w:t>
            </w:r>
          </w:p>
          <w:p w14:paraId="1F94FF21">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000000"/>
                <w:kern w:val="2"/>
                <w:sz w:val="21"/>
                <w:szCs w:val="21"/>
                <w:vertAlign w:val="baseline"/>
                <w:lang w:val="en-US" w:eastAsia="zh-CN" w:bidi="ar-SA"/>
              </w:rPr>
              <w:t xml:space="preserve">15.左前胸印字：中国卫生十字LOGO+邻水卫生+LINSHUI </w:t>
            </w:r>
            <w:r>
              <w:rPr>
                <w:rFonts w:hint="eastAsia" w:ascii="宋体" w:hAnsi="宋体" w:eastAsia="宋体" w:cs="宋体"/>
                <w:b w:val="0"/>
                <w:bCs/>
                <w:color w:val="auto"/>
                <w:sz w:val="21"/>
                <w:szCs w:val="21"/>
                <w:vertAlign w:val="baseline"/>
                <w:lang w:val="en-US" w:eastAsia="zh-CN"/>
              </w:rPr>
              <w:t>HEALTH,后背印字：邻水卫生  LINSHUI HEALTH</w:t>
            </w:r>
          </w:p>
        </w:tc>
      </w:tr>
      <w:tr w14:paraId="2A4D54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1B7013BD">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18</w:t>
            </w:r>
          </w:p>
        </w:tc>
        <w:tc>
          <w:tcPr>
            <w:tcW w:w="697" w:type="dxa"/>
            <w:vAlign w:val="center"/>
          </w:tcPr>
          <w:p w14:paraId="63EEDDD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rPr>
              <w:t>应急</w:t>
            </w:r>
            <w:r>
              <w:rPr>
                <w:rFonts w:hint="eastAsia" w:ascii="宋体" w:hAnsi="宋体" w:eastAsia="宋体" w:cs="宋体"/>
                <w:b w:val="0"/>
                <w:bCs/>
                <w:color w:val="000000"/>
                <w:kern w:val="0"/>
                <w:sz w:val="21"/>
                <w:szCs w:val="21"/>
                <w:lang w:val="en-US" w:eastAsia="zh-CN"/>
              </w:rPr>
              <w:t>鞋</w:t>
            </w:r>
          </w:p>
        </w:tc>
        <w:tc>
          <w:tcPr>
            <w:tcW w:w="1031" w:type="dxa"/>
            <w:vAlign w:val="center"/>
          </w:tcPr>
          <w:p w14:paraId="1A1CCEE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rPr>
              <w:t>应急</w:t>
            </w:r>
            <w:r>
              <w:rPr>
                <w:rFonts w:hint="eastAsia" w:ascii="宋体" w:hAnsi="宋体" w:eastAsia="宋体" w:cs="宋体"/>
                <w:b w:val="0"/>
                <w:bCs/>
                <w:color w:val="000000"/>
                <w:kern w:val="0"/>
                <w:sz w:val="21"/>
                <w:szCs w:val="21"/>
                <w:lang w:val="en-US" w:eastAsia="zh-CN"/>
              </w:rPr>
              <w:t>鞋</w:t>
            </w:r>
          </w:p>
        </w:tc>
        <w:tc>
          <w:tcPr>
            <w:tcW w:w="600" w:type="dxa"/>
            <w:vAlign w:val="center"/>
          </w:tcPr>
          <w:p w14:paraId="6C922FA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20</w:t>
            </w:r>
          </w:p>
        </w:tc>
        <w:tc>
          <w:tcPr>
            <w:tcW w:w="600" w:type="dxa"/>
            <w:tcBorders>
              <w:top w:val="single" w:color="auto" w:sz="4" w:space="0"/>
              <w:bottom w:val="single" w:color="auto" w:sz="4" w:space="0"/>
            </w:tcBorders>
            <w:vAlign w:val="center"/>
          </w:tcPr>
          <w:p w14:paraId="0E6A2FF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双</w:t>
            </w:r>
          </w:p>
        </w:tc>
        <w:tc>
          <w:tcPr>
            <w:tcW w:w="6156" w:type="dxa"/>
            <w:tcBorders>
              <w:top w:val="single" w:color="auto" w:sz="4" w:space="0"/>
              <w:bottom w:val="single" w:color="auto" w:sz="4" w:space="0"/>
            </w:tcBorders>
            <w:vAlign w:val="center"/>
          </w:tcPr>
          <w:p w14:paraId="7105D7A8">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kern w:val="2"/>
                <w:sz w:val="21"/>
                <w:szCs w:val="21"/>
                <w:highlight w:val="none"/>
                <w:lang w:val="en-US" w:eastAsia="zh-CN" w:bidi="ar-SA"/>
              </w:rPr>
              <w:t>1</w:t>
            </w:r>
            <w:r>
              <w:rPr>
                <w:rFonts w:hint="eastAsia" w:ascii="宋体" w:hAnsi="宋体" w:eastAsia="宋体" w:cs="宋体"/>
                <w:kern w:val="2"/>
                <w:sz w:val="21"/>
                <w:szCs w:val="21"/>
                <w:highlight w:val="none"/>
                <w:lang w:val="en-US" w:bidi="ar-SA"/>
              </w:rPr>
              <w:t>、</w:t>
            </w:r>
            <w:r>
              <w:rPr>
                <w:rFonts w:hint="eastAsia" w:ascii="宋体" w:hAnsi="宋体" w:eastAsia="宋体" w:cs="宋体"/>
                <w:color w:val="auto"/>
                <w:kern w:val="2"/>
                <w:sz w:val="21"/>
                <w:szCs w:val="21"/>
                <w:highlight w:val="none"/>
                <w:lang w:val="en-US" w:bidi="ar-SA"/>
              </w:rPr>
              <w:t>符合《GB/T15107-2013合格品》技术要求。</w:t>
            </w:r>
          </w:p>
          <w:p w14:paraId="2026762F">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bidi="ar-SA"/>
              </w:rPr>
              <w:t>、材质：牛头层皮革；</w:t>
            </w:r>
          </w:p>
          <w:p w14:paraId="597DD36E">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bidi="ar-SA"/>
              </w:rPr>
              <w:t>帮底剥离强度（左、右）≥80N/CM;</w:t>
            </w:r>
          </w:p>
          <w:p w14:paraId="3A1A764D">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bidi="ar-SA"/>
              </w:rPr>
              <w:t>、耐磨性能（左、右）≤7.2mm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5F8331D8">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bidi="ar-SA"/>
              </w:rPr>
              <w:t>、耐折性能（不割口，屈挠4万次）帮面与外底开胶长度≤1mm;折后新裂纹单处长度≤1mm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3543286E">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bidi="ar-SA"/>
              </w:rPr>
              <w:t>、外底与中低粘合强度（左、右）≥17N/cm</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4B79A305">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bidi="ar-SA"/>
              </w:rPr>
              <w:t>、衬里耐摩擦色牢度≥4级；</w:t>
            </w:r>
          </w:p>
          <w:p w14:paraId="43FED9BF">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color w:val="auto"/>
                <w:kern w:val="2"/>
                <w:sz w:val="21"/>
                <w:szCs w:val="21"/>
                <w:highlight w:val="none"/>
                <w:lang w:val="en-US" w:bidi="ar-SA"/>
              </w:rPr>
              <w:t>、内垫耐摩擦色牢度≥4级</w:t>
            </w:r>
            <w:r>
              <w:rPr>
                <w:rFonts w:hint="eastAsia" w:ascii="宋体" w:hAnsi="宋体" w:eastAsia="宋体" w:cs="宋体"/>
                <w:b w:val="0"/>
                <w:bCs w:val="0"/>
                <w:snapToGrid w:val="0"/>
                <w:color w:val="auto"/>
                <w:spacing w:val="-3"/>
                <w:kern w:val="0"/>
                <w:sz w:val="21"/>
                <w:szCs w:val="21"/>
                <w:lang w:val="en-US" w:eastAsia="zh-CN" w:bidi="ar-SA"/>
              </w:rPr>
              <w:t>。</w:t>
            </w:r>
            <w:r>
              <w:rPr>
                <w:rFonts w:hint="eastAsia" w:ascii="宋体" w:hAnsi="宋体" w:eastAsia="宋体" w:cs="宋体"/>
                <w:b w:val="0"/>
                <w:bCs w:val="0"/>
                <w:snapToGrid w:val="0"/>
                <w:color w:val="FF0000"/>
                <w:spacing w:val="-3"/>
                <w:kern w:val="0"/>
                <w:sz w:val="21"/>
                <w:szCs w:val="21"/>
                <w:lang w:val="en-US" w:eastAsia="zh-CN" w:bidi="ar-SA"/>
              </w:rPr>
              <w:t>（</w:t>
            </w:r>
            <w:r>
              <w:rPr>
                <w:rFonts w:hint="eastAsia" w:ascii="宋体" w:hAnsi="宋体" w:cs="宋体"/>
                <w:b w:val="0"/>
                <w:bCs w:val="0"/>
                <w:snapToGrid w:val="0"/>
                <w:color w:val="FF0000"/>
                <w:spacing w:val="-3"/>
                <w:kern w:val="0"/>
                <w:sz w:val="21"/>
                <w:szCs w:val="21"/>
                <w:lang w:val="en-US" w:eastAsia="zh-CN" w:bidi="ar-SA"/>
              </w:rPr>
              <w:t>提供</w:t>
            </w:r>
            <w:r>
              <w:rPr>
                <w:rFonts w:hint="eastAsia" w:ascii="宋体" w:hAnsi="宋体" w:eastAsia="宋体" w:cs="宋体"/>
                <w:b w:val="0"/>
                <w:bCs w:val="0"/>
                <w:snapToGrid w:val="0"/>
                <w:color w:val="FF0000"/>
                <w:spacing w:val="-3"/>
                <w:kern w:val="0"/>
                <w:sz w:val="21"/>
                <w:szCs w:val="21"/>
                <w:lang w:val="en-US" w:eastAsia="zh-CN" w:bidi="ar-SA"/>
              </w:rPr>
              <w:t>第三方检测中心出具的检测报告）</w:t>
            </w:r>
          </w:p>
          <w:p w14:paraId="30B4F5A4">
            <w:pPr>
              <w:keepNext w:val="0"/>
              <w:keepLines w:val="0"/>
              <w:pageBreakBefore w:val="0"/>
              <w:widowControl/>
              <w:kinsoku/>
              <w:wordWrap/>
              <w:overflowPunct/>
              <w:topLinePunct w:val="0"/>
              <w:autoSpaceDE/>
              <w:autoSpaceDN/>
              <w:bidi w:val="0"/>
              <w:adjustRightInd/>
              <w:spacing w:line="300" w:lineRule="exact"/>
              <w:textAlignment w:val="auto"/>
              <w:rPr>
                <w:rFonts w:hint="eastAsia" w:ascii="宋体" w:hAnsi="宋体" w:eastAsia="宋体" w:cs="宋体"/>
                <w:kern w:val="2"/>
                <w:sz w:val="21"/>
                <w:szCs w:val="21"/>
                <w:highlight w:val="none"/>
                <w:lang w:val="en-US" w:bidi="ar-SA"/>
              </w:rPr>
            </w:pPr>
            <w:r>
              <w:rPr>
                <w:rFonts w:hint="eastAsia" w:ascii="宋体" w:hAnsi="宋体" w:eastAsia="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bidi="ar-SA"/>
              </w:rPr>
              <w:t>、整体外观通双鞋前帮长度相差≤5mm;后</w:t>
            </w:r>
            <w:r>
              <w:rPr>
                <w:rFonts w:hint="eastAsia" w:ascii="宋体" w:hAnsi="宋体" w:eastAsia="宋体" w:cs="宋体"/>
                <w:kern w:val="2"/>
                <w:sz w:val="21"/>
                <w:szCs w:val="21"/>
                <w:highlight w:val="none"/>
                <w:lang w:val="en-US" w:bidi="ar-SA"/>
              </w:rPr>
              <w:t>帮高度相差≤6mm;</w:t>
            </w:r>
          </w:p>
          <w:p w14:paraId="0EE438C8">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kern w:val="2"/>
                <w:sz w:val="21"/>
                <w:szCs w:val="21"/>
                <w:highlight w:val="none"/>
                <w:lang w:val="en-US" w:eastAsia="zh-CN" w:bidi="ar-SA"/>
              </w:rPr>
              <w:t>9</w:t>
            </w:r>
            <w:r>
              <w:rPr>
                <w:rFonts w:hint="eastAsia" w:ascii="宋体" w:hAnsi="宋体" w:eastAsia="宋体" w:cs="宋体"/>
                <w:kern w:val="2"/>
                <w:sz w:val="21"/>
                <w:szCs w:val="21"/>
                <w:highlight w:val="none"/>
                <w:lang w:val="en-US" w:bidi="ar-SA"/>
              </w:rPr>
              <w:t>、缝线针码均匀，底面线松紧一致；主要部位不允许跳针、重针、断线、翻线、开线；开线每只不得超过2处</w:t>
            </w:r>
          </w:p>
        </w:tc>
      </w:tr>
      <w:tr w14:paraId="621894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611" w:type="dxa"/>
            <w:vAlign w:val="center"/>
          </w:tcPr>
          <w:p w14:paraId="6BE1BA4C">
            <w:pPr>
              <w:keepNext w:val="0"/>
              <w:keepLines w:val="0"/>
              <w:pageBreakBefore w:val="0"/>
              <w:kinsoku/>
              <w:wordWrap/>
              <w:overflowPunct w:val="0"/>
              <w:topLinePunct w:val="0"/>
              <w:autoSpaceDE/>
              <w:autoSpaceDN/>
              <w:bidi w:val="0"/>
              <w:adjustRightInd w:val="0"/>
              <w:snapToGrid w:val="0"/>
              <w:spacing w:line="280" w:lineRule="exact"/>
              <w:jc w:val="center"/>
              <w:textAlignment w:val="auto"/>
              <w:rPr>
                <w:rFonts w:hint="default" w:ascii="宋体" w:hAnsi="宋体" w:cs="宋体"/>
                <w:color w:val="auto"/>
                <w:sz w:val="28"/>
                <w:szCs w:val="28"/>
                <w:lang w:val="en-US" w:eastAsia="zh-CN"/>
              </w:rPr>
            </w:pPr>
            <w:r>
              <w:rPr>
                <w:rFonts w:hint="eastAsia" w:ascii="宋体" w:hAnsi="宋体" w:cs="宋体"/>
                <w:color w:val="auto"/>
                <w:sz w:val="28"/>
                <w:szCs w:val="28"/>
                <w:lang w:val="en-US" w:eastAsia="zh-CN"/>
              </w:rPr>
              <w:t>19</w:t>
            </w:r>
          </w:p>
        </w:tc>
        <w:tc>
          <w:tcPr>
            <w:tcW w:w="697" w:type="dxa"/>
            <w:vAlign w:val="center"/>
          </w:tcPr>
          <w:p w14:paraId="1CBC671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eastAsia="宋体" w:cs="宋体"/>
                <w:b w:val="0"/>
                <w:bCs/>
                <w:color w:val="000000"/>
                <w:kern w:val="0"/>
                <w:sz w:val="21"/>
                <w:szCs w:val="21"/>
                <w:lang w:val="en-US" w:eastAsia="zh-CN"/>
              </w:rPr>
              <w:t>队旗</w:t>
            </w:r>
          </w:p>
        </w:tc>
        <w:tc>
          <w:tcPr>
            <w:tcW w:w="1031" w:type="dxa"/>
            <w:vAlign w:val="center"/>
          </w:tcPr>
          <w:p w14:paraId="7F53AA6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b w:val="0"/>
                <w:bCs w:val="0"/>
                <w:color w:val="auto"/>
                <w:sz w:val="24"/>
                <w:szCs w:val="24"/>
                <w:lang w:val="en-US" w:eastAsia="zh-CN"/>
              </w:rPr>
            </w:pPr>
            <w:r>
              <w:rPr>
                <w:rFonts w:hint="eastAsia" w:ascii="宋体" w:hAnsi="宋体" w:eastAsia="宋体" w:cs="宋体"/>
                <w:b w:val="0"/>
                <w:bCs/>
                <w:color w:val="000000"/>
                <w:kern w:val="0"/>
                <w:sz w:val="21"/>
                <w:szCs w:val="21"/>
                <w:lang w:val="en-US" w:eastAsia="zh-CN"/>
              </w:rPr>
              <w:t>队旗</w:t>
            </w:r>
          </w:p>
        </w:tc>
        <w:tc>
          <w:tcPr>
            <w:tcW w:w="600" w:type="dxa"/>
            <w:vAlign w:val="center"/>
          </w:tcPr>
          <w:p w14:paraId="33F501D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600" w:type="dxa"/>
            <w:tcBorders>
              <w:top w:val="single" w:color="auto" w:sz="4" w:space="0"/>
              <w:bottom w:val="single" w:color="auto" w:sz="4" w:space="0"/>
            </w:tcBorders>
            <w:vAlign w:val="center"/>
          </w:tcPr>
          <w:p w14:paraId="3BA0B54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cs="宋体"/>
                <w:color w:val="auto"/>
                <w:kern w:val="0"/>
                <w:sz w:val="24"/>
                <w:szCs w:val="24"/>
                <w:highlight w:val="none"/>
                <w:u w:val="none"/>
                <w:lang w:val="en-US" w:eastAsia="zh-CN"/>
              </w:rPr>
            </w:pPr>
            <w:r>
              <w:rPr>
                <w:rFonts w:hint="eastAsia" w:ascii="宋体" w:hAnsi="宋体" w:cs="宋体"/>
                <w:color w:val="auto"/>
                <w:kern w:val="0"/>
                <w:sz w:val="24"/>
                <w:szCs w:val="24"/>
                <w:highlight w:val="none"/>
                <w:u w:val="none"/>
                <w:lang w:val="en-US" w:eastAsia="zh-CN"/>
              </w:rPr>
              <w:t>面</w:t>
            </w:r>
          </w:p>
        </w:tc>
        <w:tc>
          <w:tcPr>
            <w:tcW w:w="6156" w:type="dxa"/>
            <w:tcBorders>
              <w:top w:val="single" w:color="auto" w:sz="4" w:space="0"/>
              <w:bottom w:val="single" w:color="auto" w:sz="4" w:space="0"/>
            </w:tcBorders>
            <w:vAlign w:val="center"/>
          </w:tcPr>
          <w:p w14:paraId="192F635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1、</w:t>
            </w:r>
            <w:r>
              <w:rPr>
                <w:rFonts w:hint="eastAsia" w:ascii="宋体" w:hAnsi="宋体" w:eastAsia="宋体" w:cs="宋体"/>
                <w:color w:val="auto"/>
                <w:sz w:val="21"/>
                <w:szCs w:val="21"/>
                <w:vertAlign w:val="baseline"/>
                <w:lang w:val="en-US" w:eastAsia="zh-CN"/>
              </w:rPr>
              <w:t>卫生应急队旗是《国家卫生应急队伍标识（试行）》标准制作而成，旗帜第一行是“卫生系统统一形象标识（横向标准组合）”图案，第二行是国家卫生应急队伍名称，第三行是队伍委托建设单位名称。</w:t>
            </w:r>
          </w:p>
          <w:p w14:paraId="7CCE84D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2、国家卫生应急队伍名称包括：国家紧急医学救援队,国家核和辐射突发事件卫生应急队，国家突发急性传染病防控队，和国家突发中毒中件应急处置队。</w:t>
            </w:r>
          </w:p>
          <w:p w14:paraId="5A2F1BD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3、卫生应急队旗具体印字可以根据单位的需求定制。</w:t>
            </w:r>
          </w:p>
          <w:p w14:paraId="52E2C64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4、 标准尺寸：≥1920*1280mm。</w:t>
            </w:r>
          </w:p>
          <w:p w14:paraId="363F9483">
            <w:pPr>
              <w:pStyle w:val="29"/>
              <w:keepNext w:val="0"/>
              <w:keepLines w:val="0"/>
              <w:pageBreakBefore w:val="0"/>
              <w:kinsoku/>
              <w:wordWrap/>
              <w:topLinePunct w:val="0"/>
              <w:autoSpaceDE/>
              <w:autoSpaceDN/>
              <w:bidi w:val="0"/>
              <w:spacing w:line="280" w:lineRule="exact"/>
              <w:jc w:val="both"/>
              <w:textAlignment w:val="auto"/>
              <w:rPr>
                <w:rFonts w:hint="eastAsia" w:asciiTheme="minorEastAsia" w:hAnsiTheme="minorEastAsia" w:eastAsiaTheme="minorEastAsia" w:cstheme="minorEastAsia"/>
                <w:sz w:val="22"/>
                <w:szCs w:val="22"/>
              </w:rPr>
            </w:pPr>
            <w:r>
              <w:rPr>
                <w:rFonts w:hint="eastAsia" w:ascii="宋体" w:hAnsi="宋体" w:eastAsia="宋体" w:cs="宋体"/>
                <w:color w:val="auto"/>
                <w:sz w:val="21"/>
                <w:szCs w:val="21"/>
                <w:vertAlign w:val="baseline"/>
                <w:lang w:val="en-US" w:eastAsia="zh-CN"/>
              </w:rPr>
              <w:t>5、旗杆：伸缩式不锈钢≥3米</w:t>
            </w:r>
          </w:p>
        </w:tc>
      </w:tr>
    </w:tbl>
    <w:p w14:paraId="4BE2D8BA">
      <w:pPr>
        <w:pStyle w:val="4"/>
        <w:ind w:left="479" w:leftChars="228" w:firstLine="0" w:firstLineChars="0"/>
        <w:rPr>
          <w:rFonts w:hint="eastAsia" w:ascii="Times New Roman" w:hAnsi="Times New Roman" w:eastAsia="宋体" w:cs="Times New Roman"/>
          <w:b/>
          <w:bCs/>
          <w:color w:val="FF0000"/>
          <w:kern w:val="2"/>
          <w:sz w:val="24"/>
          <w:szCs w:val="24"/>
          <w:lang w:val="en-US" w:eastAsia="zh-CN" w:bidi="ar-SA"/>
        </w:rPr>
      </w:pPr>
      <w:r>
        <w:rPr>
          <w:rFonts w:hint="eastAsia" w:ascii="Times New Roman" w:hAnsi="Times New Roman" w:eastAsia="宋体" w:cs="Times New Roman"/>
          <w:b/>
          <w:bCs/>
          <w:color w:val="FF0000"/>
          <w:kern w:val="2"/>
          <w:sz w:val="24"/>
          <w:szCs w:val="24"/>
          <w:lang w:val="en-US" w:eastAsia="zh-CN" w:bidi="ar-SA"/>
        </w:rPr>
        <w:t>注：提供的证明材料必须注明所在页码。</w:t>
      </w: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1E2B2864">
      <w:pPr>
        <w:pStyle w:val="4"/>
        <w:keepNext w:val="0"/>
        <w:keepLines w:val="0"/>
        <w:pageBreakBefore w:val="0"/>
        <w:widowControl w:val="0"/>
        <w:kinsoku/>
        <w:wordWrap/>
        <w:overflowPunct/>
        <w:topLinePunct w:val="0"/>
        <w:autoSpaceDE/>
        <w:autoSpaceDN/>
        <w:bidi w:val="0"/>
        <w:adjustRightInd/>
        <w:snapToGrid/>
        <w:spacing w:line="380" w:lineRule="exact"/>
        <w:ind w:left="0" w:leftChars="0" w:firstLine="638" w:firstLineChars="266"/>
        <w:textAlignment w:val="auto"/>
        <w:rPr>
          <w:rFonts w:hint="default" w:ascii="宋体" w:hAnsi="宋体" w:eastAsia="宋体" w:cs="Times New Roman"/>
          <w:color w:val="000000"/>
          <w:kern w:val="2"/>
          <w:sz w:val="24"/>
          <w:szCs w:val="24"/>
          <w:lang w:val="en-US" w:eastAsia="zh-CN" w:bidi="ar-SA"/>
        </w:rPr>
      </w:pPr>
      <w:r>
        <w:rPr>
          <w:rFonts w:hint="eastAsia"/>
          <w:lang w:val="en-US" w:eastAsia="zh-CN"/>
        </w:rPr>
        <w:t>1.</w:t>
      </w:r>
      <w:r>
        <w:t>采购标的需满足产品三包服务，质保期1年。质保期内产品年正常运行时间不低于347天。</w:t>
      </w:r>
      <w:r>
        <w:rPr>
          <w:rFonts w:cs="Times New Roman"/>
        </w:rPr>
        <w:t>在四川省或重庆市有</w:t>
      </w:r>
      <w:r>
        <w:t>售后服务机构（维修点），售后服务响应时间4小时，24小时到达现场维修。质保期内出现因质量问题经过2次维修不能正常使用的，做退、换货处理。维修、换货时间不计入质保期。</w:t>
      </w:r>
    </w:p>
    <w:p w14:paraId="025E04B4">
      <w:pPr>
        <w:pStyle w:val="33"/>
        <w:keepNext w:val="0"/>
        <w:keepLines w:val="0"/>
        <w:pageBreakBefore w:val="0"/>
        <w:kinsoku/>
        <w:wordWrap/>
        <w:overflowPunct/>
        <w:topLinePunct w:val="0"/>
        <w:autoSpaceDE/>
        <w:autoSpaceDN/>
        <w:bidi w:val="0"/>
        <w:adjustRightInd/>
        <w:snapToGrid/>
        <w:spacing w:line="380" w:lineRule="exact"/>
        <w:ind w:firstLine="480" w:firstLineChars="200"/>
        <w:textAlignment w:val="auto"/>
        <w:outlineLvl w:val="1"/>
        <w:rPr>
          <w:rFonts w:hint="eastAsia" w:ascii="Times New Roman" w:hAnsi="Times New Roman" w:eastAsia="宋体" w:cs="Times New Roman"/>
          <w:b/>
          <w:bCs/>
          <w:color w:val="auto"/>
          <w:kern w:val="2"/>
          <w:sz w:val="24"/>
          <w:szCs w:val="24"/>
          <w:highlight w:val="none"/>
          <w:lang w:val="en-US" w:eastAsia="zh-CN" w:bidi="ar-SA"/>
        </w:rPr>
      </w:pPr>
      <w:r>
        <w:rPr>
          <w:rFonts w:hint="eastAsia" w:ascii="宋体" w:hAnsi="宋体" w:eastAsia="宋体" w:cs="Times New Roman"/>
          <w:color w:val="000000"/>
          <w:kern w:val="2"/>
          <w:sz w:val="24"/>
          <w:szCs w:val="24"/>
          <w:lang w:val="en-US" w:eastAsia="zh-CN" w:bidi="ar-SA"/>
        </w:rPr>
        <w:t>2.货物有效期</w:t>
      </w:r>
      <w:r>
        <w:rPr>
          <w:rFonts w:hint="eastAsia" w:ascii="宋体" w:hAnsi="宋体" w:eastAsia="宋体" w:cs="Times New Roman"/>
          <w:color w:val="000000"/>
          <w:kern w:val="2"/>
          <w:sz w:val="24"/>
          <w:szCs w:val="24"/>
          <w:highlight w:val="none"/>
          <w:lang w:val="en-US" w:eastAsia="zh-CN" w:bidi="ar-SA"/>
        </w:rPr>
        <w:t>：</w:t>
      </w:r>
      <w:r>
        <w:rPr>
          <w:rFonts w:hint="eastAsia" w:ascii="宋体" w:hAnsi="宋体" w:cs="宋体"/>
          <w:snapToGrid w:val="0"/>
          <w:sz w:val="24"/>
          <w:szCs w:val="24"/>
          <w:highlight w:val="none"/>
          <w:lang w:val="en-US" w:eastAsia="zh-CN"/>
        </w:rPr>
        <w:t>配置清单中的产品有效期的必须为</w:t>
      </w:r>
      <w:r>
        <w:rPr>
          <w:rFonts w:hint="eastAsia" w:ascii="宋体" w:hAnsi="宋体" w:eastAsia="宋体" w:cs="Times New Roman"/>
          <w:color w:val="000000"/>
          <w:kern w:val="2"/>
          <w:sz w:val="24"/>
          <w:szCs w:val="24"/>
          <w:highlight w:val="none"/>
          <w:lang w:val="en-US" w:eastAsia="zh-CN" w:bidi="ar-SA"/>
        </w:rPr>
        <w:t>2025年</w:t>
      </w:r>
      <w:r>
        <w:rPr>
          <w:rFonts w:hint="eastAsia" w:ascii="宋体" w:hAnsi="宋体" w:cs="Times New Roman"/>
          <w:color w:val="000000"/>
          <w:kern w:val="2"/>
          <w:sz w:val="24"/>
          <w:szCs w:val="24"/>
          <w:highlight w:val="none"/>
          <w:lang w:val="en-US" w:eastAsia="zh-CN" w:bidi="ar-SA"/>
        </w:rPr>
        <w:t>7月1日</w:t>
      </w:r>
      <w:r>
        <w:rPr>
          <w:rFonts w:hint="eastAsia" w:ascii="宋体" w:hAnsi="宋体" w:eastAsia="宋体" w:cs="Times New Roman"/>
          <w:color w:val="000000"/>
          <w:kern w:val="2"/>
          <w:sz w:val="24"/>
          <w:szCs w:val="24"/>
          <w:highlight w:val="none"/>
          <w:lang w:val="en-US" w:eastAsia="zh-CN" w:bidi="ar-SA"/>
        </w:rPr>
        <w:t>（含）以后生产的产品</w:t>
      </w:r>
      <w:r>
        <w:rPr>
          <w:rFonts w:hint="eastAsia" w:ascii="宋体" w:hAnsi="宋体" w:cs="宋体"/>
          <w:snapToGrid w:val="0"/>
          <w:sz w:val="24"/>
          <w:szCs w:val="24"/>
          <w:highlight w:val="none"/>
        </w:rPr>
        <w:t>。</w:t>
      </w:r>
    </w:p>
    <w:p w14:paraId="4CC7837C">
      <w:pPr>
        <w:pStyle w:val="4"/>
        <w:keepNext w:val="0"/>
        <w:keepLines w:val="0"/>
        <w:pageBreakBefore w:val="0"/>
        <w:kinsoku/>
        <w:wordWrap/>
        <w:overflowPunct/>
        <w:topLinePunct w:val="0"/>
        <w:autoSpaceDE/>
        <w:autoSpaceDN/>
        <w:bidi w:val="0"/>
        <w:adjustRightInd/>
        <w:snapToGrid/>
        <w:spacing w:line="380" w:lineRule="exact"/>
        <w:ind w:left="0" w:leftChars="0" w:firstLine="420" w:firstLineChars="175"/>
        <w:textAlignment w:val="auto"/>
        <w:rPr>
          <w:rFonts w:hint="default" w:ascii="Times New Roman" w:hAnsi="Times New Roman" w:eastAsia="宋体" w:cs="Times New Roman"/>
          <w:b/>
          <w:bCs/>
          <w:color w:val="auto"/>
          <w:kern w:val="2"/>
          <w:sz w:val="24"/>
          <w:szCs w:val="24"/>
          <w:lang w:val="en-US" w:eastAsia="zh-CN" w:bidi="ar-SA"/>
        </w:rPr>
      </w:pPr>
      <w:r>
        <w:rPr>
          <w:rFonts w:hint="eastAsia" w:ascii="宋体" w:hAnsi="宋体" w:cs="宋体"/>
          <w:snapToGrid w:val="0"/>
          <w:sz w:val="24"/>
          <w:szCs w:val="24"/>
          <w:highlight w:val="none"/>
          <w:lang w:val="en-US" w:eastAsia="zh-CN"/>
        </w:rPr>
        <w:t>3.配置清单中的产品属医疗器械的，</w:t>
      </w:r>
      <w:r>
        <w:rPr>
          <w:rFonts w:hint="eastAsia" w:ascii="宋体" w:hAnsi="宋体" w:cs="宋体"/>
          <w:snapToGrid w:val="0"/>
          <w:sz w:val="24"/>
          <w:szCs w:val="24"/>
          <w:highlight w:val="none"/>
          <w:lang w:eastAsia="zh-CN"/>
        </w:rPr>
        <w:t>供应商</w:t>
      </w:r>
      <w:r>
        <w:rPr>
          <w:rFonts w:hint="eastAsia" w:ascii="宋体" w:hAnsi="宋体" w:cs="宋体"/>
          <w:snapToGrid w:val="0"/>
          <w:sz w:val="24"/>
          <w:szCs w:val="24"/>
          <w:highlight w:val="none"/>
        </w:rPr>
        <w:t>在</w:t>
      </w:r>
      <w:r>
        <w:rPr>
          <w:rFonts w:hint="eastAsia" w:ascii="宋体" w:hAnsi="宋体" w:cs="宋体"/>
          <w:snapToGrid w:val="0"/>
          <w:sz w:val="24"/>
          <w:szCs w:val="24"/>
          <w:highlight w:val="none"/>
          <w:lang w:eastAsia="zh-CN"/>
        </w:rPr>
        <w:t>中标后、合同签订</w:t>
      </w:r>
      <w:r>
        <w:rPr>
          <w:rFonts w:hint="eastAsia" w:ascii="宋体" w:hAnsi="宋体" w:eastAsia="宋体" w:cs="宋体"/>
          <w:snapToGrid w:val="0"/>
          <w:sz w:val="24"/>
          <w:szCs w:val="24"/>
          <w:highlight w:val="none"/>
          <w:lang w:val="en-US" w:eastAsia="zh-CN"/>
        </w:rPr>
        <w:t>前，提供该产品医疗器械生产许可证明 (三类医疗器械提供《医疗器械经营许可证》,二类医疗器械提供《第二类医疗器械经营备案凭证》)，</w:t>
      </w:r>
      <w:r>
        <w:rPr>
          <w:rFonts w:hint="eastAsia" w:cs="宋体"/>
          <w:snapToGrid w:val="0"/>
          <w:sz w:val="24"/>
          <w:szCs w:val="24"/>
          <w:highlight w:val="none"/>
          <w:lang w:val="en-US" w:eastAsia="zh-CN"/>
        </w:rPr>
        <w:t>并提供生产厂家授权书，</w:t>
      </w:r>
      <w:r>
        <w:rPr>
          <w:rFonts w:hint="eastAsia" w:ascii="宋体" w:hAnsi="宋体" w:eastAsia="宋体" w:cs="宋体"/>
          <w:snapToGrid w:val="0"/>
          <w:sz w:val="24"/>
          <w:szCs w:val="24"/>
          <w:highlight w:val="none"/>
          <w:lang w:val="en-US" w:eastAsia="zh-CN"/>
        </w:rPr>
        <w:t xml:space="preserve">否则视为虚假响应。  </w:t>
      </w:r>
    </w:p>
    <w:p w14:paraId="3FA1F878">
      <w:pPr>
        <w:pStyle w:val="4"/>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w:t>
      </w:r>
      <w:r>
        <w:rPr>
          <w:rFonts w:hint="default" w:ascii="宋体" w:hAnsi="宋体" w:eastAsia="宋体" w:cs="宋体"/>
          <w:color w:val="auto"/>
          <w:sz w:val="24"/>
          <w:szCs w:val="24"/>
          <w:lang w:val="en-US" w:eastAsia="zh-CN"/>
        </w:rPr>
        <w:t>合同签订后</w:t>
      </w:r>
      <w:r>
        <w:rPr>
          <w:rFonts w:hint="eastAsia" w:cs="宋体"/>
          <w:color w:val="auto"/>
          <w:sz w:val="24"/>
          <w:szCs w:val="24"/>
          <w:highlight w:val="none"/>
          <w:lang w:val="en-US" w:eastAsia="zh-CN"/>
        </w:rPr>
        <w:t>30日</w:t>
      </w:r>
      <w:r>
        <w:rPr>
          <w:rFonts w:hint="eastAsia" w:cs="宋体"/>
          <w:color w:val="auto"/>
          <w:sz w:val="24"/>
          <w:szCs w:val="24"/>
          <w:lang w:val="en-US" w:eastAsia="zh-CN"/>
        </w:rPr>
        <w:t>内</w:t>
      </w:r>
      <w:r>
        <w:rPr>
          <w:rFonts w:hint="eastAsia" w:ascii="宋体" w:hAnsi="宋体" w:eastAsia="宋体" w:cs="宋体"/>
          <w:color w:val="auto"/>
          <w:sz w:val="24"/>
          <w:szCs w:val="24"/>
          <w:lang w:val="en-US" w:eastAsia="zh-CN"/>
        </w:rPr>
        <w:t>。</w:t>
      </w:r>
    </w:p>
    <w:p w14:paraId="394C4837">
      <w:pPr>
        <w:pStyle w:val="4"/>
        <w:keepNext w:val="0"/>
        <w:keepLines w:val="0"/>
        <w:pageBreakBefore w:val="0"/>
        <w:kinsoku/>
        <w:wordWrap/>
        <w:overflowPunct/>
        <w:topLinePunct w:val="0"/>
        <w:autoSpaceDE/>
        <w:autoSpaceDN/>
        <w:bidi w:val="0"/>
        <w:adjustRightInd/>
        <w:snapToGrid/>
        <w:spacing w:line="380" w:lineRule="exact"/>
        <w:ind w:left="479" w:leftChars="228" w:firstLine="0" w:firstLineChars="0"/>
        <w:textAlignment w:val="auto"/>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keepNext w:val="0"/>
        <w:keepLines w:val="0"/>
        <w:pageBreakBefore w:val="0"/>
        <w:kinsoku/>
        <w:wordWrap/>
        <w:overflowPunct/>
        <w:topLinePunct w:val="0"/>
        <w:autoSpaceDE/>
        <w:autoSpaceDN/>
        <w:bidi w:val="0"/>
        <w:adjustRightInd/>
        <w:snapToGrid/>
        <w:spacing w:line="380" w:lineRule="exact"/>
        <w:ind w:left="0" w:leftChars="0" w:firstLine="480" w:firstLineChars="200"/>
        <w:textAlignment w:val="auto"/>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keepNext w:val="0"/>
        <w:keepLines w:val="0"/>
        <w:pageBreakBefore w:val="0"/>
        <w:kinsoku/>
        <w:wordWrap/>
        <w:overflowPunct/>
        <w:topLinePunct w:val="0"/>
        <w:autoSpaceDE/>
        <w:autoSpaceDN/>
        <w:bidi w:val="0"/>
        <w:adjustRightInd/>
        <w:snapToGrid/>
        <w:spacing w:line="380" w:lineRule="exact"/>
        <w:textAlignment w:val="auto"/>
        <w:rPr>
          <w:rFonts w:hint="default" w:ascii="宋体" w:hAnsi="宋体" w:eastAsia="宋体" w:cs="宋体"/>
          <w:color w:val="auto"/>
          <w:sz w:val="24"/>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cs="宋体"/>
          <w:color w:val="auto"/>
          <w:sz w:val="24"/>
          <w:szCs w:val="24"/>
          <w:highlight w:val="none"/>
          <w:lang w:val="en-US" w:eastAsia="zh-CN"/>
        </w:rPr>
        <w:t>分期支付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w:t>
      </w:r>
      <w:r>
        <w:rPr>
          <w:rFonts w:hint="eastAsia" w:ascii="宋体" w:hAnsi="宋体" w:eastAsia="宋体" w:cs="宋体"/>
          <w:color w:val="auto"/>
          <w:sz w:val="24"/>
          <w:highlight w:val="none"/>
          <w:lang w:val="en-US" w:eastAsia="zh-CN"/>
        </w:rPr>
        <w:t>且收到正式发票后30 日内，支付合同总金额的</w:t>
      </w:r>
      <w:r>
        <w:rPr>
          <w:rFonts w:hint="eastAsia" w:cs="宋体"/>
          <w:color w:val="auto"/>
          <w:sz w:val="24"/>
          <w:highlight w:val="none"/>
          <w:lang w:val="en-US" w:eastAsia="zh-CN"/>
        </w:rPr>
        <w:t>9</w:t>
      </w:r>
      <w:r>
        <w:rPr>
          <w:rFonts w:hint="eastAsia" w:ascii="宋体" w:hAnsi="宋体" w:eastAsia="宋体" w:cs="宋体"/>
          <w:color w:val="auto"/>
          <w:sz w:val="24"/>
          <w:highlight w:val="none"/>
          <w:lang w:val="en-US" w:eastAsia="zh-CN"/>
        </w:rPr>
        <w:t>0%；验收完成</w:t>
      </w:r>
      <w:r>
        <w:rPr>
          <w:rFonts w:hint="eastAsia" w:cs="宋体"/>
          <w:color w:val="auto"/>
          <w:sz w:val="24"/>
          <w:highlight w:val="none"/>
          <w:lang w:val="en-US" w:eastAsia="zh-CN"/>
        </w:rPr>
        <w:t>满1年</w:t>
      </w:r>
      <w:r>
        <w:rPr>
          <w:rFonts w:hint="eastAsia" w:ascii="宋体" w:hAnsi="宋体" w:eastAsia="宋体" w:cs="宋体"/>
          <w:color w:val="auto"/>
          <w:sz w:val="24"/>
          <w:highlight w:val="none"/>
          <w:lang w:val="en-US" w:eastAsia="zh-CN"/>
        </w:rPr>
        <w:t>支付合同总金额的10%。</w:t>
      </w:r>
    </w:p>
    <w:p w14:paraId="2F1A68AD">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5EA3B035">
      <w:pPr>
        <w:pStyle w:val="4"/>
        <w:keepNext w:val="0"/>
        <w:keepLines w:val="0"/>
        <w:pageBreakBefore w:val="0"/>
        <w:numPr>
          <w:ilvl w:val="0"/>
          <w:numId w:val="0"/>
        </w:numPr>
        <w:kinsoku/>
        <w:wordWrap/>
        <w:overflowPunct/>
        <w:topLinePunct w:val="0"/>
        <w:autoSpaceDE/>
        <w:autoSpaceDN/>
        <w:bidi w:val="0"/>
        <w:adjustRightInd/>
        <w:snapToGrid/>
        <w:spacing w:line="380" w:lineRule="exact"/>
        <w:ind w:firstLine="480" w:firstLineChars="200"/>
        <w:textAlignment w:val="auto"/>
        <w:rPr>
          <w:rFonts w:hint="eastAsia" w:ascii="黑体" w:hAnsi="宋体" w:eastAsia="黑体"/>
          <w:b/>
          <w:bCs/>
          <w:sz w:val="32"/>
          <w:szCs w:val="32"/>
        </w:rPr>
      </w:pPr>
      <w:r>
        <w:rPr>
          <w:rFonts w:hint="eastAsia" w:cs="宋体"/>
          <w:color w:val="auto"/>
          <w:sz w:val="24"/>
          <w:szCs w:val="24"/>
          <w:lang w:val="en-US" w:eastAsia="zh-CN"/>
        </w:rPr>
        <w:t>2.中标人承担项目实施过程中的一切安全责任和安全费用。</w:t>
      </w:r>
    </w:p>
    <w:p w14:paraId="243EEFF0">
      <w:pPr>
        <w:tabs>
          <w:tab w:val="left" w:pos="7665"/>
        </w:tabs>
        <w:spacing w:line="400" w:lineRule="exact"/>
        <w:ind w:left="0" w:leftChars="0" w:firstLine="0" w:firstLineChars="0"/>
        <w:jc w:val="center"/>
        <w:outlineLvl w:val="0"/>
        <w:rPr>
          <w:rFonts w:hint="eastAsia" w:ascii="黑体" w:hAnsi="宋体" w:eastAsia="黑体"/>
          <w:b/>
          <w:bCs/>
          <w:sz w:val="32"/>
          <w:szCs w:val="32"/>
        </w:rPr>
      </w:pPr>
    </w:p>
    <w:p w14:paraId="3E7F9560">
      <w:pPr>
        <w:tabs>
          <w:tab w:val="left" w:pos="7665"/>
        </w:tabs>
        <w:spacing w:line="400" w:lineRule="exact"/>
        <w:ind w:left="0" w:leftChars="0" w:firstLine="0" w:firstLineChars="0"/>
        <w:jc w:val="center"/>
        <w:outlineLvl w:val="0"/>
        <w:rPr>
          <w:rFonts w:hint="eastAsia" w:ascii="黑体" w:hAnsi="宋体" w:eastAsia="黑体"/>
          <w:b/>
          <w:bCs/>
          <w:sz w:val="32"/>
          <w:szCs w:val="32"/>
        </w:rPr>
      </w:pPr>
    </w:p>
    <w:p w14:paraId="393225F3">
      <w:pPr>
        <w:tabs>
          <w:tab w:val="left" w:pos="7665"/>
        </w:tabs>
        <w:spacing w:line="400" w:lineRule="exact"/>
        <w:ind w:left="0" w:leftChars="0" w:firstLine="0" w:firstLineChars="0"/>
        <w:jc w:val="center"/>
        <w:outlineLvl w:val="0"/>
        <w:rPr>
          <w:rFonts w:hint="eastAsia" w:ascii="黑体" w:hAnsi="宋体" w:eastAsia="黑体"/>
          <w:b/>
          <w:bCs/>
          <w:sz w:val="32"/>
          <w:szCs w:val="32"/>
        </w:rPr>
      </w:pPr>
      <w:bookmarkStart w:id="34" w:name="_GoBack"/>
      <w:bookmarkEnd w:id="34"/>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15"/>
        <w:rPr>
          <w:rFonts w:hint="eastAsia"/>
          <w:b/>
          <w:sz w:val="32"/>
          <w:szCs w:val="32"/>
        </w:rPr>
      </w:pPr>
    </w:p>
    <w:p w14:paraId="3E2BAE9F">
      <w:pPr>
        <w:pStyle w:val="15"/>
        <w:rPr>
          <w:rFonts w:hint="eastAsia"/>
          <w:b/>
          <w:sz w:val="32"/>
          <w:szCs w:val="32"/>
        </w:rPr>
      </w:pPr>
    </w:p>
    <w:p w14:paraId="31CC1F9B">
      <w:pPr>
        <w:pStyle w:val="15"/>
        <w:rPr>
          <w:rFonts w:hint="eastAsia"/>
          <w:b/>
          <w:sz w:val="32"/>
          <w:szCs w:val="32"/>
        </w:rPr>
      </w:pPr>
    </w:p>
    <w:p w14:paraId="66F4DD6C">
      <w:pPr>
        <w:pStyle w:val="15"/>
        <w:rPr>
          <w:rFonts w:hint="eastAsia"/>
          <w:b/>
          <w:sz w:val="32"/>
          <w:szCs w:val="32"/>
        </w:rPr>
      </w:pPr>
    </w:p>
    <w:p w14:paraId="1F7476C0">
      <w:pPr>
        <w:pStyle w:val="15"/>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15"/>
        <w:rPr>
          <w:rFonts w:hint="eastAsia"/>
          <w:b/>
          <w:sz w:val="32"/>
          <w:szCs w:val="32"/>
        </w:rPr>
      </w:pPr>
    </w:p>
    <w:p w14:paraId="4573D810">
      <w:pPr>
        <w:pStyle w:val="15"/>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0EC02516">
      <w:pPr>
        <w:jc w:val="left"/>
        <w:rPr>
          <w:rFonts w:hint="eastAsia"/>
          <w:color w:val="auto"/>
          <w:szCs w:val="21"/>
        </w:rPr>
      </w:pPr>
      <w:r>
        <w:rPr>
          <w:rFonts w:hint="eastAsia"/>
          <w:color w:val="auto"/>
          <w:szCs w:val="21"/>
        </w:rPr>
        <w:t>项目编号：</w:t>
      </w:r>
    </w:p>
    <w:tbl>
      <w:tblPr>
        <w:tblStyle w:val="16"/>
        <w:tblW w:w="8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2369"/>
        <w:gridCol w:w="852"/>
        <w:gridCol w:w="936"/>
        <w:gridCol w:w="1606"/>
        <w:gridCol w:w="1521"/>
        <w:gridCol w:w="1001"/>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2369" w:type="dxa"/>
            <w:noWrap w:val="0"/>
            <w:vAlign w:val="center"/>
          </w:tcPr>
          <w:p w14:paraId="271EB8A6">
            <w:pPr>
              <w:jc w:val="center"/>
              <w:rPr>
                <w:rFonts w:hint="eastAsia" w:ascii="宋体" w:hAnsi="宋体" w:cs="宋体"/>
                <w:sz w:val="24"/>
              </w:rPr>
            </w:pPr>
            <w:r>
              <w:rPr>
                <w:rFonts w:hint="eastAsia" w:ascii="宋体" w:hAnsi="宋体" w:cs="宋体"/>
                <w:sz w:val="24"/>
              </w:rPr>
              <w:t>货物名称</w:t>
            </w:r>
          </w:p>
        </w:tc>
        <w:tc>
          <w:tcPr>
            <w:tcW w:w="852"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936"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606"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521"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1001"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01" w:type="dxa"/>
            <w:noWrap w:val="0"/>
            <w:vAlign w:val="center"/>
          </w:tcPr>
          <w:p w14:paraId="37C97C3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2369" w:type="dxa"/>
            <w:noWrap w:val="0"/>
            <w:vAlign w:val="center"/>
          </w:tcPr>
          <w:p w14:paraId="5790E83F">
            <w:pPr>
              <w:jc w:val="center"/>
              <w:rPr>
                <w:rFonts w:hint="eastAsia" w:ascii="宋体" w:hAnsi="宋体" w:cs="宋体"/>
                <w:sz w:val="24"/>
              </w:rPr>
            </w:pPr>
            <w:r>
              <w:rPr>
                <w:rFonts w:hint="eastAsia" w:ascii="宋体" w:hAnsi="宋体" w:cs="宋体"/>
                <w:sz w:val="24"/>
              </w:rPr>
              <w:t>单兵处置包</w:t>
            </w:r>
          </w:p>
        </w:tc>
        <w:tc>
          <w:tcPr>
            <w:tcW w:w="852" w:type="dxa"/>
            <w:noWrap w:val="0"/>
            <w:vAlign w:val="center"/>
          </w:tcPr>
          <w:p w14:paraId="019716E9">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936" w:type="dxa"/>
            <w:noWrap w:val="0"/>
            <w:vAlign w:val="center"/>
          </w:tcPr>
          <w:p w14:paraId="70AC489F">
            <w:pPr>
              <w:jc w:val="center"/>
              <w:rPr>
                <w:rFonts w:hint="eastAsia" w:ascii="宋体" w:hAnsi="宋体" w:eastAsia="宋体" w:cs="宋体"/>
                <w:sz w:val="24"/>
                <w:lang w:eastAsia="zh-CN"/>
              </w:rPr>
            </w:pPr>
            <w:r>
              <w:rPr>
                <w:rFonts w:hint="eastAsia" w:ascii="宋体" w:hAnsi="宋体" w:cs="宋体"/>
                <w:sz w:val="24"/>
                <w:lang w:eastAsia="zh-CN"/>
              </w:rPr>
              <w:t>套</w:t>
            </w:r>
          </w:p>
        </w:tc>
        <w:tc>
          <w:tcPr>
            <w:tcW w:w="1606" w:type="dxa"/>
            <w:noWrap w:val="0"/>
            <w:vAlign w:val="center"/>
          </w:tcPr>
          <w:p w14:paraId="075AA239">
            <w:pPr>
              <w:jc w:val="center"/>
              <w:rPr>
                <w:rFonts w:hint="eastAsia" w:ascii="宋体" w:hAnsi="宋体" w:cs="宋体"/>
                <w:sz w:val="24"/>
              </w:rPr>
            </w:pPr>
          </w:p>
        </w:tc>
        <w:tc>
          <w:tcPr>
            <w:tcW w:w="1521" w:type="dxa"/>
            <w:noWrap w:val="0"/>
            <w:vAlign w:val="center"/>
          </w:tcPr>
          <w:p w14:paraId="7C16AB12">
            <w:pPr>
              <w:jc w:val="center"/>
              <w:rPr>
                <w:rFonts w:hint="eastAsia" w:ascii="宋体" w:hAnsi="宋体" w:cs="宋体"/>
                <w:sz w:val="24"/>
              </w:rPr>
            </w:pPr>
          </w:p>
        </w:tc>
        <w:tc>
          <w:tcPr>
            <w:tcW w:w="1001" w:type="dxa"/>
            <w:noWrap w:val="0"/>
            <w:vAlign w:val="center"/>
          </w:tcPr>
          <w:p w14:paraId="2CE54495">
            <w:pPr>
              <w:jc w:val="cente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01" w:type="dxa"/>
            <w:noWrap w:val="0"/>
            <w:vAlign w:val="center"/>
          </w:tcPr>
          <w:p w14:paraId="508F0363">
            <w:pPr>
              <w:jc w:val="center"/>
              <w:rPr>
                <w:rFonts w:hint="eastAsia" w:ascii="宋体" w:hAnsi="宋体" w:eastAsia="宋体" w:cs="宋体"/>
                <w:sz w:val="24"/>
                <w:lang w:val="en-US" w:eastAsia="zh-CN"/>
              </w:rPr>
            </w:pPr>
            <w:r>
              <w:rPr>
                <w:rFonts w:hint="eastAsia" w:ascii="宋体" w:hAnsi="宋体" w:cs="宋体"/>
                <w:sz w:val="24"/>
                <w:lang w:val="en-US" w:eastAsia="zh-CN"/>
              </w:rPr>
              <w:t>2</w:t>
            </w:r>
          </w:p>
        </w:tc>
        <w:tc>
          <w:tcPr>
            <w:tcW w:w="2369" w:type="dxa"/>
            <w:noWrap w:val="0"/>
            <w:vAlign w:val="center"/>
          </w:tcPr>
          <w:p w14:paraId="19AFD5A5">
            <w:pPr>
              <w:jc w:val="center"/>
              <w:rPr>
                <w:rFonts w:hint="eastAsia" w:ascii="宋体" w:hAnsi="宋体" w:cs="宋体"/>
                <w:sz w:val="24"/>
              </w:rPr>
            </w:pPr>
            <w:r>
              <w:rPr>
                <w:rFonts w:hint="eastAsia" w:ascii="宋体" w:hAnsi="宋体" w:cs="宋体"/>
                <w:sz w:val="24"/>
              </w:rPr>
              <w:t>检伤分类包</w:t>
            </w:r>
          </w:p>
        </w:tc>
        <w:tc>
          <w:tcPr>
            <w:tcW w:w="852" w:type="dxa"/>
            <w:noWrap w:val="0"/>
            <w:vAlign w:val="center"/>
          </w:tcPr>
          <w:p w14:paraId="41F6162C">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2AFA331D">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D8185DC">
            <w:pPr>
              <w:jc w:val="center"/>
              <w:rPr>
                <w:rFonts w:hint="eastAsia" w:ascii="宋体" w:hAnsi="宋体" w:cs="宋体"/>
                <w:sz w:val="24"/>
              </w:rPr>
            </w:pPr>
          </w:p>
        </w:tc>
        <w:tc>
          <w:tcPr>
            <w:tcW w:w="1521" w:type="dxa"/>
            <w:noWrap w:val="0"/>
            <w:vAlign w:val="center"/>
          </w:tcPr>
          <w:p w14:paraId="6898DAA1">
            <w:pPr>
              <w:jc w:val="center"/>
              <w:rPr>
                <w:rFonts w:hint="eastAsia" w:ascii="宋体" w:hAnsi="宋体" w:cs="宋体"/>
                <w:sz w:val="24"/>
              </w:rPr>
            </w:pPr>
          </w:p>
        </w:tc>
        <w:tc>
          <w:tcPr>
            <w:tcW w:w="1001" w:type="dxa"/>
            <w:noWrap w:val="0"/>
            <w:vAlign w:val="center"/>
          </w:tcPr>
          <w:p w14:paraId="4AE2730D">
            <w:pPr>
              <w:jc w:val="center"/>
              <w:rPr>
                <w:rFonts w:hint="eastAsia" w:ascii="宋体" w:hAnsi="宋体" w:cs="宋体"/>
                <w:sz w:val="24"/>
              </w:rPr>
            </w:pPr>
          </w:p>
        </w:tc>
      </w:tr>
      <w:tr w14:paraId="2DB9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01" w:type="dxa"/>
            <w:noWrap w:val="0"/>
            <w:vAlign w:val="center"/>
          </w:tcPr>
          <w:p w14:paraId="318828FC">
            <w:pPr>
              <w:jc w:val="center"/>
              <w:rPr>
                <w:rFonts w:hint="eastAsia" w:ascii="宋体" w:hAnsi="宋体" w:eastAsia="宋体" w:cs="宋体"/>
                <w:sz w:val="24"/>
                <w:lang w:val="en-US" w:eastAsia="zh-CN"/>
              </w:rPr>
            </w:pPr>
            <w:r>
              <w:rPr>
                <w:rFonts w:hint="eastAsia" w:ascii="宋体" w:hAnsi="宋体" w:cs="宋体"/>
                <w:sz w:val="24"/>
                <w:lang w:val="en-US" w:eastAsia="zh-CN"/>
              </w:rPr>
              <w:t>3</w:t>
            </w:r>
          </w:p>
        </w:tc>
        <w:tc>
          <w:tcPr>
            <w:tcW w:w="2369" w:type="dxa"/>
            <w:noWrap w:val="0"/>
            <w:vAlign w:val="center"/>
          </w:tcPr>
          <w:p w14:paraId="32D83B79">
            <w:pPr>
              <w:jc w:val="center"/>
              <w:rPr>
                <w:rFonts w:hint="eastAsia" w:ascii="宋体" w:hAnsi="宋体" w:cs="宋体"/>
                <w:sz w:val="24"/>
              </w:rPr>
            </w:pPr>
            <w:r>
              <w:rPr>
                <w:rFonts w:hint="eastAsia" w:ascii="宋体" w:hAnsi="宋体" w:cs="宋体"/>
                <w:sz w:val="24"/>
              </w:rPr>
              <w:t>生命监护包</w:t>
            </w:r>
          </w:p>
        </w:tc>
        <w:tc>
          <w:tcPr>
            <w:tcW w:w="852" w:type="dxa"/>
            <w:noWrap w:val="0"/>
            <w:vAlign w:val="center"/>
          </w:tcPr>
          <w:p w14:paraId="1F7F0C7B">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7FFDD0C">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12738DFF">
            <w:pPr>
              <w:jc w:val="center"/>
              <w:rPr>
                <w:rFonts w:hint="eastAsia" w:ascii="宋体" w:hAnsi="宋体" w:cs="宋体"/>
                <w:sz w:val="24"/>
              </w:rPr>
            </w:pPr>
          </w:p>
        </w:tc>
        <w:tc>
          <w:tcPr>
            <w:tcW w:w="1521" w:type="dxa"/>
            <w:noWrap w:val="0"/>
            <w:vAlign w:val="center"/>
          </w:tcPr>
          <w:p w14:paraId="4EC080FD">
            <w:pPr>
              <w:jc w:val="center"/>
              <w:rPr>
                <w:rFonts w:hint="eastAsia" w:ascii="宋体" w:hAnsi="宋体" w:cs="宋体"/>
                <w:sz w:val="24"/>
              </w:rPr>
            </w:pPr>
          </w:p>
        </w:tc>
        <w:tc>
          <w:tcPr>
            <w:tcW w:w="1001" w:type="dxa"/>
            <w:noWrap w:val="0"/>
            <w:vAlign w:val="center"/>
          </w:tcPr>
          <w:p w14:paraId="0175E372">
            <w:pPr>
              <w:jc w:val="center"/>
              <w:rPr>
                <w:rFonts w:hint="eastAsia" w:ascii="宋体" w:hAnsi="宋体" w:cs="宋体"/>
                <w:sz w:val="24"/>
              </w:rPr>
            </w:pPr>
          </w:p>
        </w:tc>
      </w:tr>
      <w:tr w14:paraId="0CD5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01" w:type="dxa"/>
            <w:noWrap w:val="0"/>
            <w:vAlign w:val="center"/>
          </w:tcPr>
          <w:p w14:paraId="7169CA45">
            <w:pPr>
              <w:jc w:val="center"/>
              <w:rPr>
                <w:rFonts w:hint="eastAsia" w:ascii="宋体" w:hAnsi="宋体" w:eastAsia="宋体" w:cs="宋体"/>
                <w:sz w:val="24"/>
                <w:lang w:val="en-US" w:eastAsia="zh-CN"/>
              </w:rPr>
            </w:pPr>
            <w:r>
              <w:rPr>
                <w:rFonts w:hint="eastAsia" w:ascii="宋体" w:hAnsi="宋体" w:cs="宋体"/>
                <w:sz w:val="24"/>
                <w:lang w:val="en-US" w:eastAsia="zh-CN"/>
              </w:rPr>
              <w:t>4</w:t>
            </w:r>
          </w:p>
        </w:tc>
        <w:tc>
          <w:tcPr>
            <w:tcW w:w="2369" w:type="dxa"/>
            <w:noWrap w:val="0"/>
            <w:vAlign w:val="center"/>
          </w:tcPr>
          <w:p w14:paraId="16709D3B">
            <w:pPr>
              <w:jc w:val="center"/>
              <w:rPr>
                <w:rFonts w:hint="eastAsia" w:ascii="宋体" w:hAnsi="宋体" w:cs="宋体"/>
                <w:sz w:val="24"/>
              </w:rPr>
            </w:pPr>
            <w:r>
              <w:rPr>
                <w:rFonts w:hint="eastAsia" w:ascii="宋体" w:hAnsi="宋体" w:cs="宋体"/>
                <w:sz w:val="24"/>
              </w:rPr>
              <w:t>呼吸支持包</w:t>
            </w:r>
          </w:p>
        </w:tc>
        <w:tc>
          <w:tcPr>
            <w:tcW w:w="852" w:type="dxa"/>
            <w:noWrap w:val="0"/>
            <w:vAlign w:val="center"/>
          </w:tcPr>
          <w:p w14:paraId="5F8DABE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7C6DEE9">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475D730A">
            <w:pPr>
              <w:jc w:val="center"/>
              <w:rPr>
                <w:rFonts w:hint="eastAsia" w:ascii="宋体" w:hAnsi="宋体" w:cs="宋体"/>
                <w:sz w:val="24"/>
              </w:rPr>
            </w:pPr>
          </w:p>
        </w:tc>
        <w:tc>
          <w:tcPr>
            <w:tcW w:w="1521" w:type="dxa"/>
            <w:noWrap w:val="0"/>
            <w:vAlign w:val="center"/>
          </w:tcPr>
          <w:p w14:paraId="77980B86">
            <w:pPr>
              <w:jc w:val="center"/>
              <w:rPr>
                <w:rFonts w:hint="eastAsia" w:ascii="宋体" w:hAnsi="宋体" w:cs="宋体"/>
                <w:sz w:val="24"/>
              </w:rPr>
            </w:pPr>
          </w:p>
        </w:tc>
        <w:tc>
          <w:tcPr>
            <w:tcW w:w="1001" w:type="dxa"/>
            <w:noWrap w:val="0"/>
            <w:vAlign w:val="center"/>
          </w:tcPr>
          <w:p w14:paraId="0F347A1A">
            <w:pPr>
              <w:jc w:val="center"/>
              <w:rPr>
                <w:rFonts w:hint="eastAsia" w:ascii="宋体" w:hAnsi="宋体" w:cs="宋体"/>
                <w:sz w:val="24"/>
              </w:rPr>
            </w:pPr>
          </w:p>
        </w:tc>
      </w:tr>
      <w:tr w14:paraId="4A0A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01" w:type="dxa"/>
            <w:noWrap w:val="0"/>
            <w:vAlign w:val="center"/>
          </w:tcPr>
          <w:p w14:paraId="110A5F83">
            <w:pPr>
              <w:jc w:val="center"/>
              <w:rPr>
                <w:rFonts w:hint="eastAsia" w:ascii="宋体" w:hAnsi="宋体" w:eastAsia="宋体" w:cs="宋体"/>
                <w:sz w:val="24"/>
                <w:lang w:val="en-US" w:eastAsia="zh-CN"/>
              </w:rPr>
            </w:pPr>
            <w:r>
              <w:rPr>
                <w:rFonts w:hint="eastAsia" w:ascii="宋体" w:hAnsi="宋体" w:cs="宋体"/>
                <w:sz w:val="24"/>
                <w:lang w:val="en-US" w:eastAsia="zh-CN"/>
              </w:rPr>
              <w:t>5</w:t>
            </w:r>
          </w:p>
        </w:tc>
        <w:tc>
          <w:tcPr>
            <w:tcW w:w="2369" w:type="dxa"/>
            <w:noWrap w:val="0"/>
            <w:vAlign w:val="center"/>
          </w:tcPr>
          <w:p w14:paraId="46FF9414">
            <w:pPr>
              <w:jc w:val="center"/>
              <w:rPr>
                <w:rFonts w:hint="eastAsia" w:ascii="宋体" w:hAnsi="宋体" w:cs="宋体"/>
                <w:sz w:val="24"/>
              </w:rPr>
            </w:pPr>
            <w:r>
              <w:rPr>
                <w:rFonts w:hint="eastAsia" w:ascii="宋体" w:hAnsi="宋体" w:cs="宋体"/>
                <w:sz w:val="24"/>
              </w:rPr>
              <w:t>循环支持包</w:t>
            </w:r>
          </w:p>
        </w:tc>
        <w:tc>
          <w:tcPr>
            <w:tcW w:w="852" w:type="dxa"/>
            <w:noWrap w:val="0"/>
            <w:vAlign w:val="center"/>
          </w:tcPr>
          <w:p w14:paraId="16742AD4">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52311208">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1B05B77">
            <w:pPr>
              <w:jc w:val="center"/>
              <w:rPr>
                <w:rFonts w:hint="eastAsia" w:ascii="宋体" w:hAnsi="宋体" w:cs="宋体"/>
                <w:sz w:val="24"/>
              </w:rPr>
            </w:pPr>
          </w:p>
        </w:tc>
        <w:tc>
          <w:tcPr>
            <w:tcW w:w="1521" w:type="dxa"/>
            <w:noWrap w:val="0"/>
            <w:vAlign w:val="center"/>
          </w:tcPr>
          <w:p w14:paraId="00551F63">
            <w:pPr>
              <w:jc w:val="center"/>
              <w:rPr>
                <w:rFonts w:hint="eastAsia" w:ascii="宋体" w:hAnsi="宋体" w:cs="宋体"/>
                <w:sz w:val="24"/>
              </w:rPr>
            </w:pPr>
          </w:p>
        </w:tc>
        <w:tc>
          <w:tcPr>
            <w:tcW w:w="1001" w:type="dxa"/>
            <w:noWrap w:val="0"/>
            <w:vAlign w:val="center"/>
          </w:tcPr>
          <w:p w14:paraId="1C8A5201">
            <w:pPr>
              <w:jc w:val="center"/>
              <w:rPr>
                <w:rFonts w:hint="eastAsia" w:ascii="宋体" w:hAnsi="宋体" w:cs="宋体"/>
                <w:sz w:val="24"/>
              </w:rPr>
            </w:pPr>
          </w:p>
        </w:tc>
      </w:tr>
      <w:tr w14:paraId="498F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01" w:type="dxa"/>
            <w:noWrap w:val="0"/>
            <w:vAlign w:val="center"/>
          </w:tcPr>
          <w:p w14:paraId="356019D4">
            <w:pPr>
              <w:jc w:val="center"/>
              <w:rPr>
                <w:rFonts w:hint="eastAsia" w:ascii="宋体" w:hAnsi="宋体" w:eastAsia="宋体" w:cs="宋体"/>
                <w:sz w:val="24"/>
                <w:lang w:val="en-US" w:eastAsia="zh-CN"/>
              </w:rPr>
            </w:pPr>
            <w:r>
              <w:rPr>
                <w:rFonts w:hint="eastAsia" w:ascii="宋体" w:hAnsi="宋体" w:cs="宋体"/>
                <w:sz w:val="24"/>
                <w:lang w:val="en-US" w:eastAsia="zh-CN"/>
              </w:rPr>
              <w:t>6</w:t>
            </w:r>
          </w:p>
        </w:tc>
        <w:tc>
          <w:tcPr>
            <w:tcW w:w="2369" w:type="dxa"/>
            <w:noWrap w:val="0"/>
            <w:vAlign w:val="center"/>
          </w:tcPr>
          <w:p w14:paraId="32854935">
            <w:pPr>
              <w:jc w:val="center"/>
              <w:rPr>
                <w:rFonts w:hint="eastAsia" w:ascii="宋体" w:hAnsi="宋体" w:cs="宋体"/>
                <w:sz w:val="24"/>
              </w:rPr>
            </w:pPr>
            <w:r>
              <w:rPr>
                <w:rFonts w:hint="eastAsia" w:ascii="宋体" w:hAnsi="宋体" w:cs="宋体"/>
                <w:sz w:val="24"/>
              </w:rPr>
              <w:t>搬运器材包</w:t>
            </w:r>
          </w:p>
        </w:tc>
        <w:tc>
          <w:tcPr>
            <w:tcW w:w="852" w:type="dxa"/>
            <w:noWrap w:val="0"/>
            <w:vAlign w:val="center"/>
          </w:tcPr>
          <w:p w14:paraId="1B6A860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5225FC9">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61E98C9">
            <w:pPr>
              <w:jc w:val="center"/>
              <w:rPr>
                <w:rFonts w:hint="eastAsia" w:ascii="宋体" w:hAnsi="宋体" w:cs="宋体"/>
                <w:sz w:val="24"/>
              </w:rPr>
            </w:pPr>
          </w:p>
        </w:tc>
        <w:tc>
          <w:tcPr>
            <w:tcW w:w="1521" w:type="dxa"/>
            <w:noWrap w:val="0"/>
            <w:vAlign w:val="center"/>
          </w:tcPr>
          <w:p w14:paraId="674929E5">
            <w:pPr>
              <w:jc w:val="center"/>
              <w:rPr>
                <w:rFonts w:hint="eastAsia" w:ascii="宋体" w:hAnsi="宋体" w:cs="宋体"/>
                <w:sz w:val="24"/>
              </w:rPr>
            </w:pPr>
          </w:p>
        </w:tc>
        <w:tc>
          <w:tcPr>
            <w:tcW w:w="1001" w:type="dxa"/>
            <w:noWrap w:val="0"/>
            <w:vAlign w:val="center"/>
          </w:tcPr>
          <w:p w14:paraId="658D1D07">
            <w:pPr>
              <w:jc w:val="center"/>
              <w:rPr>
                <w:rFonts w:hint="eastAsia" w:ascii="宋体" w:hAnsi="宋体" w:cs="宋体"/>
                <w:sz w:val="24"/>
              </w:rPr>
            </w:pPr>
          </w:p>
        </w:tc>
      </w:tr>
      <w:tr w14:paraId="1E58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01" w:type="dxa"/>
            <w:noWrap w:val="0"/>
            <w:vAlign w:val="center"/>
          </w:tcPr>
          <w:p w14:paraId="02706439">
            <w:pPr>
              <w:jc w:val="center"/>
              <w:rPr>
                <w:rFonts w:hint="eastAsia" w:ascii="宋体" w:hAnsi="宋体" w:eastAsia="宋体" w:cs="宋体"/>
                <w:sz w:val="24"/>
                <w:lang w:val="en-US" w:eastAsia="zh-CN"/>
              </w:rPr>
            </w:pPr>
            <w:r>
              <w:rPr>
                <w:rFonts w:hint="eastAsia" w:ascii="宋体" w:hAnsi="宋体" w:cs="宋体"/>
                <w:sz w:val="24"/>
                <w:lang w:val="en-US" w:eastAsia="zh-CN"/>
              </w:rPr>
              <w:t>7</w:t>
            </w:r>
          </w:p>
        </w:tc>
        <w:tc>
          <w:tcPr>
            <w:tcW w:w="2369" w:type="dxa"/>
            <w:noWrap w:val="0"/>
            <w:vAlign w:val="center"/>
          </w:tcPr>
          <w:p w14:paraId="08354EF4">
            <w:pPr>
              <w:jc w:val="center"/>
              <w:rPr>
                <w:rFonts w:hint="eastAsia" w:ascii="宋体" w:hAnsi="宋体" w:cs="宋体"/>
                <w:sz w:val="24"/>
              </w:rPr>
            </w:pPr>
            <w:r>
              <w:rPr>
                <w:rFonts w:hint="eastAsia" w:ascii="宋体" w:hAnsi="宋体" w:cs="宋体"/>
                <w:sz w:val="24"/>
              </w:rPr>
              <w:t>药品药剂包</w:t>
            </w:r>
          </w:p>
        </w:tc>
        <w:tc>
          <w:tcPr>
            <w:tcW w:w="852" w:type="dxa"/>
            <w:noWrap w:val="0"/>
            <w:vAlign w:val="center"/>
          </w:tcPr>
          <w:p w14:paraId="3592A862">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90EAE04">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C345037">
            <w:pPr>
              <w:jc w:val="center"/>
              <w:rPr>
                <w:rFonts w:hint="eastAsia" w:ascii="宋体" w:hAnsi="宋体" w:cs="宋体"/>
                <w:sz w:val="24"/>
              </w:rPr>
            </w:pPr>
          </w:p>
        </w:tc>
        <w:tc>
          <w:tcPr>
            <w:tcW w:w="1521" w:type="dxa"/>
            <w:noWrap w:val="0"/>
            <w:vAlign w:val="center"/>
          </w:tcPr>
          <w:p w14:paraId="162AD07D">
            <w:pPr>
              <w:jc w:val="center"/>
              <w:rPr>
                <w:rFonts w:hint="eastAsia" w:ascii="宋体" w:hAnsi="宋体" w:cs="宋体"/>
                <w:sz w:val="24"/>
              </w:rPr>
            </w:pPr>
          </w:p>
        </w:tc>
        <w:tc>
          <w:tcPr>
            <w:tcW w:w="1001" w:type="dxa"/>
            <w:noWrap w:val="0"/>
            <w:vAlign w:val="center"/>
          </w:tcPr>
          <w:p w14:paraId="37C873A4">
            <w:pPr>
              <w:jc w:val="center"/>
              <w:rPr>
                <w:rFonts w:hint="eastAsia" w:ascii="宋体" w:hAnsi="宋体" w:cs="宋体"/>
                <w:sz w:val="24"/>
              </w:rPr>
            </w:pPr>
          </w:p>
        </w:tc>
      </w:tr>
      <w:tr w14:paraId="1CEEA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1" w:type="dxa"/>
            <w:noWrap w:val="0"/>
            <w:vAlign w:val="center"/>
          </w:tcPr>
          <w:p w14:paraId="0414C76E">
            <w:pPr>
              <w:jc w:val="center"/>
              <w:rPr>
                <w:rFonts w:hint="eastAsia" w:ascii="宋体" w:hAnsi="宋体" w:eastAsia="宋体" w:cs="宋体"/>
                <w:sz w:val="24"/>
                <w:lang w:val="en-US" w:eastAsia="zh-CN"/>
              </w:rPr>
            </w:pPr>
            <w:r>
              <w:rPr>
                <w:rFonts w:hint="eastAsia" w:ascii="宋体" w:hAnsi="宋体" w:cs="宋体"/>
                <w:sz w:val="24"/>
                <w:lang w:val="en-US" w:eastAsia="zh-CN"/>
              </w:rPr>
              <w:t>8</w:t>
            </w:r>
          </w:p>
        </w:tc>
        <w:tc>
          <w:tcPr>
            <w:tcW w:w="2369" w:type="dxa"/>
            <w:noWrap w:val="0"/>
            <w:vAlign w:val="center"/>
          </w:tcPr>
          <w:p w14:paraId="3952D2AB">
            <w:pPr>
              <w:jc w:val="center"/>
              <w:rPr>
                <w:rFonts w:hint="eastAsia" w:ascii="宋体" w:hAnsi="宋体" w:cs="宋体"/>
                <w:sz w:val="24"/>
              </w:rPr>
            </w:pPr>
            <w:r>
              <w:rPr>
                <w:rFonts w:hint="eastAsia" w:ascii="宋体" w:hAnsi="宋体" w:cs="宋体"/>
                <w:sz w:val="24"/>
              </w:rPr>
              <w:t>创伤急救包</w:t>
            </w:r>
          </w:p>
        </w:tc>
        <w:tc>
          <w:tcPr>
            <w:tcW w:w="852" w:type="dxa"/>
            <w:noWrap w:val="0"/>
            <w:vAlign w:val="center"/>
          </w:tcPr>
          <w:p w14:paraId="78A45562">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5ADCCFEB">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382D751">
            <w:pPr>
              <w:jc w:val="center"/>
              <w:rPr>
                <w:rFonts w:hint="eastAsia" w:ascii="宋体" w:hAnsi="宋体" w:cs="宋体"/>
                <w:sz w:val="24"/>
              </w:rPr>
            </w:pPr>
          </w:p>
        </w:tc>
        <w:tc>
          <w:tcPr>
            <w:tcW w:w="1521" w:type="dxa"/>
            <w:noWrap w:val="0"/>
            <w:vAlign w:val="center"/>
          </w:tcPr>
          <w:p w14:paraId="4873E9BF">
            <w:pPr>
              <w:jc w:val="center"/>
              <w:rPr>
                <w:rFonts w:hint="eastAsia" w:ascii="宋体" w:hAnsi="宋体" w:cs="宋体"/>
                <w:sz w:val="24"/>
              </w:rPr>
            </w:pPr>
          </w:p>
        </w:tc>
        <w:tc>
          <w:tcPr>
            <w:tcW w:w="1001" w:type="dxa"/>
            <w:noWrap w:val="0"/>
            <w:vAlign w:val="center"/>
          </w:tcPr>
          <w:p w14:paraId="10721857">
            <w:pPr>
              <w:jc w:val="center"/>
              <w:rPr>
                <w:rFonts w:hint="eastAsia" w:ascii="宋体" w:hAnsi="宋体" w:cs="宋体"/>
                <w:sz w:val="24"/>
              </w:rPr>
            </w:pPr>
          </w:p>
        </w:tc>
      </w:tr>
      <w:tr w14:paraId="6C94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01" w:type="dxa"/>
            <w:noWrap w:val="0"/>
            <w:vAlign w:val="center"/>
          </w:tcPr>
          <w:p w14:paraId="30DCDB3C">
            <w:pPr>
              <w:jc w:val="center"/>
              <w:rPr>
                <w:rFonts w:hint="eastAsia" w:ascii="宋体" w:hAnsi="宋体" w:eastAsia="宋体" w:cs="宋体"/>
                <w:sz w:val="24"/>
                <w:lang w:val="en-US" w:eastAsia="zh-CN"/>
              </w:rPr>
            </w:pPr>
            <w:r>
              <w:rPr>
                <w:rFonts w:hint="eastAsia" w:ascii="宋体" w:hAnsi="宋体" w:cs="宋体"/>
                <w:sz w:val="24"/>
                <w:lang w:val="en-US" w:eastAsia="zh-CN"/>
              </w:rPr>
              <w:t>9</w:t>
            </w:r>
          </w:p>
        </w:tc>
        <w:tc>
          <w:tcPr>
            <w:tcW w:w="2369" w:type="dxa"/>
            <w:noWrap w:val="0"/>
            <w:vAlign w:val="center"/>
          </w:tcPr>
          <w:p w14:paraId="76B4DBF5">
            <w:pPr>
              <w:jc w:val="center"/>
              <w:rPr>
                <w:rFonts w:hint="eastAsia" w:ascii="宋体" w:hAnsi="宋体" w:cs="宋体"/>
                <w:sz w:val="24"/>
              </w:rPr>
            </w:pPr>
            <w:r>
              <w:rPr>
                <w:rFonts w:hint="eastAsia" w:ascii="宋体" w:hAnsi="宋体" w:cs="宋体"/>
                <w:sz w:val="24"/>
              </w:rPr>
              <w:t>手术器材包</w:t>
            </w:r>
          </w:p>
        </w:tc>
        <w:tc>
          <w:tcPr>
            <w:tcW w:w="852" w:type="dxa"/>
            <w:noWrap w:val="0"/>
            <w:vAlign w:val="center"/>
          </w:tcPr>
          <w:p w14:paraId="0A854966">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665C17D7">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39965FA9">
            <w:pPr>
              <w:jc w:val="center"/>
              <w:rPr>
                <w:rFonts w:hint="eastAsia" w:ascii="宋体" w:hAnsi="宋体" w:cs="宋体"/>
                <w:sz w:val="24"/>
              </w:rPr>
            </w:pPr>
          </w:p>
        </w:tc>
        <w:tc>
          <w:tcPr>
            <w:tcW w:w="1521" w:type="dxa"/>
            <w:noWrap w:val="0"/>
            <w:vAlign w:val="center"/>
          </w:tcPr>
          <w:p w14:paraId="10313636">
            <w:pPr>
              <w:jc w:val="center"/>
              <w:rPr>
                <w:rFonts w:hint="eastAsia" w:ascii="宋体" w:hAnsi="宋体" w:cs="宋体"/>
                <w:sz w:val="24"/>
              </w:rPr>
            </w:pPr>
          </w:p>
        </w:tc>
        <w:tc>
          <w:tcPr>
            <w:tcW w:w="1001" w:type="dxa"/>
            <w:noWrap w:val="0"/>
            <w:vAlign w:val="center"/>
          </w:tcPr>
          <w:p w14:paraId="3D4AC752">
            <w:pPr>
              <w:jc w:val="center"/>
              <w:rPr>
                <w:rFonts w:hint="eastAsia" w:ascii="宋体" w:hAnsi="宋体" w:cs="宋体"/>
                <w:sz w:val="24"/>
              </w:rPr>
            </w:pPr>
          </w:p>
        </w:tc>
      </w:tr>
      <w:tr w14:paraId="4B6B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01" w:type="dxa"/>
            <w:noWrap w:val="0"/>
            <w:vAlign w:val="center"/>
          </w:tcPr>
          <w:p w14:paraId="3EFFB014">
            <w:pPr>
              <w:jc w:val="center"/>
              <w:rPr>
                <w:rFonts w:hint="default" w:ascii="宋体" w:hAnsi="宋体" w:eastAsia="宋体" w:cs="宋体"/>
                <w:sz w:val="24"/>
                <w:lang w:val="en-US" w:eastAsia="zh-CN"/>
              </w:rPr>
            </w:pPr>
            <w:r>
              <w:rPr>
                <w:rFonts w:hint="eastAsia" w:ascii="宋体" w:hAnsi="宋体" w:cs="宋体"/>
                <w:sz w:val="24"/>
                <w:lang w:val="en-US" w:eastAsia="zh-CN"/>
              </w:rPr>
              <w:t>10</w:t>
            </w:r>
          </w:p>
        </w:tc>
        <w:tc>
          <w:tcPr>
            <w:tcW w:w="2369" w:type="dxa"/>
            <w:noWrap w:val="0"/>
            <w:vAlign w:val="center"/>
          </w:tcPr>
          <w:p w14:paraId="5C415E94">
            <w:pPr>
              <w:jc w:val="center"/>
              <w:rPr>
                <w:rFonts w:hint="eastAsia" w:ascii="宋体" w:hAnsi="宋体" w:cs="宋体"/>
                <w:sz w:val="24"/>
              </w:rPr>
            </w:pPr>
            <w:r>
              <w:rPr>
                <w:rFonts w:hint="eastAsia" w:ascii="宋体" w:hAnsi="宋体" w:cs="宋体"/>
                <w:sz w:val="24"/>
              </w:rPr>
              <w:t>防护器材包</w:t>
            </w:r>
          </w:p>
        </w:tc>
        <w:tc>
          <w:tcPr>
            <w:tcW w:w="852" w:type="dxa"/>
            <w:noWrap w:val="0"/>
            <w:vAlign w:val="center"/>
          </w:tcPr>
          <w:p w14:paraId="77E344A0">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4DC8F323">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B4AF408">
            <w:pPr>
              <w:jc w:val="center"/>
              <w:rPr>
                <w:rFonts w:hint="eastAsia" w:ascii="宋体" w:hAnsi="宋体" w:cs="宋体"/>
                <w:sz w:val="24"/>
              </w:rPr>
            </w:pPr>
          </w:p>
        </w:tc>
        <w:tc>
          <w:tcPr>
            <w:tcW w:w="1521" w:type="dxa"/>
            <w:noWrap w:val="0"/>
            <w:vAlign w:val="center"/>
          </w:tcPr>
          <w:p w14:paraId="1205C038">
            <w:pPr>
              <w:jc w:val="center"/>
              <w:rPr>
                <w:rFonts w:hint="eastAsia" w:ascii="宋体" w:hAnsi="宋体" w:cs="宋体"/>
                <w:sz w:val="24"/>
              </w:rPr>
            </w:pPr>
          </w:p>
        </w:tc>
        <w:tc>
          <w:tcPr>
            <w:tcW w:w="1001" w:type="dxa"/>
            <w:noWrap w:val="0"/>
            <w:vAlign w:val="center"/>
          </w:tcPr>
          <w:p w14:paraId="6FFA3DAE">
            <w:pPr>
              <w:jc w:val="center"/>
              <w:rPr>
                <w:rFonts w:hint="eastAsia" w:ascii="宋体" w:hAnsi="宋体" w:cs="宋体"/>
                <w:sz w:val="24"/>
              </w:rPr>
            </w:pPr>
          </w:p>
        </w:tc>
      </w:tr>
      <w:tr w14:paraId="1C9E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01" w:type="dxa"/>
            <w:noWrap w:val="0"/>
            <w:vAlign w:val="center"/>
          </w:tcPr>
          <w:p w14:paraId="475572B0">
            <w:pPr>
              <w:jc w:val="center"/>
              <w:rPr>
                <w:rFonts w:hint="default" w:ascii="宋体" w:hAnsi="宋体" w:eastAsia="宋体" w:cs="宋体"/>
                <w:sz w:val="24"/>
                <w:lang w:val="en-US" w:eastAsia="zh-CN"/>
              </w:rPr>
            </w:pPr>
            <w:r>
              <w:rPr>
                <w:rFonts w:hint="eastAsia" w:ascii="宋体" w:hAnsi="宋体" w:cs="宋体"/>
                <w:sz w:val="24"/>
                <w:lang w:val="en-US" w:eastAsia="zh-CN"/>
              </w:rPr>
              <w:t>11</w:t>
            </w:r>
          </w:p>
        </w:tc>
        <w:tc>
          <w:tcPr>
            <w:tcW w:w="2369" w:type="dxa"/>
            <w:noWrap w:val="0"/>
            <w:vAlign w:val="center"/>
          </w:tcPr>
          <w:p w14:paraId="4BD0B6B2">
            <w:pPr>
              <w:jc w:val="center"/>
              <w:rPr>
                <w:rFonts w:hint="eastAsia" w:ascii="宋体" w:hAnsi="宋体" w:cs="宋体"/>
                <w:sz w:val="24"/>
              </w:rPr>
            </w:pPr>
            <w:r>
              <w:rPr>
                <w:rFonts w:hint="eastAsia" w:ascii="宋体" w:hAnsi="宋体" w:cs="宋体"/>
                <w:sz w:val="24"/>
              </w:rPr>
              <w:t>洗消用品包</w:t>
            </w:r>
          </w:p>
        </w:tc>
        <w:tc>
          <w:tcPr>
            <w:tcW w:w="852" w:type="dxa"/>
            <w:noWrap w:val="0"/>
            <w:vAlign w:val="center"/>
          </w:tcPr>
          <w:p w14:paraId="2FB3D558">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36D8394E">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7F972DE6">
            <w:pPr>
              <w:jc w:val="center"/>
              <w:rPr>
                <w:rFonts w:hint="eastAsia" w:ascii="宋体" w:hAnsi="宋体" w:cs="宋体"/>
                <w:sz w:val="24"/>
              </w:rPr>
            </w:pPr>
          </w:p>
        </w:tc>
        <w:tc>
          <w:tcPr>
            <w:tcW w:w="1521" w:type="dxa"/>
            <w:noWrap w:val="0"/>
            <w:vAlign w:val="center"/>
          </w:tcPr>
          <w:p w14:paraId="04BF5C5E">
            <w:pPr>
              <w:jc w:val="center"/>
              <w:rPr>
                <w:rFonts w:hint="eastAsia" w:ascii="宋体" w:hAnsi="宋体" w:cs="宋体"/>
                <w:sz w:val="24"/>
              </w:rPr>
            </w:pPr>
          </w:p>
        </w:tc>
        <w:tc>
          <w:tcPr>
            <w:tcW w:w="1001" w:type="dxa"/>
            <w:noWrap w:val="0"/>
            <w:vAlign w:val="center"/>
          </w:tcPr>
          <w:p w14:paraId="6C8F059F">
            <w:pPr>
              <w:jc w:val="center"/>
              <w:rPr>
                <w:rFonts w:hint="eastAsia" w:ascii="宋体" w:hAnsi="宋体" w:cs="宋体"/>
                <w:sz w:val="24"/>
              </w:rPr>
            </w:pPr>
          </w:p>
        </w:tc>
      </w:tr>
      <w:tr w14:paraId="1CEA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1" w:type="dxa"/>
            <w:noWrap w:val="0"/>
            <w:vAlign w:val="center"/>
          </w:tcPr>
          <w:p w14:paraId="7DD5E2A5">
            <w:pPr>
              <w:jc w:val="center"/>
              <w:rPr>
                <w:rFonts w:hint="default" w:ascii="宋体" w:hAnsi="宋体" w:eastAsia="宋体" w:cs="宋体"/>
                <w:sz w:val="24"/>
                <w:lang w:val="en-US" w:eastAsia="zh-CN"/>
              </w:rPr>
            </w:pPr>
            <w:r>
              <w:rPr>
                <w:rFonts w:hint="eastAsia" w:ascii="宋体" w:hAnsi="宋体" w:cs="宋体"/>
                <w:sz w:val="24"/>
                <w:lang w:val="en-US" w:eastAsia="zh-CN"/>
              </w:rPr>
              <w:t>12</w:t>
            </w:r>
          </w:p>
        </w:tc>
        <w:tc>
          <w:tcPr>
            <w:tcW w:w="2369" w:type="dxa"/>
            <w:noWrap w:val="0"/>
            <w:vAlign w:val="center"/>
          </w:tcPr>
          <w:p w14:paraId="1596B7E3">
            <w:pPr>
              <w:jc w:val="center"/>
              <w:rPr>
                <w:rFonts w:hint="eastAsia" w:ascii="宋体" w:hAnsi="宋体" w:cs="宋体"/>
                <w:sz w:val="24"/>
              </w:rPr>
            </w:pPr>
            <w:r>
              <w:rPr>
                <w:rFonts w:hint="eastAsia" w:ascii="宋体" w:hAnsi="宋体" w:cs="宋体"/>
                <w:sz w:val="24"/>
              </w:rPr>
              <w:t>中毒处置背囊</w:t>
            </w:r>
          </w:p>
        </w:tc>
        <w:tc>
          <w:tcPr>
            <w:tcW w:w="852" w:type="dxa"/>
            <w:noWrap w:val="0"/>
            <w:vAlign w:val="center"/>
          </w:tcPr>
          <w:p w14:paraId="5FF52F03">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78FA2FCD">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CCCFD8C">
            <w:pPr>
              <w:jc w:val="center"/>
              <w:rPr>
                <w:rFonts w:hint="eastAsia" w:ascii="宋体" w:hAnsi="宋体" w:cs="宋体"/>
                <w:sz w:val="24"/>
              </w:rPr>
            </w:pPr>
          </w:p>
        </w:tc>
        <w:tc>
          <w:tcPr>
            <w:tcW w:w="1521" w:type="dxa"/>
            <w:noWrap w:val="0"/>
            <w:vAlign w:val="center"/>
          </w:tcPr>
          <w:p w14:paraId="79C53C77">
            <w:pPr>
              <w:jc w:val="center"/>
              <w:rPr>
                <w:rFonts w:hint="eastAsia" w:ascii="宋体" w:hAnsi="宋体" w:cs="宋体"/>
                <w:sz w:val="24"/>
              </w:rPr>
            </w:pPr>
          </w:p>
        </w:tc>
        <w:tc>
          <w:tcPr>
            <w:tcW w:w="1001" w:type="dxa"/>
            <w:noWrap w:val="0"/>
            <w:vAlign w:val="center"/>
          </w:tcPr>
          <w:p w14:paraId="6EDCB105">
            <w:pPr>
              <w:jc w:val="center"/>
              <w:rPr>
                <w:rFonts w:hint="eastAsia" w:ascii="宋体" w:hAnsi="宋体" w:cs="宋体"/>
                <w:sz w:val="24"/>
              </w:rPr>
            </w:pPr>
          </w:p>
        </w:tc>
      </w:tr>
      <w:tr w14:paraId="6D0E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1" w:type="dxa"/>
            <w:noWrap w:val="0"/>
            <w:vAlign w:val="center"/>
          </w:tcPr>
          <w:p w14:paraId="49468A28">
            <w:pPr>
              <w:jc w:val="center"/>
              <w:rPr>
                <w:rFonts w:hint="default" w:ascii="宋体" w:hAnsi="宋体" w:eastAsia="宋体" w:cs="宋体"/>
                <w:sz w:val="24"/>
                <w:lang w:val="en-US" w:eastAsia="zh-CN"/>
              </w:rPr>
            </w:pPr>
            <w:r>
              <w:rPr>
                <w:rFonts w:hint="eastAsia" w:ascii="宋体" w:hAnsi="宋体" w:cs="宋体"/>
                <w:sz w:val="24"/>
                <w:lang w:val="en-US" w:eastAsia="zh-CN"/>
              </w:rPr>
              <w:t>13</w:t>
            </w:r>
          </w:p>
        </w:tc>
        <w:tc>
          <w:tcPr>
            <w:tcW w:w="2369" w:type="dxa"/>
            <w:noWrap w:val="0"/>
            <w:vAlign w:val="center"/>
          </w:tcPr>
          <w:p w14:paraId="53024F17">
            <w:pPr>
              <w:jc w:val="center"/>
              <w:rPr>
                <w:rFonts w:hint="eastAsia" w:ascii="宋体" w:hAnsi="宋体" w:cs="宋体"/>
                <w:sz w:val="24"/>
              </w:rPr>
            </w:pPr>
            <w:r>
              <w:rPr>
                <w:rFonts w:hint="eastAsia" w:ascii="宋体" w:hAnsi="宋体" w:cs="宋体"/>
                <w:sz w:val="24"/>
              </w:rPr>
              <w:t>生物样品包</w:t>
            </w:r>
          </w:p>
        </w:tc>
        <w:tc>
          <w:tcPr>
            <w:tcW w:w="852" w:type="dxa"/>
            <w:noWrap w:val="0"/>
            <w:vAlign w:val="center"/>
          </w:tcPr>
          <w:p w14:paraId="5A05FFC9">
            <w:pPr>
              <w:jc w:val="center"/>
              <w:rPr>
                <w:rFonts w:hint="eastAsia" w:ascii="宋体" w:hAnsi="宋体" w:cs="宋体"/>
                <w:sz w:val="24"/>
              </w:rPr>
            </w:pPr>
            <w:r>
              <w:rPr>
                <w:rFonts w:hint="eastAsia" w:ascii="宋体" w:hAnsi="宋体" w:cs="宋体"/>
                <w:sz w:val="24"/>
                <w:lang w:val="en-US" w:eastAsia="zh-CN"/>
              </w:rPr>
              <w:t>1</w:t>
            </w:r>
          </w:p>
        </w:tc>
        <w:tc>
          <w:tcPr>
            <w:tcW w:w="936" w:type="dxa"/>
            <w:noWrap w:val="0"/>
            <w:vAlign w:val="center"/>
          </w:tcPr>
          <w:p w14:paraId="05FF663A">
            <w:pPr>
              <w:jc w:val="center"/>
              <w:rPr>
                <w:rFonts w:hint="eastAsia" w:ascii="宋体" w:hAnsi="宋体" w:cs="宋体"/>
                <w:sz w:val="24"/>
              </w:rPr>
            </w:pPr>
            <w:r>
              <w:rPr>
                <w:rFonts w:hint="eastAsia" w:ascii="宋体" w:hAnsi="宋体" w:cs="宋体"/>
                <w:sz w:val="24"/>
                <w:lang w:eastAsia="zh-CN"/>
              </w:rPr>
              <w:t>套</w:t>
            </w:r>
          </w:p>
        </w:tc>
        <w:tc>
          <w:tcPr>
            <w:tcW w:w="1606" w:type="dxa"/>
            <w:noWrap w:val="0"/>
            <w:vAlign w:val="center"/>
          </w:tcPr>
          <w:p w14:paraId="510FE6EF">
            <w:pPr>
              <w:jc w:val="center"/>
              <w:rPr>
                <w:rFonts w:hint="eastAsia" w:ascii="宋体" w:hAnsi="宋体" w:cs="宋体"/>
                <w:sz w:val="24"/>
              </w:rPr>
            </w:pPr>
          </w:p>
        </w:tc>
        <w:tc>
          <w:tcPr>
            <w:tcW w:w="1521" w:type="dxa"/>
            <w:noWrap w:val="0"/>
            <w:vAlign w:val="center"/>
          </w:tcPr>
          <w:p w14:paraId="77EBDA36">
            <w:pPr>
              <w:jc w:val="center"/>
              <w:rPr>
                <w:rFonts w:hint="eastAsia" w:ascii="宋体" w:hAnsi="宋体" w:cs="宋体"/>
                <w:sz w:val="24"/>
              </w:rPr>
            </w:pPr>
          </w:p>
        </w:tc>
        <w:tc>
          <w:tcPr>
            <w:tcW w:w="1001" w:type="dxa"/>
            <w:noWrap w:val="0"/>
            <w:vAlign w:val="center"/>
          </w:tcPr>
          <w:p w14:paraId="2782450C">
            <w:pPr>
              <w:jc w:val="center"/>
              <w:rPr>
                <w:rFonts w:hint="eastAsia" w:ascii="宋体" w:hAnsi="宋体" w:cs="宋体"/>
                <w:sz w:val="24"/>
              </w:rPr>
            </w:pPr>
          </w:p>
        </w:tc>
      </w:tr>
      <w:tr w14:paraId="3535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01" w:type="dxa"/>
            <w:noWrap w:val="0"/>
            <w:vAlign w:val="center"/>
          </w:tcPr>
          <w:p w14:paraId="3D4451C7">
            <w:pPr>
              <w:jc w:val="center"/>
              <w:rPr>
                <w:rFonts w:hint="default" w:ascii="宋体" w:hAnsi="宋体" w:eastAsia="宋体" w:cs="宋体"/>
                <w:sz w:val="24"/>
                <w:lang w:val="en-US" w:eastAsia="zh-CN"/>
              </w:rPr>
            </w:pPr>
            <w:r>
              <w:rPr>
                <w:rFonts w:hint="eastAsia" w:ascii="宋体" w:hAnsi="宋体" w:cs="宋体"/>
                <w:sz w:val="24"/>
                <w:lang w:val="en-US" w:eastAsia="zh-CN"/>
              </w:rPr>
              <w:t>14</w:t>
            </w:r>
          </w:p>
        </w:tc>
        <w:tc>
          <w:tcPr>
            <w:tcW w:w="2369" w:type="dxa"/>
            <w:noWrap w:val="0"/>
            <w:vAlign w:val="center"/>
          </w:tcPr>
          <w:p w14:paraId="15BE5BD4">
            <w:pPr>
              <w:jc w:val="center"/>
              <w:rPr>
                <w:rFonts w:hint="eastAsia" w:ascii="宋体" w:hAnsi="宋体" w:cs="宋体"/>
                <w:sz w:val="24"/>
              </w:rPr>
            </w:pPr>
            <w:r>
              <w:rPr>
                <w:rFonts w:hint="eastAsia" w:ascii="宋体" w:hAnsi="宋体" w:cs="宋体"/>
                <w:sz w:val="24"/>
              </w:rPr>
              <w:t>心理救援背包</w:t>
            </w:r>
          </w:p>
        </w:tc>
        <w:tc>
          <w:tcPr>
            <w:tcW w:w="852" w:type="dxa"/>
            <w:noWrap w:val="0"/>
            <w:vAlign w:val="center"/>
          </w:tcPr>
          <w:p w14:paraId="7F3D4964">
            <w:pPr>
              <w:jc w:val="center"/>
              <w:rPr>
                <w:rFonts w:hint="eastAsia" w:ascii="宋体" w:hAnsi="宋体" w:cs="宋体"/>
                <w:sz w:val="24"/>
              </w:rPr>
            </w:pPr>
            <w:r>
              <w:rPr>
                <w:rFonts w:hint="eastAsia" w:ascii="宋体" w:hAnsi="宋体" w:cs="宋体"/>
                <w:sz w:val="24"/>
              </w:rPr>
              <w:t>1</w:t>
            </w:r>
          </w:p>
        </w:tc>
        <w:tc>
          <w:tcPr>
            <w:tcW w:w="936" w:type="dxa"/>
            <w:noWrap w:val="0"/>
            <w:vAlign w:val="center"/>
          </w:tcPr>
          <w:p w14:paraId="696BBC93">
            <w:pPr>
              <w:jc w:val="center"/>
              <w:rPr>
                <w:rFonts w:hint="eastAsia" w:ascii="宋体" w:hAnsi="宋体" w:cs="宋体"/>
                <w:sz w:val="24"/>
              </w:rPr>
            </w:pPr>
            <w:r>
              <w:rPr>
                <w:rFonts w:hint="eastAsia" w:ascii="宋体" w:hAnsi="宋体" w:cs="宋体"/>
                <w:sz w:val="24"/>
              </w:rPr>
              <w:t>套</w:t>
            </w:r>
          </w:p>
        </w:tc>
        <w:tc>
          <w:tcPr>
            <w:tcW w:w="1606" w:type="dxa"/>
            <w:noWrap w:val="0"/>
            <w:vAlign w:val="center"/>
          </w:tcPr>
          <w:p w14:paraId="21D9030B">
            <w:pPr>
              <w:jc w:val="center"/>
              <w:rPr>
                <w:rFonts w:hint="eastAsia" w:ascii="宋体" w:hAnsi="宋体" w:cs="宋体"/>
                <w:sz w:val="24"/>
              </w:rPr>
            </w:pPr>
          </w:p>
        </w:tc>
        <w:tc>
          <w:tcPr>
            <w:tcW w:w="1521" w:type="dxa"/>
            <w:noWrap w:val="0"/>
            <w:vAlign w:val="center"/>
          </w:tcPr>
          <w:p w14:paraId="7EF2E56A">
            <w:pPr>
              <w:jc w:val="center"/>
              <w:rPr>
                <w:rFonts w:hint="eastAsia" w:ascii="宋体" w:hAnsi="宋体" w:cs="宋体"/>
                <w:sz w:val="24"/>
              </w:rPr>
            </w:pPr>
          </w:p>
        </w:tc>
        <w:tc>
          <w:tcPr>
            <w:tcW w:w="1001" w:type="dxa"/>
            <w:noWrap w:val="0"/>
            <w:vAlign w:val="center"/>
          </w:tcPr>
          <w:p w14:paraId="3E395B16">
            <w:pPr>
              <w:jc w:val="center"/>
              <w:rPr>
                <w:rFonts w:hint="eastAsia" w:ascii="宋体" w:hAnsi="宋体" w:cs="宋体"/>
                <w:sz w:val="24"/>
              </w:rPr>
            </w:pPr>
          </w:p>
        </w:tc>
      </w:tr>
      <w:tr w14:paraId="28B6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701" w:type="dxa"/>
            <w:noWrap w:val="0"/>
            <w:vAlign w:val="center"/>
          </w:tcPr>
          <w:p w14:paraId="290FD969">
            <w:pPr>
              <w:jc w:val="center"/>
              <w:rPr>
                <w:rFonts w:hint="default" w:ascii="宋体" w:hAnsi="宋体" w:eastAsia="宋体" w:cs="宋体"/>
                <w:sz w:val="24"/>
                <w:lang w:val="en-US" w:eastAsia="zh-CN"/>
              </w:rPr>
            </w:pPr>
            <w:r>
              <w:rPr>
                <w:rFonts w:hint="eastAsia" w:ascii="宋体" w:hAnsi="宋体" w:cs="宋体"/>
                <w:sz w:val="24"/>
                <w:lang w:val="en-US" w:eastAsia="zh-CN"/>
              </w:rPr>
              <w:t>15</w:t>
            </w:r>
          </w:p>
        </w:tc>
        <w:tc>
          <w:tcPr>
            <w:tcW w:w="2369" w:type="dxa"/>
            <w:noWrap w:val="0"/>
            <w:vAlign w:val="center"/>
          </w:tcPr>
          <w:p w14:paraId="2D93E306">
            <w:pPr>
              <w:jc w:val="center"/>
              <w:rPr>
                <w:rFonts w:hint="eastAsia" w:ascii="宋体" w:hAnsi="宋体" w:cs="宋体"/>
                <w:sz w:val="24"/>
              </w:rPr>
            </w:pPr>
            <w:r>
              <w:rPr>
                <w:rFonts w:hint="eastAsia" w:ascii="宋体" w:hAnsi="宋体" w:cs="宋体"/>
                <w:sz w:val="24"/>
              </w:rPr>
              <w:t>应急冬装</w:t>
            </w:r>
          </w:p>
        </w:tc>
        <w:tc>
          <w:tcPr>
            <w:tcW w:w="852" w:type="dxa"/>
            <w:noWrap w:val="0"/>
            <w:vAlign w:val="center"/>
          </w:tcPr>
          <w:p w14:paraId="6159AD21">
            <w:pPr>
              <w:jc w:val="center"/>
              <w:rPr>
                <w:rFonts w:hint="eastAsia" w:ascii="宋体" w:hAnsi="宋体" w:cs="宋体"/>
                <w:sz w:val="24"/>
              </w:rPr>
            </w:pPr>
            <w:r>
              <w:rPr>
                <w:rFonts w:hint="eastAsia" w:ascii="宋体" w:hAnsi="宋体" w:cs="宋体"/>
                <w:sz w:val="24"/>
              </w:rPr>
              <w:t>20</w:t>
            </w:r>
          </w:p>
        </w:tc>
        <w:tc>
          <w:tcPr>
            <w:tcW w:w="936" w:type="dxa"/>
            <w:noWrap w:val="0"/>
            <w:vAlign w:val="center"/>
          </w:tcPr>
          <w:p w14:paraId="1EF10BBB">
            <w:pPr>
              <w:jc w:val="center"/>
              <w:rPr>
                <w:rFonts w:hint="eastAsia" w:ascii="宋体" w:hAnsi="宋体" w:cs="宋体"/>
                <w:sz w:val="24"/>
              </w:rPr>
            </w:pPr>
            <w:r>
              <w:rPr>
                <w:rFonts w:hint="eastAsia" w:ascii="宋体" w:hAnsi="宋体" w:cs="宋体"/>
                <w:sz w:val="24"/>
              </w:rPr>
              <w:t>套</w:t>
            </w:r>
          </w:p>
        </w:tc>
        <w:tc>
          <w:tcPr>
            <w:tcW w:w="1606" w:type="dxa"/>
            <w:noWrap w:val="0"/>
            <w:vAlign w:val="center"/>
          </w:tcPr>
          <w:p w14:paraId="30A7B9D3">
            <w:pPr>
              <w:jc w:val="center"/>
              <w:rPr>
                <w:rFonts w:hint="eastAsia" w:ascii="宋体" w:hAnsi="宋体" w:cs="宋体"/>
                <w:sz w:val="24"/>
              </w:rPr>
            </w:pPr>
          </w:p>
        </w:tc>
        <w:tc>
          <w:tcPr>
            <w:tcW w:w="1521" w:type="dxa"/>
            <w:noWrap w:val="0"/>
            <w:vAlign w:val="center"/>
          </w:tcPr>
          <w:p w14:paraId="3DC48A6C">
            <w:pPr>
              <w:jc w:val="center"/>
              <w:rPr>
                <w:rFonts w:hint="eastAsia" w:ascii="宋体" w:hAnsi="宋体" w:cs="宋体"/>
                <w:sz w:val="24"/>
              </w:rPr>
            </w:pPr>
          </w:p>
        </w:tc>
        <w:tc>
          <w:tcPr>
            <w:tcW w:w="1001" w:type="dxa"/>
            <w:noWrap w:val="0"/>
            <w:vAlign w:val="center"/>
          </w:tcPr>
          <w:p w14:paraId="429ECD80">
            <w:pPr>
              <w:jc w:val="center"/>
              <w:rPr>
                <w:rFonts w:hint="eastAsia" w:ascii="宋体" w:hAnsi="宋体" w:cs="宋体"/>
                <w:sz w:val="24"/>
              </w:rPr>
            </w:pPr>
          </w:p>
        </w:tc>
      </w:tr>
      <w:tr w14:paraId="47DF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01" w:type="dxa"/>
            <w:noWrap w:val="0"/>
            <w:vAlign w:val="center"/>
          </w:tcPr>
          <w:p w14:paraId="4564A84F">
            <w:pPr>
              <w:jc w:val="center"/>
              <w:rPr>
                <w:rFonts w:hint="default" w:ascii="宋体" w:hAnsi="宋体" w:eastAsia="宋体" w:cs="宋体"/>
                <w:sz w:val="24"/>
                <w:lang w:val="en-US" w:eastAsia="zh-CN"/>
              </w:rPr>
            </w:pPr>
            <w:r>
              <w:rPr>
                <w:rFonts w:hint="eastAsia" w:ascii="宋体" w:hAnsi="宋体" w:cs="宋体"/>
                <w:sz w:val="24"/>
                <w:lang w:val="en-US" w:eastAsia="zh-CN"/>
              </w:rPr>
              <w:t>16</w:t>
            </w:r>
          </w:p>
        </w:tc>
        <w:tc>
          <w:tcPr>
            <w:tcW w:w="2369" w:type="dxa"/>
            <w:noWrap w:val="0"/>
            <w:vAlign w:val="center"/>
          </w:tcPr>
          <w:p w14:paraId="0602E96D">
            <w:pPr>
              <w:jc w:val="center"/>
              <w:rPr>
                <w:rFonts w:hint="eastAsia" w:ascii="宋体" w:hAnsi="宋体" w:cs="宋体"/>
                <w:sz w:val="24"/>
              </w:rPr>
            </w:pPr>
            <w:r>
              <w:rPr>
                <w:rFonts w:hint="eastAsia" w:ascii="宋体" w:hAnsi="宋体" w:cs="宋体"/>
                <w:sz w:val="24"/>
              </w:rPr>
              <w:t>应急马甲</w:t>
            </w:r>
          </w:p>
        </w:tc>
        <w:tc>
          <w:tcPr>
            <w:tcW w:w="852" w:type="dxa"/>
            <w:noWrap w:val="0"/>
            <w:vAlign w:val="center"/>
          </w:tcPr>
          <w:p w14:paraId="724BF7E0">
            <w:pPr>
              <w:jc w:val="center"/>
              <w:rPr>
                <w:rFonts w:hint="eastAsia" w:ascii="宋体" w:hAnsi="宋体" w:cs="宋体"/>
                <w:sz w:val="24"/>
              </w:rPr>
            </w:pPr>
            <w:r>
              <w:rPr>
                <w:rFonts w:hint="eastAsia" w:ascii="宋体" w:hAnsi="宋体" w:cs="宋体"/>
                <w:sz w:val="24"/>
              </w:rPr>
              <w:t>20</w:t>
            </w:r>
          </w:p>
        </w:tc>
        <w:tc>
          <w:tcPr>
            <w:tcW w:w="936" w:type="dxa"/>
            <w:noWrap w:val="0"/>
            <w:vAlign w:val="center"/>
          </w:tcPr>
          <w:p w14:paraId="1FB24746">
            <w:pPr>
              <w:jc w:val="center"/>
              <w:rPr>
                <w:rFonts w:hint="eastAsia" w:ascii="宋体" w:hAnsi="宋体" w:cs="宋体"/>
                <w:sz w:val="24"/>
              </w:rPr>
            </w:pPr>
            <w:r>
              <w:rPr>
                <w:rFonts w:hint="eastAsia" w:ascii="宋体" w:hAnsi="宋体" w:cs="宋体"/>
                <w:sz w:val="24"/>
              </w:rPr>
              <w:t>件</w:t>
            </w:r>
          </w:p>
        </w:tc>
        <w:tc>
          <w:tcPr>
            <w:tcW w:w="1606" w:type="dxa"/>
            <w:noWrap w:val="0"/>
            <w:vAlign w:val="center"/>
          </w:tcPr>
          <w:p w14:paraId="617C69EB">
            <w:pPr>
              <w:jc w:val="center"/>
              <w:rPr>
                <w:rFonts w:hint="eastAsia" w:ascii="宋体" w:hAnsi="宋体" w:cs="宋体"/>
                <w:sz w:val="24"/>
              </w:rPr>
            </w:pPr>
          </w:p>
        </w:tc>
        <w:tc>
          <w:tcPr>
            <w:tcW w:w="1521" w:type="dxa"/>
            <w:noWrap w:val="0"/>
            <w:vAlign w:val="center"/>
          </w:tcPr>
          <w:p w14:paraId="224A7ACA">
            <w:pPr>
              <w:jc w:val="center"/>
              <w:rPr>
                <w:rFonts w:hint="eastAsia" w:ascii="宋体" w:hAnsi="宋体" w:cs="宋体"/>
                <w:sz w:val="24"/>
              </w:rPr>
            </w:pPr>
          </w:p>
        </w:tc>
        <w:tc>
          <w:tcPr>
            <w:tcW w:w="1001" w:type="dxa"/>
            <w:noWrap w:val="0"/>
            <w:vAlign w:val="center"/>
          </w:tcPr>
          <w:p w14:paraId="067A7746">
            <w:pPr>
              <w:jc w:val="center"/>
              <w:rPr>
                <w:rFonts w:hint="eastAsia" w:ascii="宋体" w:hAnsi="宋体" w:cs="宋体"/>
                <w:sz w:val="24"/>
              </w:rPr>
            </w:pPr>
          </w:p>
        </w:tc>
      </w:tr>
      <w:tr w14:paraId="5630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01" w:type="dxa"/>
            <w:noWrap w:val="0"/>
            <w:vAlign w:val="center"/>
          </w:tcPr>
          <w:p w14:paraId="6957DE8E">
            <w:pPr>
              <w:jc w:val="center"/>
              <w:rPr>
                <w:rFonts w:hint="default" w:ascii="宋体" w:hAnsi="宋体" w:eastAsia="宋体" w:cs="宋体"/>
                <w:sz w:val="24"/>
                <w:lang w:val="en-US" w:eastAsia="zh-CN"/>
              </w:rPr>
            </w:pPr>
            <w:r>
              <w:rPr>
                <w:rFonts w:hint="eastAsia" w:ascii="宋体" w:hAnsi="宋体" w:cs="宋体"/>
                <w:sz w:val="24"/>
                <w:lang w:val="en-US" w:eastAsia="zh-CN"/>
              </w:rPr>
              <w:t>17</w:t>
            </w:r>
          </w:p>
        </w:tc>
        <w:tc>
          <w:tcPr>
            <w:tcW w:w="2369" w:type="dxa"/>
            <w:noWrap w:val="0"/>
            <w:vAlign w:val="center"/>
          </w:tcPr>
          <w:p w14:paraId="67B317B9">
            <w:pPr>
              <w:jc w:val="center"/>
              <w:rPr>
                <w:rFonts w:hint="eastAsia" w:ascii="宋体" w:hAnsi="宋体" w:cs="宋体"/>
                <w:sz w:val="24"/>
              </w:rPr>
            </w:pPr>
            <w:r>
              <w:rPr>
                <w:rFonts w:hint="eastAsia" w:ascii="宋体" w:hAnsi="宋体" w:cs="宋体"/>
                <w:sz w:val="24"/>
              </w:rPr>
              <w:t>哈弗红T恤</w:t>
            </w:r>
          </w:p>
        </w:tc>
        <w:tc>
          <w:tcPr>
            <w:tcW w:w="852" w:type="dxa"/>
            <w:noWrap w:val="0"/>
            <w:vAlign w:val="center"/>
          </w:tcPr>
          <w:p w14:paraId="649900A2">
            <w:pPr>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936" w:type="dxa"/>
            <w:noWrap w:val="0"/>
            <w:vAlign w:val="center"/>
          </w:tcPr>
          <w:p w14:paraId="3B175714">
            <w:pPr>
              <w:jc w:val="center"/>
              <w:rPr>
                <w:rFonts w:hint="eastAsia" w:ascii="宋体" w:hAnsi="宋体" w:cs="宋体"/>
                <w:sz w:val="24"/>
              </w:rPr>
            </w:pPr>
            <w:r>
              <w:rPr>
                <w:rFonts w:hint="eastAsia" w:ascii="宋体" w:hAnsi="宋体" w:cs="宋体"/>
                <w:sz w:val="24"/>
              </w:rPr>
              <w:t>件</w:t>
            </w:r>
          </w:p>
        </w:tc>
        <w:tc>
          <w:tcPr>
            <w:tcW w:w="1606" w:type="dxa"/>
            <w:noWrap w:val="0"/>
            <w:vAlign w:val="center"/>
          </w:tcPr>
          <w:p w14:paraId="32EDD88F">
            <w:pPr>
              <w:jc w:val="center"/>
              <w:rPr>
                <w:rFonts w:hint="eastAsia" w:ascii="宋体" w:hAnsi="宋体" w:cs="宋体"/>
                <w:sz w:val="24"/>
              </w:rPr>
            </w:pPr>
          </w:p>
        </w:tc>
        <w:tc>
          <w:tcPr>
            <w:tcW w:w="1521" w:type="dxa"/>
            <w:noWrap w:val="0"/>
            <w:vAlign w:val="center"/>
          </w:tcPr>
          <w:p w14:paraId="1AD05C17">
            <w:pPr>
              <w:jc w:val="center"/>
              <w:rPr>
                <w:rFonts w:hint="eastAsia" w:ascii="宋体" w:hAnsi="宋体" w:cs="宋体"/>
                <w:sz w:val="24"/>
              </w:rPr>
            </w:pPr>
          </w:p>
        </w:tc>
        <w:tc>
          <w:tcPr>
            <w:tcW w:w="1001" w:type="dxa"/>
            <w:noWrap w:val="0"/>
            <w:vAlign w:val="center"/>
          </w:tcPr>
          <w:p w14:paraId="684BF211">
            <w:pPr>
              <w:jc w:val="center"/>
              <w:rPr>
                <w:rFonts w:hint="eastAsia" w:ascii="宋体" w:hAnsi="宋体" w:cs="宋体"/>
                <w:sz w:val="24"/>
              </w:rPr>
            </w:pPr>
          </w:p>
        </w:tc>
      </w:tr>
      <w:tr w14:paraId="4B3B6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1" w:type="dxa"/>
            <w:noWrap w:val="0"/>
            <w:vAlign w:val="center"/>
          </w:tcPr>
          <w:p w14:paraId="785762B1">
            <w:pPr>
              <w:jc w:val="center"/>
              <w:rPr>
                <w:rFonts w:hint="default" w:ascii="宋体" w:hAnsi="宋体" w:eastAsia="宋体" w:cs="宋体"/>
                <w:sz w:val="24"/>
                <w:lang w:val="en-US" w:eastAsia="zh-CN"/>
              </w:rPr>
            </w:pPr>
            <w:r>
              <w:rPr>
                <w:rFonts w:hint="eastAsia" w:ascii="宋体" w:hAnsi="宋体" w:cs="宋体"/>
                <w:sz w:val="24"/>
                <w:lang w:val="en-US" w:eastAsia="zh-CN"/>
              </w:rPr>
              <w:t>18</w:t>
            </w:r>
          </w:p>
        </w:tc>
        <w:tc>
          <w:tcPr>
            <w:tcW w:w="2369" w:type="dxa"/>
            <w:noWrap w:val="0"/>
            <w:vAlign w:val="center"/>
          </w:tcPr>
          <w:p w14:paraId="43816350">
            <w:pPr>
              <w:jc w:val="center"/>
              <w:rPr>
                <w:rFonts w:hint="eastAsia" w:ascii="宋体" w:hAnsi="宋体" w:cs="宋体"/>
                <w:sz w:val="24"/>
              </w:rPr>
            </w:pPr>
            <w:r>
              <w:rPr>
                <w:rFonts w:hint="eastAsia" w:ascii="宋体" w:hAnsi="宋体" w:cs="宋体"/>
                <w:sz w:val="24"/>
              </w:rPr>
              <w:t>应急鞋</w:t>
            </w:r>
          </w:p>
        </w:tc>
        <w:tc>
          <w:tcPr>
            <w:tcW w:w="852" w:type="dxa"/>
            <w:noWrap w:val="0"/>
            <w:vAlign w:val="center"/>
          </w:tcPr>
          <w:p w14:paraId="64CBB1CD">
            <w:pPr>
              <w:jc w:val="center"/>
              <w:rPr>
                <w:rFonts w:hint="default" w:ascii="宋体" w:hAnsi="宋体" w:eastAsia="宋体" w:cs="宋体"/>
                <w:sz w:val="24"/>
                <w:lang w:val="en-US" w:eastAsia="zh-CN"/>
              </w:rPr>
            </w:pPr>
            <w:r>
              <w:rPr>
                <w:rFonts w:hint="eastAsia" w:ascii="宋体" w:hAnsi="宋体" w:cs="宋体"/>
                <w:sz w:val="24"/>
                <w:lang w:val="en-US" w:eastAsia="zh-CN"/>
              </w:rPr>
              <w:t>20</w:t>
            </w:r>
          </w:p>
        </w:tc>
        <w:tc>
          <w:tcPr>
            <w:tcW w:w="936" w:type="dxa"/>
            <w:noWrap w:val="0"/>
            <w:vAlign w:val="center"/>
          </w:tcPr>
          <w:p w14:paraId="0F2662CD">
            <w:pPr>
              <w:jc w:val="center"/>
              <w:rPr>
                <w:rFonts w:hint="eastAsia" w:ascii="宋体" w:hAnsi="宋体" w:cs="宋体"/>
                <w:sz w:val="24"/>
              </w:rPr>
            </w:pPr>
            <w:r>
              <w:rPr>
                <w:rFonts w:hint="eastAsia" w:ascii="宋体" w:hAnsi="宋体" w:cs="宋体"/>
                <w:sz w:val="24"/>
              </w:rPr>
              <w:t>双</w:t>
            </w:r>
          </w:p>
        </w:tc>
        <w:tc>
          <w:tcPr>
            <w:tcW w:w="1606" w:type="dxa"/>
            <w:noWrap w:val="0"/>
            <w:vAlign w:val="center"/>
          </w:tcPr>
          <w:p w14:paraId="2476BFB4">
            <w:pPr>
              <w:jc w:val="center"/>
              <w:rPr>
                <w:rFonts w:hint="eastAsia" w:ascii="宋体" w:hAnsi="宋体" w:cs="宋体"/>
                <w:sz w:val="24"/>
              </w:rPr>
            </w:pPr>
          </w:p>
        </w:tc>
        <w:tc>
          <w:tcPr>
            <w:tcW w:w="1521" w:type="dxa"/>
            <w:noWrap w:val="0"/>
            <w:vAlign w:val="center"/>
          </w:tcPr>
          <w:p w14:paraId="2FF8B483">
            <w:pPr>
              <w:jc w:val="center"/>
              <w:rPr>
                <w:rFonts w:hint="eastAsia" w:ascii="宋体" w:hAnsi="宋体" w:cs="宋体"/>
                <w:sz w:val="24"/>
              </w:rPr>
            </w:pPr>
          </w:p>
        </w:tc>
        <w:tc>
          <w:tcPr>
            <w:tcW w:w="1001" w:type="dxa"/>
            <w:noWrap w:val="0"/>
            <w:vAlign w:val="center"/>
          </w:tcPr>
          <w:p w14:paraId="36F9CA9C">
            <w:pPr>
              <w:jc w:val="cente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284BB26C">
            <w:pPr>
              <w:jc w:val="center"/>
              <w:rPr>
                <w:rFonts w:hint="default" w:ascii="宋体" w:hAnsi="宋体" w:eastAsia="宋体" w:cs="宋体"/>
                <w:sz w:val="24"/>
                <w:lang w:val="en-US" w:eastAsia="zh-CN"/>
              </w:rPr>
            </w:pPr>
            <w:r>
              <w:rPr>
                <w:rFonts w:hint="eastAsia" w:ascii="宋体" w:hAnsi="宋体" w:cs="宋体"/>
                <w:sz w:val="24"/>
                <w:lang w:val="en-US" w:eastAsia="zh-CN"/>
              </w:rPr>
              <w:t>19</w:t>
            </w:r>
          </w:p>
        </w:tc>
        <w:tc>
          <w:tcPr>
            <w:tcW w:w="2369" w:type="dxa"/>
            <w:noWrap w:val="0"/>
            <w:vAlign w:val="center"/>
          </w:tcPr>
          <w:p w14:paraId="5AA2606A">
            <w:pPr>
              <w:jc w:val="center"/>
              <w:rPr>
                <w:rFonts w:hint="eastAsia" w:ascii="宋体" w:hAnsi="宋体" w:cs="宋体"/>
                <w:sz w:val="24"/>
              </w:rPr>
            </w:pPr>
            <w:r>
              <w:rPr>
                <w:rFonts w:hint="eastAsia" w:ascii="宋体" w:hAnsi="宋体" w:cs="宋体"/>
                <w:sz w:val="24"/>
              </w:rPr>
              <w:t>队旗</w:t>
            </w:r>
          </w:p>
        </w:tc>
        <w:tc>
          <w:tcPr>
            <w:tcW w:w="852" w:type="dxa"/>
            <w:noWrap w:val="0"/>
            <w:vAlign w:val="center"/>
          </w:tcPr>
          <w:p w14:paraId="2AF75DCC">
            <w:pPr>
              <w:jc w:val="center"/>
              <w:rPr>
                <w:rFonts w:hint="eastAsia" w:ascii="宋体" w:hAnsi="宋体" w:eastAsia="宋体" w:cs="宋体"/>
                <w:sz w:val="24"/>
                <w:lang w:val="en-US" w:eastAsia="zh-CN"/>
              </w:rPr>
            </w:pPr>
            <w:r>
              <w:rPr>
                <w:rFonts w:hint="eastAsia" w:ascii="宋体" w:hAnsi="宋体" w:cs="宋体"/>
                <w:sz w:val="24"/>
                <w:lang w:val="en-US" w:eastAsia="zh-CN"/>
              </w:rPr>
              <w:t>1</w:t>
            </w:r>
          </w:p>
        </w:tc>
        <w:tc>
          <w:tcPr>
            <w:tcW w:w="936" w:type="dxa"/>
            <w:noWrap w:val="0"/>
            <w:vAlign w:val="center"/>
          </w:tcPr>
          <w:p w14:paraId="7E1E17CC">
            <w:pPr>
              <w:jc w:val="center"/>
              <w:rPr>
                <w:rFonts w:hint="eastAsia" w:ascii="宋体" w:hAnsi="宋体" w:cs="宋体"/>
                <w:sz w:val="24"/>
              </w:rPr>
            </w:pPr>
            <w:r>
              <w:rPr>
                <w:rFonts w:hint="eastAsia" w:ascii="宋体" w:hAnsi="宋体" w:cs="宋体"/>
                <w:sz w:val="24"/>
              </w:rPr>
              <w:t>面</w:t>
            </w:r>
          </w:p>
        </w:tc>
        <w:tc>
          <w:tcPr>
            <w:tcW w:w="1606" w:type="dxa"/>
            <w:noWrap w:val="0"/>
            <w:vAlign w:val="center"/>
          </w:tcPr>
          <w:p w14:paraId="6EE9DA5A">
            <w:pPr>
              <w:jc w:val="center"/>
              <w:rPr>
                <w:rFonts w:hint="eastAsia" w:ascii="宋体" w:hAnsi="宋体" w:cs="宋体"/>
                <w:sz w:val="24"/>
              </w:rPr>
            </w:pPr>
          </w:p>
        </w:tc>
        <w:tc>
          <w:tcPr>
            <w:tcW w:w="1521" w:type="dxa"/>
            <w:noWrap w:val="0"/>
            <w:vAlign w:val="center"/>
          </w:tcPr>
          <w:p w14:paraId="7F72D9BF">
            <w:pPr>
              <w:jc w:val="center"/>
              <w:rPr>
                <w:rFonts w:hint="eastAsia" w:ascii="宋体" w:hAnsi="宋体" w:cs="宋体"/>
                <w:sz w:val="24"/>
              </w:rPr>
            </w:pPr>
          </w:p>
        </w:tc>
        <w:tc>
          <w:tcPr>
            <w:tcW w:w="1001" w:type="dxa"/>
            <w:noWrap w:val="0"/>
            <w:vAlign w:val="center"/>
          </w:tcPr>
          <w:p w14:paraId="6DCE5853">
            <w:pPr>
              <w:jc w:val="center"/>
              <w:rPr>
                <w:rFonts w:hint="eastAsia" w:ascii="宋体" w:hAnsi="宋体" w:cs="宋体"/>
                <w:sz w:val="24"/>
              </w:rPr>
            </w:pPr>
          </w:p>
        </w:tc>
      </w:tr>
      <w:tr w14:paraId="2434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01" w:type="dxa"/>
            <w:noWrap w:val="0"/>
            <w:vAlign w:val="center"/>
          </w:tcPr>
          <w:p w14:paraId="0CFDAE6D">
            <w:pPr>
              <w:jc w:val="center"/>
              <w:rPr>
                <w:rFonts w:hint="eastAsia" w:ascii="宋体" w:hAnsi="宋体" w:cs="宋体"/>
                <w:sz w:val="24"/>
                <w:lang w:val="en-US" w:eastAsia="zh-CN"/>
              </w:rPr>
            </w:pPr>
          </w:p>
        </w:tc>
        <w:tc>
          <w:tcPr>
            <w:tcW w:w="2369" w:type="dxa"/>
            <w:noWrap w:val="0"/>
            <w:vAlign w:val="center"/>
          </w:tcPr>
          <w:p w14:paraId="0458ADC3">
            <w:pPr>
              <w:jc w:val="center"/>
              <w:rPr>
                <w:rFonts w:hint="eastAsia" w:ascii="宋体" w:hAnsi="宋体" w:eastAsia="宋体" w:cs="宋体"/>
                <w:sz w:val="24"/>
                <w:lang w:eastAsia="zh-CN"/>
              </w:rPr>
            </w:pPr>
            <w:r>
              <w:rPr>
                <w:rFonts w:hint="eastAsia" w:ascii="宋体" w:hAnsi="宋体" w:cs="宋体"/>
                <w:sz w:val="24"/>
                <w:lang w:eastAsia="zh-CN"/>
              </w:rPr>
              <w:t>合计</w:t>
            </w:r>
          </w:p>
        </w:tc>
        <w:tc>
          <w:tcPr>
            <w:tcW w:w="852" w:type="dxa"/>
            <w:noWrap w:val="0"/>
            <w:vAlign w:val="center"/>
          </w:tcPr>
          <w:p w14:paraId="09991DC9">
            <w:pPr>
              <w:jc w:val="center"/>
              <w:rPr>
                <w:rFonts w:hint="eastAsia" w:ascii="宋体" w:hAnsi="宋体" w:cs="宋体"/>
                <w:sz w:val="24"/>
                <w:lang w:val="en-US" w:eastAsia="zh-CN"/>
              </w:rPr>
            </w:pPr>
          </w:p>
        </w:tc>
        <w:tc>
          <w:tcPr>
            <w:tcW w:w="936" w:type="dxa"/>
            <w:noWrap w:val="0"/>
            <w:vAlign w:val="center"/>
          </w:tcPr>
          <w:p w14:paraId="1F172372">
            <w:pPr>
              <w:jc w:val="center"/>
              <w:rPr>
                <w:rFonts w:hint="eastAsia" w:ascii="宋体" w:hAnsi="宋体" w:cs="宋体"/>
                <w:sz w:val="24"/>
              </w:rPr>
            </w:pPr>
          </w:p>
        </w:tc>
        <w:tc>
          <w:tcPr>
            <w:tcW w:w="1606" w:type="dxa"/>
            <w:noWrap w:val="0"/>
            <w:vAlign w:val="center"/>
          </w:tcPr>
          <w:p w14:paraId="7232BED4">
            <w:pPr>
              <w:jc w:val="center"/>
              <w:rPr>
                <w:rFonts w:hint="eastAsia" w:ascii="宋体" w:hAnsi="宋体" w:cs="宋体"/>
                <w:sz w:val="24"/>
              </w:rPr>
            </w:pPr>
          </w:p>
        </w:tc>
        <w:tc>
          <w:tcPr>
            <w:tcW w:w="1521" w:type="dxa"/>
            <w:noWrap w:val="0"/>
            <w:vAlign w:val="center"/>
          </w:tcPr>
          <w:p w14:paraId="4E49CEA0">
            <w:pPr>
              <w:jc w:val="center"/>
              <w:rPr>
                <w:rFonts w:hint="eastAsia" w:ascii="宋体" w:hAnsi="宋体" w:cs="宋体"/>
                <w:sz w:val="24"/>
              </w:rPr>
            </w:pPr>
          </w:p>
        </w:tc>
        <w:tc>
          <w:tcPr>
            <w:tcW w:w="1001" w:type="dxa"/>
            <w:noWrap w:val="0"/>
            <w:vAlign w:val="center"/>
          </w:tcPr>
          <w:p w14:paraId="769B1D04">
            <w:pPr>
              <w:jc w:val="cente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986" w:type="dxa"/>
            <w:gridSpan w:val="7"/>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pacing w:val="-8"/>
          <w:sz w:val="24"/>
          <w:lang w:eastAsia="zh-CN"/>
        </w:rPr>
        <w:t>：</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ascii="宋体" w:hAnsi="宋体"/>
          <w:sz w:val="24"/>
          <w:lang w:val="en-US" w:eastAsia="zh-CN"/>
        </w:rPr>
        <w:t>产品以背包、单项为单位报价</w:t>
      </w:r>
      <w:r>
        <w:rPr>
          <w:rFonts w:hint="eastAsia"/>
          <w:color w:val="000000"/>
          <w:sz w:val="24"/>
        </w:rPr>
        <w:t>。</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6"/>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9"/>
        <w:tabs>
          <w:tab w:val="left" w:pos="0"/>
        </w:tabs>
        <w:spacing w:after="0" w:line="400" w:lineRule="exact"/>
        <w:rPr>
          <w:rFonts w:hint="eastAsia"/>
        </w:rPr>
      </w:pPr>
    </w:p>
    <w:p w14:paraId="09233E8B">
      <w:pPr>
        <w:pStyle w:val="9"/>
        <w:tabs>
          <w:tab w:val="left" w:pos="0"/>
        </w:tabs>
        <w:rPr>
          <w:rFonts w:hint="eastAsia"/>
        </w:rPr>
      </w:pPr>
    </w:p>
    <w:p w14:paraId="5BF951EE">
      <w:pPr>
        <w:pStyle w:val="9"/>
        <w:tabs>
          <w:tab w:val="left" w:pos="0"/>
        </w:tabs>
        <w:rPr>
          <w:rFonts w:hint="eastAsia"/>
        </w:rPr>
      </w:pPr>
    </w:p>
    <w:p w14:paraId="1EACDFB2">
      <w:pPr>
        <w:pStyle w:val="9"/>
        <w:tabs>
          <w:tab w:val="left" w:pos="0"/>
        </w:tabs>
        <w:rPr>
          <w:rFonts w:hint="eastAsia"/>
        </w:rPr>
      </w:pPr>
    </w:p>
    <w:p w14:paraId="49BA259B">
      <w:pPr>
        <w:pStyle w:val="9"/>
        <w:tabs>
          <w:tab w:val="left" w:pos="0"/>
        </w:tabs>
        <w:rPr>
          <w:rFonts w:hint="eastAsia"/>
        </w:rPr>
      </w:pPr>
    </w:p>
    <w:p w14:paraId="26D6F00E">
      <w:pPr>
        <w:pStyle w:val="9"/>
        <w:tabs>
          <w:tab w:val="left" w:pos="0"/>
        </w:tabs>
        <w:rPr>
          <w:rFonts w:hint="eastAsia"/>
        </w:rPr>
      </w:pPr>
    </w:p>
    <w:p w14:paraId="587DFC25">
      <w:pPr>
        <w:pStyle w:val="9"/>
        <w:tabs>
          <w:tab w:val="left" w:pos="0"/>
        </w:tabs>
        <w:ind w:left="0" w:leftChars="0" w:firstLine="0" w:firstLineChars="0"/>
        <w:jc w:val="both"/>
        <w:rPr>
          <w:rFonts w:hint="eastAsia"/>
          <w:b/>
          <w:sz w:val="32"/>
          <w:szCs w:val="32"/>
        </w:rPr>
      </w:pPr>
    </w:p>
    <w:p w14:paraId="0FD1EA34">
      <w:pPr>
        <w:pStyle w:val="9"/>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9"/>
        <w:tabs>
          <w:tab w:val="left" w:pos="0"/>
        </w:tabs>
        <w:jc w:val="center"/>
        <w:rPr>
          <w:rFonts w:hint="eastAsia"/>
        </w:rPr>
      </w:pPr>
    </w:p>
    <w:p w14:paraId="0CD2C491">
      <w:pPr>
        <w:pStyle w:val="9"/>
        <w:tabs>
          <w:tab w:val="left" w:pos="0"/>
        </w:tabs>
        <w:jc w:val="center"/>
        <w:rPr>
          <w:rFonts w:hint="eastAsia"/>
        </w:rPr>
      </w:pPr>
    </w:p>
    <w:p w14:paraId="51992F2D">
      <w:pPr>
        <w:pStyle w:val="9"/>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15"/>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15"/>
        <w:rPr>
          <w:sz w:val="24"/>
          <w:highlight w:val="white"/>
        </w:rPr>
      </w:pPr>
    </w:p>
    <w:p w14:paraId="4C0E06A2">
      <w:pPr>
        <w:pStyle w:val="15"/>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15"/>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15"/>
        <w:rPr>
          <w:rFonts w:hint="eastAsia"/>
          <w:sz w:val="24"/>
          <w:highlight w:val="white"/>
        </w:rPr>
      </w:pPr>
    </w:p>
    <w:p w14:paraId="1C83667E">
      <w:pPr>
        <w:pStyle w:val="15"/>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15"/>
        <w:rPr>
          <w:rFonts w:hint="eastAsia"/>
          <w:sz w:val="24"/>
          <w:highlight w:val="white"/>
        </w:rPr>
      </w:pPr>
    </w:p>
    <w:p w14:paraId="632478B8">
      <w:pPr>
        <w:pStyle w:val="15"/>
        <w:rPr>
          <w:rFonts w:hint="eastAsia"/>
          <w:sz w:val="24"/>
          <w:highlight w:val="white"/>
        </w:rPr>
      </w:pPr>
    </w:p>
    <w:p w14:paraId="0483F5B2">
      <w:pPr>
        <w:pStyle w:val="15"/>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15"/>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15"/>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15"/>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15"/>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703020204020201"/>
    <w:charset w:val="86"/>
    <w:family w:val="auto"/>
    <w:pitch w:val="default"/>
    <w:sig w:usb0="80000287" w:usb1="0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20"/>
        <w:rFonts w:ascii="宋体" w:hAnsi="宋体" w:eastAsia="宋体" w:cs="Times New Roman"/>
        <w:sz w:val="28"/>
        <w:szCs w:val="28"/>
      </w:rPr>
    </w:pPr>
    <w:r>
      <w:rPr>
        <w:rFonts w:ascii="宋体" w:hAnsi="宋体" w:eastAsia="宋体" w:cs="Times New Roman"/>
        <w:sz w:val="28"/>
        <w:szCs w:val="28"/>
      </w:rPr>
      <w:fldChar w:fldCharType="begin"/>
    </w:r>
    <w:r>
      <w:rPr>
        <w:rStyle w:val="20"/>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20"/>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20"/>
        <w:rFonts w:hint="eastAsia" w:ascii="Times New Roman" w:hAnsi="Times New Roman" w:eastAsia="宋体" w:cs="Times New Roman"/>
      </w:rPr>
    </w:pPr>
  </w:p>
  <w:p w14:paraId="2FA3308A">
    <w:pPr>
      <w:pStyle w:val="10"/>
      <w:framePr w:wrap="around" w:vAnchor="text" w:hAnchor="margin" w:xAlign="outside" w:y="1"/>
      <w:rPr>
        <w:rStyle w:val="20"/>
        <w:rFonts w:hint="eastAsia" w:ascii="Times New Roman" w:hAnsi="Times New Roman" w:eastAsia="宋体" w:cs="Times New Roman"/>
      </w:rPr>
    </w:pPr>
  </w:p>
  <w:p w14:paraId="74A77EF2">
    <w:pPr>
      <w:pStyle w:val="10"/>
      <w:framePr w:wrap="around" w:vAnchor="text" w:hAnchor="margin" w:xAlign="outside" w:y="1"/>
      <w:rPr>
        <w:rStyle w:val="20"/>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20"/>
        <w:rFonts w:ascii="宋体" w:hAnsi="宋体"/>
        <w:sz w:val="28"/>
        <w:szCs w:val="28"/>
      </w:rPr>
    </w:pPr>
    <w:r>
      <w:rPr>
        <w:rFonts w:ascii="宋体" w:hAnsi="宋体"/>
        <w:sz w:val="28"/>
        <w:szCs w:val="28"/>
      </w:rPr>
      <w:fldChar w:fldCharType="begin"/>
    </w:r>
    <w:r>
      <w:rPr>
        <w:rStyle w:val="20"/>
        <w:rFonts w:ascii="宋体" w:hAnsi="宋体"/>
        <w:sz w:val="28"/>
        <w:szCs w:val="28"/>
      </w:rPr>
      <w:instrText xml:space="preserve">PAGE  </w:instrText>
    </w:r>
    <w:r>
      <w:rPr>
        <w:rFonts w:ascii="宋体" w:hAnsi="宋体"/>
        <w:sz w:val="28"/>
        <w:szCs w:val="28"/>
      </w:rPr>
      <w:fldChar w:fldCharType="separate"/>
    </w:r>
    <w:r>
      <w:rPr>
        <w:rStyle w:val="20"/>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20"/>
        <w:rFonts w:hint="eastAsia"/>
      </w:rPr>
    </w:pPr>
  </w:p>
  <w:p w14:paraId="4A84BA1B">
    <w:pPr>
      <w:pStyle w:val="10"/>
      <w:framePr w:wrap="around" w:vAnchor="text" w:hAnchor="margin" w:xAlign="outside" w:y="1"/>
      <w:rPr>
        <w:rStyle w:val="20"/>
        <w:rFonts w:hint="eastAsia"/>
      </w:rPr>
    </w:pPr>
  </w:p>
  <w:p w14:paraId="4FA7D3F1">
    <w:pPr>
      <w:pStyle w:val="10"/>
      <w:framePr w:wrap="around" w:vAnchor="text" w:hAnchor="margin" w:xAlign="outside" w:y="1"/>
      <w:rPr>
        <w:rStyle w:val="20"/>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82774BE"/>
    <w:rsid w:val="09124A1D"/>
    <w:rsid w:val="095F7AF5"/>
    <w:rsid w:val="0A002AA2"/>
    <w:rsid w:val="0B9F3C77"/>
    <w:rsid w:val="0C466419"/>
    <w:rsid w:val="0C48123D"/>
    <w:rsid w:val="0C6738C3"/>
    <w:rsid w:val="0C72629B"/>
    <w:rsid w:val="0D0E5BF3"/>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FE5738"/>
    <w:rsid w:val="17076BA6"/>
    <w:rsid w:val="17214185"/>
    <w:rsid w:val="17AC53CA"/>
    <w:rsid w:val="17D16426"/>
    <w:rsid w:val="18D362B4"/>
    <w:rsid w:val="19575943"/>
    <w:rsid w:val="195A66FF"/>
    <w:rsid w:val="196E39FC"/>
    <w:rsid w:val="19970C16"/>
    <w:rsid w:val="1A412630"/>
    <w:rsid w:val="1A705BA0"/>
    <w:rsid w:val="1C790BEF"/>
    <w:rsid w:val="1CC21F8E"/>
    <w:rsid w:val="1DDF0350"/>
    <w:rsid w:val="1F7A022C"/>
    <w:rsid w:val="1FBF6B0B"/>
    <w:rsid w:val="1FE43AF7"/>
    <w:rsid w:val="204A081C"/>
    <w:rsid w:val="205058A7"/>
    <w:rsid w:val="20714280"/>
    <w:rsid w:val="207460AE"/>
    <w:rsid w:val="21427125"/>
    <w:rsid w:val="215D5CE6"/>
    <w:rsid w:val="21CC3154"/>
    <w:rsid w:val="22947F00"/>
    <w:rsid w:val="23902475"/>
    <w:rsid w:val="239E61C1"/>
    <w:rsid w:val="248F084E"/>
    <w:rsid w:val="259801CB"/>
    <w:rsid w:val="268F0FD1"/>
    <w:rsid w:val="27644041"/>
    <w:rsid w:val="28FC7A35"/>
    <w:rsid w:val="2A1047F1"/>
    <w:rsid w:val="2A745C14"/>
    <w:rsid w:val="2AAA30F8"/>
    <w:rsid w:val="2AE95BE6"/>
    <w:rsid w:val="2AE9675F"/>
    <w:rsid w:val="2B4F4C91"/>
    <w:rsid w:val="2B7E6357"/>
    <w:rsid w:val="2BAB1AA3"/>
    <w:rsid w:val="2C0F10F4"/>
    <w:rsid w:val="2C153338"/>
    <w:rsid w:val="2C930133"/>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076215"/>
    <w:rsid w:val="3F806480"/>
    <w:rsid w:val="409C626A"/>
    <w:rsid w:val="41C81C55"/>
    <w:rsid w:val="427A2742"/>
    <w:rsid w:val="42EA597B"/>
    <w:rsid w:val="435B5C38"/>
    <w:rsid w:val="43FD38FB"/>
    <w:rsid w:val="4411464B"/>
    <w:rsid w:val="441E338F"/>
    <w:rsid w:val="443156C4"/>
    <w:rsid w:val="44335D45"/>
    <w:rsid w:val="44B831E3"/>
    <w:rsid w:val="44DF77BD"/>
    <w:rsid w:val="45AB4CC4"/>
    <w:rsid w:val="45C431C7"/>
    <w:rsid w:val="45F91CA4"/>
    <w:rsid w:val="467458A4"/>
    <w:rsid w:val="46F04E55"/>
    <w:rsid w:val="47444D75"/>
    <w:rsid w:val="48C81FD4"/>
    <w:rsid w:val="48E803B4"/>
    <w:rsid w:val="48F025F5"/>
    <w:rsid w:val="498F7B0C"/>
    <w:rsid w:val="4A1A4C1E"/>
    <w:rsid w:val="4A6A4F1F"/>
    <w:rsid w:val="4AE905BD"/>
    <w:rsid w:val="4AF905C9"/>
    <w:rsid w:val="4B1B03A6"/>
    <w:rsid w:val="4B4357DF"/>
    <w:rsid w:val="4C192B2B"/>
    <w:rsid w:val="4C5A31D0"/>
    <w:rsid w:val="4C667968"/>
    <w:rsid w:val="4D094EC3"/>
    <w:rsid w:val="4D3F2ADF"/>
    <w:rsid w:val="4E6E2C07"/>
    <w:rsid w:val="4EBF4055"/>
    <w:rsid w:val="4EC400D5"/>
    <w:rsid w:val="4EDD2E4D"/>
    <w:rsid w:val="4F45676F"/>
    <w:rsid w:val="4F9B62CA"/>
    <w:rsid w:val="4FDA0CA2"/>
    <w:rsid w:val="501D6280"/>
    <w:rsid w:val="50E32F3E"/>
    <w:rsid w:val="52D75F1F"/>
    <w:rsid w:val="54E61D80"/>
    <w:rsid w:val="552B0390"/>
    <w:rsid w:val="558373D4"/>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C1A4265"/>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94D24F4"/>
    <w:rsid w:val="7A3410D9"/>
    <w:rsid w:val="7AA11235"/>
    <w:rsid w:val="7AC60D95"/>
    <w:rsid w:val="7B241064"/>
    <w:rsid w:val="7CB25553"/>
    <w:rsid w:val="7CCA39E8"/>
    <w:rsid w:val="7D147E0C"/>
    <w:rsid w:val="7E155E41"/>
    <w:rsid w:val="7F0C7452"/>
    <w:rsid w:val="7F153668"/>
    <w:rsid w:val="7F5A3DC1"/>
    <w:rsid w:val="7F6F1C03"/>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7"/>
    <w:autoRedefine/>
    <w:qFormat/>
    <w:uiPriority w:val="0"/>
    <w:pPr>
      <w:spacing w:after="120"/>
    </w:pPr>
    <w:rPr>
      <w:szCs w:val="22"/>
    </w:rPr>
  </w:style>
  <w:style w:type="paragraph" w:styleId="7">
    <w:name w:val="Quote"/>
    <w:basedOn w:val="1"/>
    <w:next w:val="1"/>
    <w:autoRedefine/>
    <w:qFormat/>
    <w:uiPriority w:val="21"/>
    <w:pPr>
      <w:ind w:left="864" w:right="864"/>
      <w:jc w:val="center"/>
    </w:pPr>
    <w:rPr>
      <w:rFonts w:eastAsia="微软雅黑"/>
      <w:i/>
      <w:color w:val="404040"/>
      <w:szCs w:val="21"/>
    </w:r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paragraph" w:styleId="15">
    <w:name w:val="Body Text First Indent"/>
    <w:basedOn w:val="6"/>
    <w:autoRedefine/>
    <w:qFormat/>
    <w:uiPriority w:val="0"/>
    <w:pPr>
      <w:ind w:firstLine="420" w:firstLineChars="100"/>
    </w:p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uiPriority w:val="0"/>
    <w:rPr>
      <w:b/>
    </w:rPr>
  </w:style>
  <w:style w:type="character" w:styleId="20">
    <w:name w:val="page number"/>
    <w:basedOn w:val="18"/>
    <w:autoRedefine/>
    <w:qFormat/>
    <w:uiPriority w:val="0"/>
  </w:style>
  <w:style w:type="character" w:styleId="21">
    <w:name w:val="Hyperlink"/>
    <w:autoRedefine/>
    <w:qFormat/>
    <w:uiPriority w:val="99"/>
    <w:rPr>
      <w:rFonts w:ascii="Verdana" w:hAnsi="Verdana" w:cs="Verdana"/>
      <w:color w:val="000000"/>
      <w:sz w:val="18"/>
      <w:szCs w:val="18"/>
      <w:u w:val="none"/>
      <w:bdr w:val="single" w:color="6AAAA3" w:sz="2" w:space="0"/>
    </w:rPr>
  </w:style>
  <w:style w:type="paragraph" w:customStyle="1" w:styleId="22">
    <w:name w:val="正文首行缩进两字符"/>
    <w:basedOn w:val="1"/>
    <w:autoRedefine/>
    <w:qFormat/>
    <w:uiPriority w:val="0"/>
    <w:pPr>
      <w:spacing w:line="360" w:lineRule="auto"/>
      <w:ind w:firstLine="200" w:firstLineChars="200"/>
    </w:pPr>
  </w:style>
  <w:style w:type="paragraph" w:customStyle="1" w:styleId="2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 w:type="paragraph" w:customStyle="1" w:styleId="30">
    <w:name w:val="表格"/>
    <w:basedOn w:val="1"/>
    <w:qFormat/>
    <w:uiPriority w:val="0"/>
    <w:pPr>
      <w:spacing w:line="400" w:lineRule="exact"/>
    </w:pPr>
  </w:style>
  <w:style w:type="paragraph" w:customStyle="1" w:styleId="31">
    <w:name w:val="Table Text"/>
    <w:basedOn w:val="1"/>
    <w:semiHidden/>
    <w:qFormat/>
    <w:uiPriority w:val="0"/>
    <w:rPr>
      <w:rFonts w:ascii="仿宋" w:hAnsi="仿宋" w:eastAsia="仿宋" w:cs="仿宋"/>
      <w:sz w:val="24"/>
      <w:szCs w:val="24"/>
      <w:lang w:val="en-US" w:eastAsia="en-US" w:bidi="ar-SA"/>
    </w:rPr>
  </w:style>
  <w:style w:type="paragraph" w:customStyle="1" w:styleId="32">
    <w:name w:val="列出段落1"/>
    <w:basedOn w:val="1"/>
    <w:qFormat/>
    <w:uiPriority w:val="0"/>
    <w:pPr>
      <w:spacing w:line="360" w:lineRule="auto"/>
      <w:ind w:firstLine="420" w:firstLineChars="200"/>
      <w:jc w:val="left"/>
    </w:pPr>
    <w:rPr>
      <w:rFonts w:ascii="Calibri" w:hAnsi="Calibri" w:eastAsia="宋体" w:cs="黑体"/>
      <w:sz w:val="24"/>
    </w:rPr>
  </w:style>
  <w:style w:type="paragraph" w:customStyle="1" w:styleId="33">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48</Pages>
  <Words>28969</Words>
  <Characters>31981</Characters>
  <Lines>0</Lines>
  <Paragraphs>0</Paragraphs>
  <TotalTime>1</TotalTime>
  <ScaleCrop>false</ScaleCrop>
  <LinksUpToDate>false</LinksUpToDate>
  <CharactersWithSpaces>33355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美好明天</cp:lastModifiedBy>
  <cp:lastPrinted>2024-09-03T01:38:00Z</cp:lastPrinted>
  <dcterms:modified xsi:type="dcterms:W3CDTF">2025-10-16T02:07:39Z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eyJoZGlkIjoiYWRhNDZmMjJlZTg3ODUxNTc2ZDgzOWQwOWZiN2FhNmEiLCJ1c2VySWQiOiI1NzU5NTE5MDgifQ==</vt:lpwstr>
  </property>
</Properties>
</file>